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75B0178" w:rsidRDefault="00222340" w14:paraId="73B2268A" w14:textId="6B0AB1A1">
      <w:pPr>
        <w:jc w:val="center"/>
        <w:rPr>
          <w:rFonts w:ascii="Cambria" w:hAnsi="Cambria"/>
          <w:i w:val="1"/>
          <w:iCs w:val="1"/>
          <w:color w:val="auto"/>
        </w:rPr>
      </w:pPr>
      <w:r w:rsidRPr="075B0178" w:rsidR="00222340">
        <w:rPr>
          <w:rFonts w:ascii="Cambria" w:hAnsi="Cambria"/>
          <w:i w:val="1"/>
          <w:iCs w:val="1"/>
        </w:rPr>
        <w:t>Socioantrop</w:t>
      </w:r>
      <w:r w:rsidRPr="075B0178" w:rsidR="00222340">
        <w:rPr>
          <w:rFonts w:ascii="Cambria" w:hAnsi="Cambria"/>
          <w:i w:val="1"/>
          <w:iCs w:val="1"/>
          <w:color w:val="auto"/>
        </w:rPr>
        <w:t xml:space="preserve">ologia Muncii </w:t>
      </w:r>
    </w:p>
    <w:p w:rsidRPr="001C2668" w:rsidR="002315D2" w:rsidP="075B0178" w:rsidRDefault="002315D2" w14:paraId="28DAEF12" w14:textId="531D78FA">
      <w:pPr>
        <w:jc w:val="center"/>
        <w:rPr>
          <w:rFonts w:ascii="Cambria" w:hAnsi="Cambria"/>
          <w:color w:val="auto"/>
        </w:rPr>
      </w:pPr>
      <w:r w:rsidRPr="075B0178" w:rsidR="00123B64">
        <w:rPr>
          <w:rFonts w:ascii="Cambria" w:hAnsi="Cambria"/>
          <w:color w:val="auto"/>
        </w:rPr>
        <w:t xml:space="preserve">Anul </w:t>
      </w:r>
      <w:r w:rsidRPr="075B0178" w:rsidR="00123B64">
        <w:rPr>
          <w:rFonts w:ascii="Cambria" w:hAnsi="Cambria"/>
          <w:color w:val="auto"/>
        </w:rPr>
        <w:t>universitar</w:t>
      </w:r>
      <w:r w:rsidRPr="075B0178" w:rsidR="00632190">
        <w:rPr>
          <w:rFonts w:ascii="Cambria" w:hAnsi="Cambria"/>
          <w:color w:val="auto"/>
        </w:rPr>
        <w:t xml:space="preserve"> </w:t>
      </w:r>
      <w:r w:rsidRPr="075B0178" w:rsidR="00AE5FC2">
        <w:rPr>
          <w:rFonts w:ascii="Cambria" w:hAnsi="Cambria"/>
          <w:color w:val="auto"/>
        </w:rPr>
        <w:t>202</w:t>
      </w:r>
      <w:r w:rsidRPr="075B0178" w:rsidR="22107CAC">
        <w:rPr>
          <w:rFonts w:ascii="Cambria" w:hAnsi="Cambria"/>
          <w:color w:val="auto"/>
        </w:rPr>
        <w:t>5</w:t>
      </w:r>
      <w:r w:rsidRPr="075B0178" w:rsidR="00AE5FC2">
        <w:rPr>
          <w:rFonts w:ascii="Cambria" w:hAnsi="Cambria"/>
          <w:color w:val="auto"/>
        </w:rPr>
        <w:t xml:space="preserve"> - 202</w:t>
      </w:r>
      <w:r w:rsidRPr="075B0178" w:rsidR="430CAE7C">
        <w:rPr>
          <w:rFonts w:ascii="Cambria" w:hAnsi="Cambria"/>
          <w:color w:val="auto"/>
        </w:rPr>
        <w:t>6</w:t>
      </w:r>
    </w:p>
    <w:p w:rsidRPr="001C2668" w:rsidR="00886616" w:rsidP="075B0178" w:rsidRDefault="00886616" w14:paraId="6FE23610" w14:textId="77777777">
      <w:pPr>
        <w:spacing w:after="0"/>
        <w:ind w:left="142" w:hanging="567"/>
        <w:rPr>
          <w:rFonts w:ascii="Cambria" w:hAnsi="Cambria"/>
          <w:b w:val="1"/>
          <w:bCs w:val="1"/>
          <w:color w:val="auto"/>
          <w:sz w:val="20"/>
          <w:szCs w:val="20"/>
        </w:rPr>
      </w:pPr>
      <w:r w:rsidRPr="075B0178" w:rsidR="00886616">
        <w:rPr>
          <w:rFonts w:ascii="Cambria" w:hAnsi="Cambria"/>
          <w:b w:val="1"/>
          <w:bCs w:val="1"/>
          <w:color w:val="auto"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75B0178" w14:paraId="36E5E3E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75B0178" w:rsidRDefault="00D51618" w14:paraId="6BABABB2" w14:textId="77777777">
            <w:pPr>
              <w:keepNext w:val="1"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75B0178" w:rsidR="00D51618">
              <w:rPr>
                <w:rFonts w:ascii="Cambria" w:hAnsi="Cambria" w:eastAsia="Times New Roman" w:cs="Times New Roman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75B0178" w:rsidRDefault="002518F3" w14:paraId="33E6C37A" w14:textId="010C996E">
            <w:pPr>
              <w:keepNext w:val="1"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75B0178" w:rsidR="002518F3">
              <w:rPr>
                <w:rFonts w:ascii="Cambria" w:hAnsi="Cambria" w:eastAsia="Times New Roman" w:cs="Times New Roman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75B0178" w14:paraId="337527D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75B0178" w14:paraId="7601816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75B0178" w14:paraId="75057EA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75B0178" w14:paraId="621A245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75B0178" w14:paraId="656B8906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75B0178" w14:paraId="506B4158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6EE6E505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222340" w14:paraId="56BB9F54" w14:textId="52ECA3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Socioantropologia Muncii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1A77C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22340">
              <w:rPr>
                <w:sz w:val="20"/>
                <w:szCs w:val="20"/>
              </w:rPr>
              <w:t>3408</w:t>
            </w:r>
          </w:p>
        </w:tc>
      </w:tr>
      <w:tr w:rsidRPr="00972DAD" w:rsidR="008F5E28" w:rsidTr="6EE6E505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6EE6E505" w:rsidRDefault="008F5E28" w14:paraId="02F7CAC0" w14:textId="09E597A0">
            <w:pPr>
              <w:suppressAutoHyphens/>
              <w:spacing w:before="0" w:beforeAutospacing="off" w:after="0" w:afterAutospacing="off" w:line="253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EE6E505" w:rsidR="711AE30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Conferențiar Dr. Gabriel Troc</w:t>
            </w:r>
          </w:p>
        </w:tc>
      </w:tr>
      <w:tr w:rsidRPr="00972DAD" w:rsidR="008F5E28" w:rsidTr="6EE6E505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6EE6E505" w:rsidRDefault="008F5E28" w14:paraId="341D75ED" w14:textId="7CF603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-RO"/>
              </w:rPr>
            </w:pPr>
            <w:r w:rsidRPr="6EE6E505" w:rsidR="4C336DE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-RO"/>
              </w:rPr>
              <w:t>Drd. Vlad Bejinariu</w:t>
            </w:r>
          </w:p>
        </w:tc>
      </w:tr>
      <w:tr w:rsidRPr="00CB7D36" w:rsidR="007566DE" w:rsidTr="6EE6E505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68AD76F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E54B8B" w14:paraId="1CE49F94" w14:textId="358763B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6040AAB" w:rsidRDefault="00E54B8B" w14:paraId="20F79D8D" w14:textId="75CE5876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szCs w:val="18"/>
                <w:lang w:eastAsia="zh-CN"/>
              </w:rPr>
            </w:pPr>
            <w:r w:rsidRPr="06040AAB" w:rsidR="00E54B8B">
              <w:rPr>
                <w:rFonts w:ascii="Cambria" w:hAnsi="Cambria" w:eastAsia="Times New Roman" w:cs="Times New Roman"/>
                <w:sz w:val="18"/>
                <w:szCs w:val="18"/>
                <w:lang w:eastAsia="zh-CN"/>
              </w:rPr>
              <w:t>D</w:t>
            </w:r>
            <w:r w:rsidRPr="06040AAB" w:rsidR="3A322480">
              <w:rPr>
                <w:rFonts w:ascii="Cambria" w:hAnsi="Cambria" w:eastAsia="Times New Roman" w:cs="Times New Roman"/>
                <w:sz w:val="18"/>
                <w:szCs w:val="18"/>
                <w:lang w:eastAsia="zh-CN"/>
              </w:rPr>
              <w:t>S</w:t>
            </w:r>
            <w:r w:rsidRPr="06040AAB" w:rsidR="00E54B8B">
              <w:rPr>
                <w:rFonts w:ascii="Cambria" w:hAnsi="Cambria" w:eastAsia="Times New Roman" w:cs="Times New Roman"/>
                <w:sz w:val="18"/>
                <w:szCs w:val="18"/>
                <w:lang w:eastAsia="zh-CN"/>
              </w:rPr>
              <w:t>/</w:t>
            </w:r>
            <w:r w:rsidRPr="06040AAB" w:rsidR="003C135D">
              <w:rPr>
                <w:rFonts w:ascii="Cambria" w:hAnsi="Cambria" w:eastAsia="Times New Roman" w:cs="Times New Roman"/>
                <w:sz w:val="18"/>
                <w:szCs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222340" w14:paraId="1F6F3D9F" w14:textId="419ADA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24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222340" w14:paraId="6EABD8A3" w14:textId="19DEEF4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4932A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22234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26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222340" w14:paraId="3C97E24A" w14:textId="7A91A5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6EE6E505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6EE6E505" w:rsidRDefault="00844EAD" w14:paraId="2D9AB4AF" w14:textId="720F1E66">
            <w:pPr>
              <w:suppressAutoHyphens/>
              <w:spacing w:before="0" w:beforeAutospacing="off" w:after="0" w:afterAutospacing="off" w:line="253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it-IT"/>
              </w:rPr>
            </w:pPr>
            <w:r w:rsidRPr="6EE6E505" w:rsidR="4095A36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Sala de curs, proiector, pc, tablă, platforma Microsoft Teams</w:t>
            </w:r>
          </w:p>
        </w:tc>
      </w:tr>
      <w:tr w:rsidRPr="00972DAD" w:rsidR="00844EAD" w:rsidTr="6EE6E505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6EE6E505" w:rsidRDefault="00844EAD" w14:paraId="1E6271C3" w14:textId="0BCC661D">
            <w:pPr>
              <w:suppressAutoHyphens/>
              <w:spacing w:before="0" w:beforeAutospacing="off" w:after="0" w:afterAutospacing="off" w:line="253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it-IT"/>
              </w:rPr>
            </w:pPr>
            <w:r w:rsidRPr="6EE6E505" w:rsidR="3BA4EF4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Sala de curs, proiector, pc, tablă, platforma Microsoft Teams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6EE6E505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Pr="00A74D64" w:rsidR="00551CC4" w:rsidP="6EE6E505" w:rsidRDefault="00551CC4" w14:paraId="06158A46" w14:textId="1C7EE4BD">
            <w:pPr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3F6035E9" w14:textId="68D7FC48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226C3D31" w14:textId="0B8104DF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0D9A0C97" w14:textId="613EFAA3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6EE6E505" w:rsidR="1C993B4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Pr="00A74D64" w:rsidR="00551CC4" w:rsidP="6EE6E505" w:rsidRDefault="00551CC4" w14:paraId="55F8F32C" w14:textId="687A506C">
            <w:pPr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28FB0AC1" w14:textId="14FE40B5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6EE6E505" w:rsidR="1C993B4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Diagnoza problemelor sociale/ sociologice și analiza și aplicarea de politici publice şi sociale </w:t>
            </w:r>
          </w:p>
          <w:p w:rsidRPr="00A74D64" w:rsidR="00551CC4" w:rsidP="6EE6E505" w:rsidRDefault="00551CC4" w14:paraId="74132BCD" w14:textId="79CDAF97">
            <w:pPr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A74D64" w:rsidR="00551CC4" w:rsidP="6EE6E505" w:rsidRDefault="00551CC4" w14:paraId="55A9D44C" w14:textId="4193C2F4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E6E505" w:rsidR="1C993B4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Diagnoza mediului organizațional </w:t>
            </w:r>
          </w:p>
          <w:p w:rsidRPr="00A74D64" w:rsidR="00551CC4" w:rsidP="6EE6E505" w:rsidRDefault="00551CC4" w14:paraId="0BFB4C6F" w14:textId="03F35E53">
            <w:pPr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35ECC0E5" w14:textId="650F6982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6EE6E505" w:rsidR="1C993B4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Utilizarea adecvată a perspectivei sociologice aplicate </w:t>
            </w:r>
          </w:p>
          <w:p w:rsidRPr="00A74D64" w:rsidR="00551CC4" w:rsidP="6EE6E505" w:rsidRDefault="00551CC4" w14:paraId="198DB968" w14:textId="4F332231">
            <w:pPr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Pr="00A74D64" w:rsidR="00551CC4" w:rsidP="6EE6E505" w:rsidRDefault="00551CC4" w14:paraId="75CFB5F8" w14:textId="57D31049">
            <w:pPr>
              <w:pStyle w:val="Default"/>
              <w:spacing w:after="0" w:line="240" w:lineRule="auto"/>
              <w:ind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6EE6E505" w:rsidR="1C993B4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Identificarea, analiza (explicarea) şi soluţionarea de probleme şi conflicte sociale în organizaţii şi comunităţi </w:t>
            </w:r>
          </w:p>
          <w:p w:rsidRPr="00A74D64" w:rsidR="00551CC4" w:rsidP="6EE6E505" w:rsidRDefault="00551CC4" w14:paraId="59C4AC85" w14:textId="76713320">
            <w:pPr>
              <w:pStyle w:val="Normal"/>
              <w:spacing w:after="0" w:line="240" w:lineRule="auto"/>
              <w:ind/>
              <w:rPr>
                <w:rFonts w:ascii="Aptos" w:hAnsi="Aptos" w:eastAsia="Aptos" w:cs="Aptos"/>
                <w:noProof w:val="0"/>
                <w:sz w:val="20"/>
                <w:szCs w:val="20"/>
                <w:lang w:val="ro-RO"/>
              </w:rPr>
            </w:pPr>
          </w:p>
        </w:tc>
      </w:tr>
      <w:tr w:rsidRPr="0039068A" w:rsidR="00551CC4" w:rsidTr="6EE6E505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6EE6E505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="6EE6E505" w:rsidP="6EE6E505" w:rsidRDefault="6EE6E505" w14:paraId="278400E8" w14:textId="6A371928">
            <w:pPr>
              <w:spacing w:before="0" w:beforeAutospacing="off" w:after="20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Cursul își propune să îi familiarizeze pe studenți cu principalele momente din istoria globală a muncii și cu principalele teoretizări ale acestora.</w:t>
            </w:r>
          </w:p>
          <w:p w:rsidR="6EE6E505" w:rsidP="6EE6E505" w:rsidRDefault="6EE6E505" w14:paraId="1738BF3C" w14:textId="5B8868CC">
            <w:pPr>
              <w:spacing w:before="0" w:beforeAutospacing="off" w:after="20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 completarea altor cursuri pe tematica muncii, cursul de față abordează problema muncii dintr-o perspectivă istorică, pentru a pune în evidență - prin lecturi sociologice și antropologice - cum s-a transformat munca de-a lungul timpului,  cum s-a ajuns la configurația de azi  și ce putem anticipa pentru viitor.</w:t>
            </w:r>
          </w:p>
        </w:tc>
      </w:tr>
      <w:tr w:rsidRPr="000B7D0D" w:rsidR="0083358D" w:rsidTr="6EE6E505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="6EE6E505" w:rsidP="6EE6E505" w:rsidRDefault="6EE6E505" w14:paraId="29934D6E" w14:textId="19A5677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Înțelegerea de către studenți a tipului de muncă contemporan dominant - munca salariată - în raport cu alte forme de muncă specifice unor moduri de producție și practici de subzistență din trecut; înțelegerea modului în care practicile muncii, care sunt subordonate presiunilor pentru producerea de surplus, se naturalizează, producând în același timp diviziuni și ierarhii sociale, în fapt chiar eșafodajul structurii sociale.</w:t>
            </w:r>
          </w:p>
          <w:p w:rsidR="6EE6E505" w:rsidP="6EE6E505" w:rsidRDefault="6EE6E505" w14:paraId="6C21472B" w14:textId="416BF7D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6EE6E505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6EE6E505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1B219873" w14:textId="7E678120">
            <w:pPr>
              <w:pStyle w:val="Titlu1"/>
              <w:keepNext w:val="1"/>
              <w:keepLines w:val="1"/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Curs I.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Munca în societățile "primitive".  Modul de producție domestic</w:t>
            </w:r>
          </w:p>
          <w:p w:rsidR="6EE6E505" w:rsidP="6EE6E505" w:rsidRDefault="6EE6E505" w14:paraId="77E70AE3" w14:textId="14B1990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Sub-folosirea forței de muncă. Elementele modului de producție domestic: diviziunea muncii; relația primitivă dintre om și ustensile; producția pentru reproducerea vieții; proprietatea „primitivă”; distribuție și reciprocitate.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1A0FEFF8" w14:textId="3FB6FAD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6E505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7AD7355F" w14:textId="3201DA09">
            <w:pPr>
              <w:pStyle w:val="Titlu1"/>
              <w:keepNext w:val="1"/>
              <w:keepLines w:val="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-RO"/>
              </w:rPr>
              <w:t xml:space="preserve">Cursul 2.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-RO"/>
              </w:rPr>
              <w:t xml:space="preserve">Munca fizică - muncă intelectuală.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Modurile de producție ale antichității</w:t>
            </w:r>
          </w:p>
          <w:p w:rsidR="6EE6E505" w:rsidP="6EE6E505" w:rsidRDefault="6EE6E505" w14:paraId="3745647C" w14:textId="4915EC7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Primele forme de producție și exploatare a surplusului.Munca în civilizațiile Epocii Bronzului. Munca în civilizațiile Epocii Fierului. Modul de producție sclavagist.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22B0A01C" w14:textId="268FCF9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6E505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2BECDDCF" w14:textId="4B260942">
            <w:pPr>
              <w:pStyle w:val="Titlu1"/>
              <w:keepNext w:val="1"/>
              <w:keepLines w:val="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Cursul 3.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Modul de producție feudal (secolele 11-13)</w:t>
            </w:r>
          </w:p>
          <w:p w:rsidR="6EE6E505" w:rsidP="6EE6E505" w:rsidRDefault="6EE6E505" w14:paraId="16BC0461" w14:textId="56A45FE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Caracteristicile MPF: categoriile sociale; relația de vasalitate și obligație;     parcelarea suveranității și consecințele ei. Dinamica feudală. Orașul medieval. Criza feudalismului dezvoltat.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4D22D501" w14:textId="629FEC4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6E505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1724E8FA" w14:textId="74CDE7E2">
            <w:pPr>
              <w:pStyle w:val="Titlu1"/>
              <w:keepNext w:val="1"/>
              <w:keepLines w:val="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4.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Apariția relațiilor capitaliste</w:t>
            </w:r>
          </w:p>
          <w:p w:rsidR="6EE6E505" w:rsidP="6EE6E505" w:rsidRDefault="6EE6E505" w14:paraId="0820F40B" w14:textId="73C0E54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Modelul comercial al dezvoltării economice. Modelul demografic al dezvoltării economice medievale. Apariția capitalismului agrar în Anglia.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02DDCB71" w14:textId="35D0DC4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6E5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4A3EDDB9" w14:textId="6C6B9B9E">
            <w:pPr>
              <w:pStyle w:val="Titlu1"/>
              <w:keepNext w:val="1"/>
              <w:keepLines w:val="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Cursul 5.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 xml:space="preserve"> Tranziția la capitalismul industrial și măsurarea exactă a                     timpului</w:t>
            </w:r>
          </w:p>
          <w:p w:rsidR="6EE6E505" w:rsidP="6EE6E505" w:rsidRDefault="6EE6E505" w14:paraId="602A02C3" w14:textId="3AD5FAD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Munca în raport cu o sarcină vs. munca în raport cu timpul măsurat. Modalități premoderne de măsurare a timpului. Ceasul mecanic și transformarea percepției timpului. Tehnologii de disciplinare și forme de rezistență la acestea. Tranziția la capitalismul industrial. Școala ca agent disciplinator. Etica puritană și disciplinarea lucrătorilor.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489A1F20" w14:textId="6DE3214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6E5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07BF20F6" w14:textId="70FB48E5">
            <w:pPr>
              <w:spacing w:before="0" w:beforeAutospacing="off" w:after="0" w:afterAutospacing="off"/>
              <w:ind w:left="360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6.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Muncă industrială și consens productiv în perioada postbelică (I)</w:t>
            </w:r>
          </w:p>
          <w:p w:rsidR="6EE6E505" w:rsidP="6EE6E505" w:rsidRDefault="6EE6E505" w14:paraId="336D853D" w14:textId="6AFE68C3">
            <w:pPr>
              <w:pStyle w:val="Titlu2"/>
              <w:keepNext w:val="1"/>
              <w:keepLines w:val="1"/>
              <w:spacing w:before="0" w:beforeAutospacing="off" w:after="0" w:afterAutospacing="off"/>
              <w:ind w:left="426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Specificul procesului de muncă în capitalism.</w:t>
            </w:r>
          </w:p>
          <w:p w:rsidR="6EE6E505" w:rsidP="6EE6E505" w:rsidRDefault="6EE6E505" w14:paraId="3CA48E46" w14:textId="3288C7A2">
            <w:pPr>
              <w:spacing w:before="0" w:beforeAutospacing="off" w:after="20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Forme de obținere a consensului productiv:Procesul muncii ca joc; Formarea unei piețe interne de forță de muncă; Formarea unei forme de guvernare internăintreprinderii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6D93653C" w14:textId="797D314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6E5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64AF80DE" w14:textId="2B1D6D65">
            <w:pPr>
              <w:spacing w:before="0" w:beforeAutospacing="off" w:after="0" w:afterAutospacing="off"/>
              <w:ind w:left="360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7.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Muncă industrială și consens productiv în perioada postbelică (II)</w:t>
            </w:r>
          </w:p>
          <w:p w:rsidR="6EE6E505" w:rsidP="6EE6E505" w:rsidRDefault="6EE6E505" w14:paraId="6A484749" w14:textId="617406C5">
            <w:pPr>
              <w:pStyle w:val="Titlu2"/>
              <w:keepNext w:val="1"/>
              <w:keepLines w:val="1"/>
              <w:spacing w:before="0" w:beforeAutospacing="off" w:after="0" w:afterAutospacing="off"/>
              <w:ind w:left="426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Specificul procesului de muncă în capitalism.</w:t>
            </w:r>
          </w:p>
          <w:p w:rsidR="6EE6E505" w:rsidP="6EE6E505" w:rsidRDefault="6EE6E505" w14:paraId="1A79F3C9" w14:textId="260E04D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Forme de obținere a consensului productiv:Procesul muncii ca joc; Formarea unei piețe interne de forță de muncă; Formarea unei forme de guvernare internă 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3144F6F6" w14:textId="7EAA940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proiecție de film urmată de dezbatere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6E5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5B5DD76E" w14:textId="131EC06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8.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Proiecție de film documentar pe tema muncii industriale contemporane: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„The Take”.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3EA78407" w14:textId="0070E1B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0E4F827B" w14:textId="18E376E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9.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Sistemul de fabrică și apariția uzinei: o nouă configurație a relației dintre muncă și timp (1700-1840).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462DA107" w14:textId="1D237AB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456954B4" w14:textId="6944198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10.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II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Maturizarea clasei muncitorilor industriali și mișcările sociale pe care aceștia le-au declanșat (1840-1913).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54A7E63F" w14:textId="616B11A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28B99268" w14:textId="3C367DC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11 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III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Militarizarea muncii industriale în Primul Război Mondial. Raționalizarea americană a organizarii muncii. Conflicte mobilizate de mișcările muncitorești (revoluția rusă, războiul civil din Spania): 1914-1939.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2299A7B2" w14:textId="27A918E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3A7FDBD9" w14:textId="464805D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12.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Istoria muncii industriale IV.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Succesul postbelic al mișcărilor muncitorești și decăderea acestora: 1939-1980.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02782EB9" w14:textId="68662BC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560EE82C" w14:textId="56A827A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Cursul 13.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 Transformările postfordiste ale muncii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5D46F25B" w14:textId="34F7DF6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EE6E5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42C2462A" w14:textId="13B4CB5D">
            <w:pPr>
              <w:pStyle w:val="Titlu1"/>
              <w:keepNext w:val="1"/>
              <w:keepLines w:val="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Cursul 14.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 xml:space="preserve"> Forme de muncă non-tradiționale: Munca de acasă/telemunca</w:t>
            </w:r>
          </w:p>
          <w:p w:rsidR="6EE6E505" w:rsidP="6EE6E505" w:rsidRDefault="6EE6E505" w14:paraId="603C918B" w14:textId="17FD15F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Beneficii și dificultăți ale telemuncii. Emailul și munca neplătită. "Pregătirea mentală" pentru muncă. Noua si vechea muncă domestică. Munca de acasă și precarizarea muncii.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E6E505" w:rsidP="6EE6E505" w:rsidRDefault="6EE6E505" w14:paraId="2079CD5B" w14:textId="53CBD31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  <w:p w:rsidR="6EE6E505" w:rsidP="6EE6E505" w:rsidRDefault="6EE6E505" w14:paraId="7A750FA2" w14:textId="6CFD1801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6EE6E505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EE6E505" w:rsidRDefault="003F659E" w14:paraId="7265E2E8" w14:textId="3FF85579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Bibliografie</w:t>
            </w:r>
          </w:p>
          <w:p w:rsidRPr="00C02345" w:rsidR="003F659E" w:rsidP="6EE6E505" w:rsidRDefault="003F659E" w14:paraId="207564B9" w14:textId="6B69B935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Obligatorie:</w:t>
            </w:r>
          </w:p>
          <w:p w:rsidRPr="00C02345" w:rsidR="003F659E" w:rsidP="6EE6E505" w:rsidRDefault="003F659E" w14:paraId="34301F8F" w14:textId="45F1C9A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Kracauer, Siegfried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2012 (1930),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Salariații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Tact </w:t>
            </w:r>
          </w:p>
          <w:p w:rsidRPr="00C02345" w:rsidR="003F659E" w:rsidP="6EE6E505" w:rsidRDefault="003F659E" w14:paraId="2D711B9A" w14:textId="07852A83">
            <w:pPr>
              <w:spacing w:before="0" w:beforeAutospacing="off" w:after="0" w:afterAutospacing="off" w:line="240" w:lineRule="auto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Marx, K.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1847,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Munca salariată și capital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</w:t>
            </w:r>
            <w:hyperlink r:id="Rc7fe4ffd852c4ae0">
              <w:r w:rsidRPr="6EE6E505" w:rsidR="3F46F8B0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sz w:val="22"/>
                  <w:szCs w:val="22"/>
                  <w:lang w:val="ro"/>
                </w:rPr>
                <w:t>https://www.marxists.org/romana/m-e/1847/munca-salariata/index.htm</w:t>
              </w:r>
            </w:hyperlink>
          </w:p>
          <w:p w:rsidRPr="00C02345" w:rsidR="003F659E" w:rsidP="6EE6E505" w:rsidRDefault="003F659E" w14:paraId="27185BE6" w14:textId="13D7134E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Meiksins Wood, Ellen. 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2015. Originea capitalismului, Tact</w:t>
            </w:r>
          </w:p>
          <w:p w:rsidRPr="00C02345" w:rsidR="003F659E" w:rsidP="6EE6E505" w:rsidRDefault="003F659E" w14:paraId="0CD77A0F" w14:textId="1C93D87D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Thompson, E.P.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1967,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Time, Work-Discipline, and Industrial Capitalism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Past and Present, 38 (Dec. 1967), pp.59-67 </w:t>
            </w:r>
          </w:p>
          <w:p w:rsidRPr="00C02345" w:rsidR="003F659E" w:rsidP="6EE6E505" w:rsidRDefault="003F659E" w14:paraId="46A3BBCE" w14:textId="48623E99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Weeks, Kathi.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2011,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The Problem with Work. Feminism, Marxism, Antiwork Politics, and Postwork Imagination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Duke University Press</w:t>
            </w:r>
          </w:p>
          <w:p w:rsidRPr="00C02345" w:rsidR="003F659E" w:rsidP="6EE6E505" w:rsidRDefault="003F659E" w14:paraId="04DED793" w14:textId="02C2CF5F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C02345" w:rsidR="003F659E" w:rsidP="6EE6E505" w:rsidRDefault="003F659E" w14:paraId="2D9410F9" w14:textId="6C2C56F7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Suplimentară:</w:t>
            </w:r>
          </w:p>
          <w:p w:rsidRPr="00C02345" w:rsidR="003F659E" w:rsidP="6EE6E505" w:rsidRDefault="003F659E" w14:paraId="6885D6E6" w14:textId="6C5E930B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Andreson, Perry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1974,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Passages from Antiquity to Feudalism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NLB, Londra, pp.18-29; 147-154</w:t>
            </w:r>
          </w:p>
          <w:p w:rsidRPr="00C02345" w:rsidR="003F659E" w:rsidP="6EE6E505" w:rsidRDefault="003F659E" w14:paraId="37D30FFF" w14:textId="58DAECCE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Brenner, Robert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1976,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Agrarian Class Structure and Economic Development in Pre-Industrial Europe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Past and Present No. 70 (Feb. 1976), pp. 30-75</w:t>
            </w:r>
          </w:p>
          <w:p w:rsidRPr="00C02345" w:rsidR="003F659E" w:rsidP="6EE6E505" w:rsidRDefault="003F659E" w14:paraId="0116DB58" w14:textId="6951ED2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Boissonnade P.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1999 (1927),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Life and Work in Medieval Europe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Routledge.</w:t>
            </w:r>
          </w:p>
          <w:p w:rsidRPr="00C02345" w:rsidR="003F659E" w:rsidP="6EE6E505" w:rsidRDefault="003F659E" w14:paraId="4E6D6B82" w14:textId="3253228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Dobrogeanu-Gherea, Constantin.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1910.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Neoiobăgia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</w:t>
            </w:r>
          </w:p>
          <w:p w:rsidRPr="00C02345" w:rsidR="003F659E" w:rsidP="6EE6E505" w:rsidRDefault="003F659E" w14:paraId="4D8CA0D6" w14:textId="7D82BF3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Durkheim, Emile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2001 (1893),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Diviziunea muncii sociale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Albatros</w:t>
            </w:r>
          </w:p>
          <w:p w:rsidRPr="00C02345" w:rsidR="003F659E" w:rsidP="6EE6E505" w:rsidRDefault="003F659E" w14:paraId="5A0BC3EE" w14:textId="3B8A2A0D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Engels, F. 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1953 [1845],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Situația clasei muncitoare din Anglia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Editura Pentru Literatură Politică, Cap. Concurența, pp. 87-98</w:t>
            </w:r>
          </w:p>
          <w:p w:rsidRPr="00C02345" w:rsidR="003F659E" w:rsidP="6EE6E505" w:rsidRDefault="003F659E" w14:paraId="4B752932" w14:textId="1AFDC1B4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Federici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</w:t>
            </w: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Silvia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2016.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Caliban și vrăjitoarea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Editura Hecate</w:t>
            </w:r>
          </w:p>
          <w:p w:rsidRPr="00C02345" w:rsidR="003F659E" w:rsidP="6EE6E505" w:rsidRDefault="003F659E" w14:paraId="1625B920" w14:textId="2801F91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Gorz, Andre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1999,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Recaliming Work, Beyond the Wage-Based Society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Polity press</w:t>
            </w:r>
          </w:p>
          <w:p w:rsidRPr="00C02345" w:rsidR="003F659E" w:rsidP="6EE6E505" w:rsidRDefault="003F659E" w14:paraId="19616393" w14:textId="4E4E277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Hobsbawm, Eric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2015 (1964),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Labouring Men, Studies in the History of Labour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Weidenfeld &amp; Nicolson</w:t>
            </w:r>
          </w:p>
          <w:p w:rsidRPr="00C02345" w:rsidR="003F659E" w:rsidP="6EE6E505" w:rsidRDefault="003F659E" w14:paraId="27A69FDE" w14:textId="5357835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 Goff, J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1985,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Time, Work and Culture in the Middle Ages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Chicago, Goldhammer; Cap. Labor time in the "crisis" of the fourteenth century: from medieval time to modern time (pp.43-52)</w:t>
            </w:r>
          </w:p>
          <w:p w:rsidRPr="00C02345" w:rsidR="003F659E" w:rsidP="6EE6E505" w:rsidRDefault="003F659E" w14:paraId="49DAE126" w14:textId="27917826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 Goff, J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1993,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Banii și viața. Economie și religie în Evul Mediu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Editura Erasmus.</w:t>
            </w:r>
          </w:p>
          <w:p w:rsidRPr="00C02345" w:rsidR="003F659E" w:rsidP="6EE6E505" w:rsidRDefault="003F659E" w14:paraId="508EEB34" w14:textId="7198270E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Sahlins, Marshall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1972,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Stone Age Economics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Routledge, Cap. The Domestic Mode of Production, pp.41-99</w:t>
            </w:r>
          </w:p>
          <w:p w:rsidRPr="00C02345" w:rsidR="003F659E" w:rsidP="6EE6E505" w:rsidRDefault="003F659E" w14:paraId="266F6238" w14:textId="54909BAF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Schlager, Neil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(edt.).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Saint James Encyclopedia of Labor History Worldwide. Major Events in Labor History and Their Impact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Vol. I and II, St. James Press</w:t>
            </w:r>
          </w:p>
          <w:p w:rsidRPr="00C02345" w:rsidR="003F659E" w:rsidP="6EE6E505" w:rsidRDefault="003F659E" w14:paraId="00388833" w14:textId="5BF3920F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Sohn-Rethel, Alfred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1978,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Intellectual and Manual Labour. A Critique of Epistemology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Macmillan Press, pp.83-132</w:t>
            </w:r>
          </w:p>
          <w:p w:rsidRPr="00C02345" w:rsidR="003F659E" w:rsidP="6EE6E505" w:rsidRDefault="003F659E" w14:paraId="6F932AB9" w14:textId="2E29FEE3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Stahl, Henry H.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1986,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The Romanian Tributary System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Review (Fernand Braudel Center), Vol. 9, No. 4 (Spring, 1986), pp. 619-647</w:t>
            </w:r>
          </w:p>
          <w:p w:rsidRPr="00C02345" w:rsidR="003F659E" w:rsidP="6EE6E505" w:rsidRDefault="003F659E" w14:paraId="24C6431B" w14:textId="147AB9F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Stahl, Henry H.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1998,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Contribuții la studiul satelor devălmașe românești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vol I, II, III, Cartea Românească</w:t>
            </w:r>
          </w:p>
          <w:p w:rsidRPr="00C02345" w:rsidR="003F659E" w:rsidP="6EE6E505" w:rsidRDefault="003F659E" w14:paraId="5DD0F9FF" w14:textId="7C97A6A3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Thompson. E.P.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1963,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The Making of the English Working Class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Vintage Books </w:t>
            </w:r>
          </w:p>
          <w:p w:rsidRPr="00C02345" w:rsidR="003F659E" w:rsidP="6EE6E505" w:rsidRDefault="003F659E" w14:paraId="0AAA438B" w14:textId="52734E94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Weber, Max.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2003 (1904),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Etica protestantă și spiritul capitalismului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Humanitas</w:t>
            </w:r>
          </w:p>
          <w:p w:rsidRPr="00C02345" w:rsidR="003F659E" w:rsidP="6EE6E505" w:rsidRDefault="003F659E" w14:paraId="17BF1231" w14:textId="7FC8F94B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Willis, Paul.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1977,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Learning to Labour. How working class kids get working class jobs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Saxon House</w:t>
            </w:r>
          </w:p>
          <w:p w:rsidRPr="00C02345" w:rsidR="003F659E" w:rsidP="6EE6E505" w:rsidRDefault="003F659E" w14:paraId="37ED9D17" w14:textId="384DF7D6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Wolf, Eric.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1966, </w:t>
            </w:r>
            <w:r w:rsidRPr="6EE6E505" w:rsidR="3F46F8B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Peasants</w:t>
            </w: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Prentice-Hall, Cap. 1; 3</w:t>
            </w:r>
          </w:p>
          <w:p w:rsidRPr="00C02345" w:rsidR="003F659E" w:rsidP="6EE6E505" w:rsidRDefault="003F659E" w14:paraId="30C21167" w14:textId="58697FC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C02345" w:rsidR="003F659E" w:rsidP="6EE6E505" w:rsidRDefault="003F659E" w14:paraId="587A3CA0" w14:textId="1C85FD44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Filme documentare</w:t>
            </w:r>
          </w:p>
          <w:p w:rsidRPr="00C02345" w:rsidR="003F659E" w:rsidP="6EE6E505" w:rsidRDefault="003F659E" w14:paraId="499650B6" w14:textId="03D8A845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The Take – Naomi Klein; Avi Lewis, 2004</w:t>
            </w:r>
          </w:p>
          <w:p w:rsidRPr="00C02345" w:rsidR="003F659E" w:rsidP="6EE6E505" w:rsidRDefault="003F659E" w14:paraId="36426F2C" w14:textId="40850C36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3F46F8B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 temps de ouvriers – Stan Neumann, 2020</w:t>
            </w:r>
          </w:p>
          <w:p w:rsidRPr="00C02345" w:rsidR="003F659E" w:rsidP="00373CCF" w:rsidRDefault="003F659E" w14:paraId="28D0D0F1" w14:textId="4661B60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6E505" w14:paraId="724C172F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6EE6E505" w14:paraId="74734A4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754346D1" w14:textId="07554E5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>1.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 Introducere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77CF8914" w14:textId="3CDA251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6E505" w14:paraId="058026E7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690F62E4" w14:textId="0BCD84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2.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Silvia Federici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Caliban și vrăjitoarea; cap.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Întreaga lume are nevoie de un șoc.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Pp. 36-83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196E07A3" w14:textId="53F9A8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080DEBD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21BC312A" w14:textId="0D8BF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3.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Silvia Federici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Caliban și vrăjitoarea; cap. Acumularea muncii și degradarea femeilor. Pp. 102-168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30FA4539" w14:textId="60B12B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2E0779C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5C32EEDC" w14:textId="09EF47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4.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Ellen Meiksins Wood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Originea capitalismului, cap. 4 Comerț sau capitalism?; cap. 5 Originile agrare ale capitalismului. Pp. 139-177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3761AA79" w14:textId="108919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620D6B1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76CE155E" w14:textId="55657A5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5.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Friederich Engels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Situația clasei muncitoare din Anglia: Introducere, cap. Concurența. Pp. 51-67; 323-336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21B18D99" w14:textId="4C928F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1B5A601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3BDCD0D8" w14:textId="6A0FB1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6.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Constantin Dobrogeanu Gherea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Neoiobăgia.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0B691776" w14:textId="297F06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18F81C0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362F24A5" w14:textId="179B26D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7.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Henri H Stahl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Contribuții la studiul satelor devălmașe românești, volumul I:</w:t>
            </w:r>
          </w:p>
          <w:p w:rsidR="6EE6E505" w:rsidP="6EE6E505" w:rsidRDefault="6EE6E505" w14:paraId="5704214D" w14:textId="265A999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Capitolul 1, Teorii în legătură cu comuna primitivă, paginile 11-20</w:t>
            </w:r>
          </w:p>
          <w:p w:rsidR="6EE6E505" w:rsidP="6EE6E505" w:rsidRDefault="6EE6E505" w14:paraId="68943422" w14:textId="76BEAF3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Partea II, Cap. I: Teorii despre structurile teritoriale sătești pg 65-80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3658875D" w14:textId="57926E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20F18C72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329616D6" w14:textId="2C3DB26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8.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Manuela Boatcă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Laboratoare ale modernității; Cap. A doua sclavie și a doua iobăgie. Regimuri locale ale muncii din periferia globală. Pp. 35-67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1BB57326" w14:textId="38D13A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79D5ED8E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758719C1" w14:textId="078B8D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9.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Robert Darnton,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Marele masacru al pisicii şi alte episoade din istoria culturii franceze;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Victor Vozian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- Sindicate și organizații ale muncitorilor din SUA la sfârșitul sec XIX și începutul secolului XX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1414CD05" w14:textId="54282A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4D7660B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4A7965D8" w14:textId="4C2D9F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10.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Sigfried Kracauer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Salariații. Pg 15-49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263B1AA6" w14:textId="30F11A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0FA727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425A318B" w14:textId="2286C90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11.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Sebastian Țoc și Dinu Guțu (2021)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- Munca de îngrijire românce și moldovence în Italia, pg 1-31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74D07E55" w14:textId="3A176B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6EE6E505" w14:paraId="73D659B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5CE4CBE1" w14:textId="574F9AF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12.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Delia Bădoi (2020)-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Ocuparea pe platformele digitale în contextul crizei COVID-19: studiu de caz asupra personalului de livrare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; Cosmin Popan (2022) –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Ce nu știi despre livratorul tău de mâncare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6F9AEBE0" w14:textId="6A533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6E505" w14:paraId="7D7D415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527BD29C" w14:textId="65B5BE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13. </w:t>
            </w:r>
            <w:r w:rsidRPr="6EE6E505" w:rsidR="6EE6E5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Gabriel Troc (2019)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Clasă de mijloc, clasă muncitoare salariată sau precariat? (în Hipsteri, bobos și clase creative, ed. Ciprian State și Dinu Guțu) Pg 211-230.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7EC9B434" w14:textId="62807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6E505" w14:paraId="5C80429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EE6E505" w:rsidP="6EE6E505" w:rsidRDefault="6EE6E505" w14:paraId="2CE6B6B0" w14:textId="7FBC4D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EE6E505" w:rsidR="6EE6E505">
              <w:rPr>
                <w:rFonts w:ascii="Cambria" w:hAnsi="Cambria" w:eastAsia="Cambria" w:cs="Cambria"/>
                <w:sz w:val="20"/>
                <w:szCs w:val="20"/>
                <w:lang w:val="ro-RO"/>
              </w:rPr>
              <w:t xml:space="preserve">14. </w:t>
            </w: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Sinteză. Recapitulare. Concluzii.</w:t>
            </w:r>
          </w:p>
        </w:tc>
        <w:tc>
          <w:tcPr>
            <w:tcW w:w="3119" w:type="dxa"/>
            <w:tcMar/>
            <w:vAlign w:val="center"/>
          </w:tcPr>
          <w:p w:rsidR="6EE6E505" w:rsidP="6EE6E505" w:rsidRDefault="6EE6E505" w14:paraId="04FC1946" w14:textId="55C81CC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6EE6E505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EE6E505" w:rsidRDefault="003F659E" w14:paraId="3974E477" w14:textId="2D70646C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6EE6E505" w:rsidR="6FB40910"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  <w:t>Bibliografie</w:t>
            </w:r>
          </w:p>
          <w:p w:rsidRPr="00C02345" w:rsidR="003F659E" w:rsidP="6EE6E505" w:rsidRDefault="003F659E" w14:paraId="71BE2832" w14:textId="27E0C415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 xml:space="preserve">Obligatorie: </w:t>
            </w:r>
            <w:r w:rsidRPr="6EE6E505" w:rsidR="6FB4091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Cea indicată mai sus în cadrul fiecărui seminar</w:t>
            </w:r>
          </w:p>
          <w:p w:rsidRPr="00C02345" w:rsidR="003F659E" w:rsidP="6EE6E505" w:rsidRDefault="003F659E" w14:paraId="7AD83E33" w14:textId="2C11283C">
            <w:pPr>
              <w:spacing w:before="0" w:beforeAutospacing="off" w:after="0" w:afterAutospacing="off" w:line="240" w:lineRule="auto"/>
              <w:ind w:left="567" w:right="0" w:hanging="567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C02345" w:rsidR="003F659E" w:rsidP="6EE6E505" w:rsidRDefault="003F659E" w14:paraId="1ACEB419" w14:textId="488D1DE3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Suplimentară:</w:t>
            </w:r>
          </w:p>
          <w:p w:rsidRPr="00C02345" w:rsidR="003F659E" w:rsidP="6EE6E505" w:rsidRDefault="003F659E" w14:paraId="385903EE" w14:textId="2D596C79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Smith, Jason E (2020),</w:t>
            </w:r>
            <w:r w:rsidRPr="6EE6E505" w:rsidR="6FB4091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Smart Machines and Service Work. Automation in an Age of Stagnation, Reaction Books</w:t>
            </w:r>
          </w:p>
          <w:p w:rsidRPr="00C02345" w:rsidR="003F659E" w:rsidP="6EE6E505" w:rsidRDefault="003F659E" w14:paraId="177C8B1C" w14:textId="4F768934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Cole, Matthew; Hugo Radice and Charles Umney (2021)</w:t>
            </w:r>
            <w:r w:rsidRPr="6EE6E505" w:rsidR="6FB4091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The Political Economy of Datafication and Work: A New Digital Taylorism?; Socialist Register</w:t>
            </w:r>
          </w:p>
          <w:p w:rsidRPr="00C02345" w:rsidR="003F659E" w:rsidP="6EE6E505" w:rsidRDefault="003F659E" w14:paraId="6B2EE847" w14:textId="1328BAF7">
            <w:pPr>
              <w:spacing w:before="0" w:beforeAutospacing="off" w:after="0" w:afterAutospacing="off" w:line="240" w:lineRule="auto"/>
              <w:jc w:val="both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EE6E505" w:rsidR="6FB4091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Deranty, Jean‑Philippe; Thomas Corbin (2022)</w:t>
            </w:r>
            <w:r w:rsidRPr="6EE6E505" w:rsidR="6FB4091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Artificial intelligence and work: a critical review of recent research from the social sciences, AI &amp; SOCIETY, </w:t>
            </w:r>
            <w:hyperlink r:id="Rb9a967ee828c40ef">
              <w:r w:rsidRPr="6EE6E505" w:rsidR="6FB40910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sz w:val="22"/>
                  <w:szCs w:val="22"/>
                  <w:lang w:val="ro"/>
                </w:rPr>
                <w:t>https://doi.org/10.1007/s00146-022-01496-x</w:t>
              </w:r>
            </w:hyperlink>
          </w:p>
          <w:p w:rsidRPr="00C02345" w:rsidR="003F659E" w:rsidP="00373CCF" w:rsidRDefault="003F659E" w14:paraId="65706CFD" w14:textId="24136690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6EE6E505" w14:paraId="697653B0" w14:textId="77777777">
        <w:trPr>
          <w:trHeight w:val="2869"/>
        </w:trPr>
        <w:tc>
          <w:tcPr>
            <w:tcW w:w="10491" w:type="dxa"/>
            <w:tcMar/>
          </w:tcPr>
          <w:p w:rsidRPr="002E4459" w:rsidR="0084568F" w:rsidP="6EE6E505" w:rsidRDefault="0084568F" w14:paraId="661B9C18" w14:textId="67C9ED38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6EE6E505" w:rsidR="1FC2C83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Cursul asigură înțelegerea procesualităților istorice din problematica muncii precum și capacitatea de a analiza critic aspecte legate de organizarea contemporană a acesteia. Bibliografia în limba engleză produce obișnuința și întărește abilitatea de a lucra cu o limbă de circulație internațională.</w:t>
            </w:r>
          </w:p>
          <w:p w:rsidRPr="002E4459" w:rsidR="0084568F" w:rsidP="6EE6E505" w:rsidRDefault="0084568F" w14:paraId="2B940AFD" w14:textId="5CC591D9">
            <w:pPr>
              <w:pStyle w:val="Listparagraf"/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6EE6E505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6EE6E505" w14:paraId="3DDA6B4F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="6EE6E505" w:rsidP="6EE6E505" w:rsidRDefault="6EE6E505" w14:paraId="4CFE2BF4" w14:textId="76B311E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Însușirea cunoștințelor predate; capacitate de analiză și sinteză.</w:t>
            </w:r>
          </w:p>
        </w:tc>
        <w:tc>
          <w:tcPr>
            <w:tcW w:w="2409" w:type="dxa"/>
            <w:tcMar/>
            <w:vAlign w:val="center"/>
          </w:tcPr>
          <w:p w:rsidR="6EE6E505" w:rsidP="6EE6E505" w:rsidRDefault="6EE6E505" w14:paraId="041FAD23" w14:textId="35E3CB9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Examen scris în sesiune.</w:t>
            </w:r>
          </w:p>
        </w:tc>
        <w:tc>
          <w:tcPr>
            <w:tcW w:w="2694" w:type="dxa"/>
            <w:tcMar/>
            <w:vAlign w:val="center"/>
          </w:tcPr>
          <w:p w:rsidR="6EE6E505" w:rsidP="6EE6E505" w:rsidRDefault="6EE6E505" w14:paraId="62F23DA9" w14:textId="4D1CD0C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50%</w:t>
            </w:r>
          </w:p>
        </w:tc>
      </w:tr>
      <w:tr w:rsidRPr="0039068A" w:rsidR="00357598" w:rsidTr="6EE6E505" w14:paraId="685D657C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="6EE6E505" w:rsidP="6EE6E505" w:rsidRDefault="6EE6E505" w14:paraId="1F24CA0A" w14:textId="479B2302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="6EE6E505" w:rsidP="6EE6E505" w:rsidRDefault="6EE6E505" w14:paraId="5544FB57" w14:textId="7339342E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="6EE6E505" w:rsidP="6EE6E505" w:rsidRDefault="6EE6E505" w14:paraId="67CFD236" w14:textId="104F2536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39068A" w:rsidR="00357598" w:rsidTr="6EE6E505" w14:paraId="4000A1C8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tcMar/>
            <w:vAlign w:val="center"/>
          </w:tcPr>
          <w:p w:rsidR="6EE6E505" w:rsidP="6EE6E505" w:rsidRDefault="6EE6E505" w14:paraId="509A801E" w14:textId="58A21B8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Parcurgerea bibliografiei de seminar; participarea la discuții.</w:t>
            </w:r>
          </w:p>
        </w:tc>
        <w:tc>
          <w:tcPr>
            <w:tcW w:w="2409" w:type="dxa"/>
            <w:tcMar/>
            <w:vAlign w:val="center"/>
          </w:tcPr>
          <w:p w:rsidR="6EE6E505" w:rsidP="6EE6E505" w:rsidRDefault="6EE6E505" w14:paraId="47CEA732" w14:textId="78D849D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Prezentarea unui text = 4p (obligatorie)</w:t>
            </w:r>
          </w:p>
          <w:p w:rsidR="6EE6E505" w:rsidP="6EE6E505" w:rsidRDefault="6EE6E505" w14:paraId="6ED1772C" w14:textId="1215993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6 fișe de lectură = 6p</w:t>
            </w:r>
          </w:p>
        </w:tc>
        <w:tc>
          <w:tcPr>
            <w:tcW w:w="2694" w:type="dxa"/>
            <w:tcMar/>
            <w:vAlign w:val="center"/>
          </w:tcPr>
          <w:p w:rsidR="6EE6E505" w:rsidP="6EE6E505" w:rsidRDefault="6EE6E505" w14:paraId="5307EF6B" w14:textId="69E1825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6EE6E5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50%</w:t>
            </w:r>
          </w:p>
        </w:tc>
      </w:tr>
      <w:tr w:rsidRPr="0039068A" w:rsidR="00357598" w:rsidTr="6EE6E505" w14:paraId="2C56DD2A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6EE6E505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Pr="00357598" w:rsidR="00357598" w:rsidP="6EE6E505" w:rsidRDefault="00357598" w14:paraId="79C79620" w14:textId="3F50F7A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10.6 Standard minim de performanţă:</w:t>
            </w:r>
          </w:p>
          <w:p w:rsidRPr="00357598" w:rsidR="00357598" w:rsidP="6EE6E505" w:rsidRDefault="00357598" w14:paraId="69F9C2AF" w14:textId="342BFBD0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357598" w:rsidR="00357598" w:rsidP="6EE6E505" w:rsidRDefault="00357598" w14:paraId="09695BF7" w14:textId="6DB8D18E">
            <w:pPr>
              <w:spacing w:before="0" w:beforeAutospacing="off" w:after="0" w:afterAutospacing="off" w:line="240" w:lineRule="auto"/>
              <w:ind w:left="641" w:right="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Symbol" w:hAnsi="Symbol" w:eastAsia="Symbol" w:cs="Symbol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·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4"/>
                <w:szCs w:val="14"/>
                <w:lang w:val="ro"/>
              </w:rPr>
              <w:t xml:space="preserve">       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Minim nota 5 la seminar (+ prezența la minim 7) </w:t>
            </w:r>
          </w:p>
          <w:p w:rsidRPr="00357598" w:rsidR="00357598" w:rsidP="6EE6E505" w:rsidRDefault="00357598" w14:paraId="49842558" w14:textId="15F8794F">
            <w:pPr>
              <w:spacing w:before="0" w:beforeAutospacing="off" w:after="0" w:afterAutospacing="off" w:line="240" w:lineRule="auto"/>
              <w:ind w:left="641" w:right="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Symbol" w:hAnsi="Symbol" w:eastAsia="Symbol" w:cs="Symbol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·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4"/>
                <w:szCs w:val="14"/>
                <w:lang w:val="ro"/>
              </w:rPr>
              <w:t xml:space="preserve">       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Minim nota 5 la curs, obținută în examenul scris din sesiune.  </w:t>
            </w:r>
          </w:p>
          <w:p w:rsidRPr="00357598" w:rsidR="00357598" w:rsidP="6EE6E505" w:rsidRDefault="00357598" w14:paraId="0CBDCEB3" w14:textId="3B78B62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357598" w:rsidR="00357598" w:rsidP="6EE6E505" w:rsidRDefault="00357598" w14:paraId="2F9B24DB" w14:textId="53E1D43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Studenții care </w:t>
            </w:r>
            <w:r w:rsidRPr="6EE6E505" w:rsidR="0BDF440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nu au promovat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 pot participa la examenul scris din sesiune, iar dacă au obținut minim 5, nota li se păstrează pentru anul academic următor. </w:t>
            </w:r>
          </w:p>
          <w:p w:rsidRPr="00357598" w:rsidR="00357598" w:rsidP="6EE6E505" w:rsidRDefault="00357598" w14:paraId="37855029" w14:textId="77A3F06D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357598" w:rsidR="00357598" w:rsidP="6EE6E505" w:rsidRDefault="00357598" w14:paraId="39ACC1B7" w14:textId="6A336CEE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La fel, studenților care </w:t>
            </w:r>
            <w:r w:rsidRPr="6EE6E505" w:rsidR="0BDF440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au promovat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seminarul, dar nu au obținut minim 5 la examenul din sesiune, li se consideră nota de la seminar pentru anul academic următor.</w:t>
            </w:r>
          </w:p>
          <w:p w:rsidRPr="00357598" w:rsidR="00357598" w:rsidP="6EE6E505" w:rsidRDefault="00357598" w14:paraId="2EF5C345" w14:textId="62470AF8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357598" w:rsidR="00357598" w:rsidP="6EE6E505" w:rsidRDefault="00357598" w14:paraId="2707DC5F" w14:textId="56D1004A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Studenții care </w:t>
            </w:r>
            <w:r w:rsidRPr="6EE6E505" w:rsidR="0BDF440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nu au promovat</w:t>
            </w: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 (sau nu au îndeplinit condițiile minime de prezență), trebuie să reia seminarul în anul academic următor. </w:t>
            </w:r>
          </w:p>
          <w:p w:rsidRPr="00357598" w:rsidR="00357598" w:rsidP="6EE6E505" w:rsidRDefault="00357598" w14:paraId="7113F416" w14:textId="5A497DCA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357598" w:rsidR="00357598" w:rsidP="6EE6E505" w:rsidRDefault="00357598" w14:paraId="2D5B07ED" w14:textId="07D43784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BDF440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Condițiile de mai sus se păstrează pentru toate sesiunile de restanțe și lichidare.</w:t>
            </w:r>
          </w:p>
          <w:p w:rsidRPr="00357598" w:rsidR="00357598" w:rsidP="6EE6E505" w:rsidRDefault="00357598" w14:paraId="1B6F4D48" w14:textId="21540761">
            <w:pPr>
              <w:pStyle w:val="Normal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Pr="0039068A" w:rsidR="00357598" w:rsidTr="6EE6E505" w14:paraId="6CA55508" w14:textId="77777777">
        <w:trPr>
          <w:trHeight w:val="284"/>
        </w:trPr>
        <w:tc>
          <w:tcPr>
            <w:tcW w:w="10492" w:type="dxa"/>
            <w:gridSpan w:val="4"/>
            <w:tcMar/>
          </w:tcPr>
          <w:p w:rsidRPr="00357598" w:rsidR="00357598" w:rsidP="6EE6E505" w:rsidRDefault="00357598" w14:paraId="3A29FB4F" w14:textId="77EBDC70">
            <w:pPr>
              <w:spacing w:before="0" w:beforeAutospacing="off"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Lecturile indicate în bibliografia pentru seminar pot suferi schimbări de-a lungul semestrului. Este</w:t>
            </w:r>
          </w:p>
          <w:p w:rsidRPr="00357598" w:rsidR="00357598" w:rsidP="6EE6E505" w:rsidRDefault="00357598" w14:paraId="477F2F8E" w14:textId="6E6C9E5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responsabilitatea studentului să fie la curent cu toate modificările făcute, verificând săptamânal</w:t>
            </w:r>
          </w:p>
          <w:p w:rsidRPr="00357598" w:rsidR="00357598" w:rsidP="6EE6E505" w:rsidRDefault="00357598" w14:paraId="538DEF02" w14:textId="26FE9B06">
            <w:pPr>
              <w:keepNext w:val="1"/>
              <w:keepLines w:val="1"/>
              <w:spacing w:after="0" w:line="240" w:lineRule="auto"/>
            </w:pP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platformele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cursului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și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seminarului</w:t>
            </w:r>
            <w:r w:rsidRPr="6EE6E505" w:rsidR="00716A1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>.</w:t>
            </w:r>
          </w:p>
          <w:p w:rsidRPr="00357598" w:rsidR="00357598" w:rsidP="6EE6E505" w:rsidRDefault="00357598" w14:paraId="2C08C47D" w14:textId="61C2572B">
            <w:pPr>
              <w:pStyle w:val="Titlu2"/>
              <w:keepNext w:val="1"/>
              <w:keepLines w:val="1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EE6E505" w:rsidR="0BDF440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Plagiatul va fi sancționat conform reglementărilor universitare, inclusiv prin neacordarea punctajului pentru lucrarea plagiată.</w:t>
            </w: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6EE6E505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6EE6E505" w:rsidR="1E8B91DF">
              <w:rPr>
                <w:rFonts w:ascii="Cambria" w:hAnsi="Cambria"/>
              </w:rPr>
              <w:t>Data completării:</w:t>
            </w:r>
          </w:p>
          <w:p w:rsidRPr="003C197C" w:rsidR="003C197C" w:rsidP="6EE6E505" w:rsidRDefault="003C197C" w14:paraId="438E0EF4" w14:textId="2618ABE0">
            <w:pPr>
              <w:rPr>
                <w:rFonts w:ascii="Cambria" w:hAnsi="Cambria" w:eastAsia="Cambria" w:cs="Cambria"/>
                <w:noProof w:val="0"/>
                <w:sz w:val="24"/>
                <w:szCs w:val="24"/>
                <w:lang w:val="ro-RO"/>
              </w:rPr>
            </w:pPr>
            <w:r w:rsidRPr="6EE6E505" w:rsidR="55AEA6F6">
              <w:rPr>
                <w:rFonts w:ascii="Cambria" w:hAnsi="Cambria" w:eastAsia="Cambria" w:cs="Cambria"/>
                <w:noProof w:val="0"/>
                <w:sz w:val="24"/>
                <w:szCs w:val="24"/>
                <w:lang w:val="ro-RO"/>
              </w:rPr>
              <w:t>10.09.2025</w:t>
            </w:r>
          </w:p>
          <w:p w:rsidRPr="003C197C" w:rsidR="003C197C" w:rsidP="00C0333B" w:rsidRDefault="003C197C" w14:paraId="6F85EC4B" w14:textId="7D8F5E02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6EE6E505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195" w:rsidP="00D12BC3" w:rsidRDefault="00513195" w14:paraId="62253CCC" w14:textId="77777777">
      <w:pPr>
        <w:spacing w:after="0" w:line="240" w:lineRule="auto"/>
      </w:pPr>
      <w:r>
        <w:separator/>
      </w:r>
    </w:p>
  </w:endnote>
  <w:endnote w:type="continuationSeparator" w:id="0">
    <w:p w:rsidR="00513195" w:rsidP="00D12BC3" w:rsidRDefault="00513195" w14:paraId="3C97D4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195" w:rsidP="00D12BC3" w:rsidRDefault="00513195" w14:paraId="6ADBDD33" w14:textId="77777777">
      <w:pPr>
        <w:spacing w:after="0" w:line="240" w:lineRule="auto"/>
      </w:pPr>
      <w:r>
        <w:separator/>
      </w:r>
    </w:p>
  </w:footnote>
  <w:footnote w:type="continuationSeparator" w:id="0">
    <w:p w:rsidR="00513195" w:rsidP="00D12BC3" w:rsidRDefault="00513195" w14:paraId="19F2DCEA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16A13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6040AAB"/>
    <w:rsid w:val="075B0178"/>
    <w:rsid w:val="09075447"/>
    <w:rsid w:val="0BDF4407"/>
    <w:rsid w:val="0C498C70"/>
    <w:rsid w:val="150E267D"/>
    <w:rsid w:val="187BD914"/>
    <w:rsid w:val="1C993B41"/>
    <w:rsid w:val="1E8B91DF"/>
    <w:rsid w:val="1FC2C832"/>
    <w:rsid w:val="22107CAC"/>
    <w:rsid w:val="354C9594"/>
    <w:rsid w:val="354C9594"/>
    <w:rsid w:val="3A322480"/>
    <w:rsid w:val="3BA4EF44"/>
    <w:rsid w:val="3D04CEA1"/>
    <w:rsid w:val="3F46F8B0"/>
    <w:rsid w:val="4095A363"/>
    <w:rsid w:val="430CAE7C"/>
    <w:rsid w:val="49A918CE"/>
    <w:rsid w:val="4C336DE4"/>
    <w:rsid w:val="4D83D884"/>
    <w:rsid w:val="4DBCBD4C"/>
    <w:rsid w:val="526477B2"/>
    <w:rsid w:val="54A8AA59"/>
    <w:rsid w:val="54A8AA59"/>
    <w:rsid w:val="55AEA6F6"/>
    <w:rsid w:val="6C90353C"/>
    <w:rsid w:val="6EE6E505"/>
    <w:rsid w:val="6FB40910"/>
    <w:rsid w:val="711AE30B"/>
    <w:rsid w:val="79B0C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hyperlink" Target="https://www.marxists.org/romana/m-e/1847/munca-salariata/index.htm" TargetMode="External" Id="Rc7fe4ffd852c4ae0" /><Relationship Type="http://schemas.openxmlformats.org/officeDocument/2006/relationships/hyperlink" Target="https://doi.org/10.1007/s00146-022-01496-x" TargetMode="External" Id="Rb9a967ee828c40ef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Gabriel Simion Troc</lastModifiedBy>
  <revision>12</revision>
  <dcterms:created xsi:type="dcterms:W3CDTF">2025-07-30T11:18:00.0000000Z</dcterms:created>
  <dcterms:modified xsi:type="dcterms:W3CDTF">2025-09-11T16:09:52.7687995Z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