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9D7564" w:rsidRDefault="00123B64" w:rsidP="00123B64">
      <w:pPr>
        <w:rPr>
          <w:rFonts w:ascii="Cambria" w:hAnsi="Cambria"/>
        </w:rPr>
      </w:pPr>
    </w:p>
    <w:p w14:paraId="78A7D4CA" w14:textId="77777777" w:rsidR="00D6088F" w:rsidRPr="009D7564" w:rsidRDefault="00D6088F" w:rsidP="00D6088F">
      <w:pPr>
        <w:jc w:val="center"/>
        <w:rPr>
          <w:rFonts w:ascii="Cambria" w:hAnsi="Cambria"/>
          <w:b/>
          <w:caps/>
          <w:lang w:val="en-US"/>
        </w:rPr>
      </w:pPr>
      <w:r w:rsidRPr="009D7564">
        <w:rPr>
          <w:rFonts w:ascii="Cambria" w:hAnsi="Cambria"/>
          <w:b/>
          <w:caps/>
          <w:lang w:val="en-US"/>
        </w:rPr>
        <w:t>syllabus</w:t>
      </w:r>
    </w:p>
    <w:p w14:paraId="73B2268A" w14:textId="5A35C15E" w:rsidR="00123B64" w:rsidRPr="009D7564" w:rsidRDefault="009D7564" w:rsidP="00FB5485">
      <w:pPr>
        <w:jc w:val="center"/>
        <w:rPr>
          <w:rFonts w:ascii="Cambria" w:hAnsi="Cambria"/>
          <w:i/>
          <w:iCs/>
        </w:rPr>
      </w:pPr>
      <w:r w:rsidRPr="009D7564">
        <w:rPr>
          <w:rFonts w:ascii="Cambria" w:hAnsi="Cambria"/>
          <w:i/>
          <w:iCs/>
        </w:rPr>
        <w:t>International Migration</w:t>
      </w:r>
    </w:p>
    <w:p w14:paraId="147D6DE1" w14:textId="6F386888" w:rsidR="00123B64" w:rsidRPr="009D7564" w:rsidRDefault="00881571" w:rsidP="00FB5485">
      <w:pPr>
        <w:jc w:val="center"/>
        <w:rPr>
          <w:rFonts w:ascii="Cambria" w:hAnsi="Cambria"/>
        </w:rPr>
      </w:pPr>
      <w:r w:rsidRPr="009D7564">
        <w:rPr>
          <w:rFonts w:ascii="Cambria" w:hAnsi="Cambria"/>
        </w:rPr>
        <w:t>University</w:t>
      </w:r>
      <w:r w:rsidR="00805E05" w:rsidRPr="009D7564">
        <w:rPr>
          <w:rFonts w:ascii="Cambria" w:hAnsi="Cambria"/>
        </w:rPr>
        <w:t xml:space="preserve"> year</w:t>
      </w:r>
      <w:r w:rsidR="009D7564">
        <w:rPr>
          <w:rFonts w:ascii="Cambria" w:hAnsi="Cambria"/>
        </w:rPr>
        <w:t xml:space="preserve"> 2025/2026</w:t>
      </w:r>
    </w:p>
    <w:p w14:paraId="28DAEF12" w14:textId="77777777" w:rsidR="002315D2" w:rsidRPr="009D7564" w:rsidRDefault="002315D2" w:rsidP="002315D2">
      <w:pPr>
        <w:rPr>
          <w:rFonts w:ascii="Cambria" w:hAnsi="Cambria"/>
          <w:sz w:val="20"/>
          <w:szCs w:val="20"/>
        </w:rPr>
      </w:pPr>
    </w:p>
    <w:p w14:paraId="6FE23610" w14:textId="2DA9F11E" w:rsidR="00886616" w:rsidRPr="009D7564" w:rsidRDefault="00886616" w:rsidP="003D7F8A">
      <w:pPr>
        <w:spacing w:after="0"/>
        <w:ind w:left="142" w:hanging="567"/>
        <w:rPr>
          <w:rFonts w:ascii="Cambria" w:hAnsi="Cambria"/>
          <w:b/>
          <w:sz w:val="20"/>
          <w:szCs w:val="20"/>
        </w:rPr>
      </w:pPr>
      <w:r w:rsidRPr="009D7564">
        <w:rPr>
          <w:rFonts w:ascii="Cambria" w:hAnsi="Cambria"/>
          <w:b/>
          <w:sz w:val="20"/>
          <w:szCs w:val="20"/>
        </w:rPr>
        <w:t xml:space="preserve">1. </w:t>
      </w:r>
      <w:r w:rsidR="009337D6" w:rsidRPr="009D7564">
        <w:rPr>
          <w:rFonts w:ascii="Cambria" w:hAnsi="Cambria"/>
          <w:b/>
          <w:sz w:val="20"/>
          <w:szCs w:val="20"/>
        </w:rPr>
        <w:t>Information regarding the programme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9D7564" w:rsidRPr="009D7564" w14:paraId="36E5E3E1" w14:textId="77777777" w:rsidTr="00AC4123">
        <w:trPr>
          <w:trHeight w:val="284"/>
        </w:trPr>
        <w:tc>
          <w:tcPr>
            <w:tcW w:w="3403" w:type="dxa"/>
            <w:vAlign w:val="center"/>
          </w:tcPr>
          <w:p w14:paraId="6BABABB2" w14:textId="10D2EC8A" w:rsidR="00D51618" w:rsidRPr="009D7564"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 xml:space="preserve">1.1. </w:t>
            </w:r>
            <w:r w:rsidR="0024119B" w:rsidRPr="009D7564">
              <w:rPr>
                <w:rFonts w:ascii="Cambria" w:eastAsia="Times New Roman" w:hAnsi="Cambria" w:cs="Times New Roman"/>
                <w:kern w:val="0"/>
                <w:sz w:val="20"/>
                <w:szCs w:val="22"/>
                <w:lang w:eastAsia="zh-CN"/>
                <w14:ligatures w14:val="none"/>
              </w:rPr>
              <w:t>Higher education institution</w:t>
            </w:r>
          </w:p>
        </w:tc>
        <w:tc>
          <w:tcPr>
            <w:tcW w:w="7088" w:type="dxa"/>
            <w:vAlign w:val="center"/>
          </w:tcPr>
          <w:p w14:paraId="33E6C37A" w14:textId="6910BEDB" w:rsidR="00D51618" w:rsidRPr="009D7564" w:rsidRDefault="0043476F"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Babeș-Bolyai University</w:t>
            </w:r>
          </w:p>
        </w:tc>
      </w:tr>
      <w:tr w:rsidR="009D7564" w:rsidRPr="009D7564" w14:paraId="337527D1" w14:textId="77777777" w:rsidTr="00AC4123">
        <w:trPr>
          <w:trHeight w:val="284"/>
        </w:trPr>
        <w:tc>
          <w:tcPr>
            <w:tcW w:w="3403" w:type="dxa"/>
            <w:vAlign w:val="center"/>
          </w:tcPr>
          <w:p w14:paraId="2C64104C" w14:textId="6D345EA9" w:rsidR="00D51618" w:rsidRPr="009D7564"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 xml:space="preserve">1.2. </w:t>
            </w:r>
            <w:r w:rsidR="007B4942" w:rsidRPr="009D7564">
              <w:rPr>
                <w:rFonts w:ascii="Cambria" w:eastAsia="Times New Roman" w:hAnsi="Cambria" w:cs="Times New Roman"/>
                <w:kern w:val="0"/>
                <w:sz w:val="20"/>
                <w:szCs w:val="22"/>
                <w:lang w:eastAsia="zh-CN"/>
                <w14:ligatures w14:val="none"/>
              </w:rPr>
              <w:t>Faculty</w:t>
            </w:r>
          </w:p>
        </w:tc>
        <w:tc>
          <w:tcPr>
            <w:tcW w:w="7088" w:type="dxa"/>
            <w:vAlign w:val="center"/>
          </w:tcPr>
          <w:p w14:paraId="15D1FA1F" w14:textId="252E6B02" w:rsidR="00D51618" w:rsidRPr="009D7564" w:rsidRDefault="0043476F"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Faculty of Sociology and Social Work</w:t>
            </w:r>
          </w:p>
        </w:tc>
      </w:tr>
      <w:tr w:rsidR="009D7564" w:rsidRPr="009D7564" w14:paraId="76018161" w14:textId="77777777" w:rsidTr="00AC4123">
        <w:trPr>
          <w:trHeight w:val="284"/>
        </w:trPr>
        <w:tc>
          <w:tcPr>
            <w:tcW w:w="3403" w:type="dxa"/>
            <w:vAlign w:val="center"/>
          </w:tcPr>
          <w:p w14:paraId="30854B61" w14:textId="0E76F6C1" w:rsidR="00D51618" w:rsidRPr="009D7564"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 xml:space="preserve">1.3. </w:t>
            </w:r>
            <w:r w:rsidR="00803D5A" w:rsidRPr="009D7564">
              <w:rPr>
                <w:rFonts w:ascii="Cambria" w:eastAsia="Times New Roman" w:hAnsi="Cambria" w:cs="Times New Roman"/>
                <w:kern w:val="0"/>
                <w:sz w:val="20"/>
                <w:szCs w:val="22"/>
                <w:lang w:eastAsia="zh-CN"/>
                <w14:ligatures w14:val="none"/>
              </w:rPr>
              <w:t>Department</w:t>
            </w:r>
          </w:p>
        </w:tc>
        <w:tc>
          <w:tcPr>
            <w:tcW w:w="7088" w:type="dxa"/>
            <w:vAlign w:val="center"/>
          </w:tcPr>
          <w:p w14:paraId="04A98289" w14:textId="0915A0D5" w:rsidR="00D51618" w:rsidRPr="009D7564" w:rsidRDefault="0043476F"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Sociology</w:t>
            </w:r>
          </w:p>
        </w:tc>
      </w:tr>
      <w:tr w:rsidR="009D7564" w:rsidRPr="009D7564" w14:paraId="75057EAD" w14:textId="77777777" w:rsidTr="00AC4123">
        <w:trPr>
          <w:trHeight w:val="284"/>
        </w:trPr>
        <w:tc>
          <w:tcPr>
            <w:tcW w:w="3403" w:type="dxa"/>
            <w:vAlign w:val="center"/>
          </w:tcPr>
          <w:p w14:paraId="32CD6E9C" w14:textId="09D583F7" w:rsidR="00D51618" w:rsidRPr="009D7564"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1.4.</w:t>
            </w:r>
            <w:r w:rsidRPr="009D7564">
              <w:rPr>
                <w:rFonts w:ascii="Cambria" w:eastAsia="Times New Roman" w:hAnsi="Cambria" w:cs="Times New Roman"/>
                <w:b/>
                <w:kern w:val="0"/>
                <w:sz w:val="20"/>
                <w:szCs w:val="22"/>
                <w:lang w:eastAsia="zh-CN"/>
                <w14:ligatures w14:val="none"/>
              </w:rPr>
              <w:t xml:space="preserve"> </w:t>
            </w:r>
            <w:r w:rsidR="005B6FD2" w:rsidRPr="009D7564">
              <w:rPr>
                <w:rFonts w:ascii="Cambria" w:eastAsia="Times New Roman" w:hAnsi="Cambria" w:cs="Times New Roman"/>
                <w:kern w:val="0"/>
                <w:sz w:val="20"/>
                <w:szCs w:val="22"/>
                <w:lang w:eastAsia="zh-CN"/>
                <w14:ligatures w14:val="none"/>
              </w:rPr>
              <w:t>Field of study</w:t>
            </w:r>
          </w:p>
        </w:tc>
        <w:tc>
          <w:tcPr>
            <w:tcW w:w="7088" w:type="dxa"/>
            <w:vAlign w:val="center"/>
          </w:tcPr>
          <w:p w14:paraId="0E1920A1" w14:textId="139D9ED5" w:rsidR="00D51618" w:rsidRPr="009D7564" w:rsidRDefault="0043476F"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Sociology</w:t>
            </w:r>
          </w:p>
        </w:tc>
      </w:tr>
      <w:tr w:rsidR="009D7564" w:rsidRPr="009D7564" w14:paraId="621A245D" w14:textId="77777777" w:rsidTr="00AC4123">
        <w:trPr>
          <w:trHeight w:val="284"/>
        </w:trPr>
        <w:tc>
          <w:tcPr>
            <w:tcW w:w="3403" w:type="dxa"/>
            <w:vAlign w:val="center"/>
          </w:tcPr>
          <w:p w14:paraId="6ED9A9E8" w14:textId="43EED104" w:rsidR="00D51618" w:rsidRPr="009D7564"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9D7564">
              <w:rPr>
                <w:rFonts w:ascii="Cambria" w:eastAsia="Times New Roman" w:hAnsi="Cambria" w:cs="Times New Roman"/>
                <w:kern w:val="0"/>
                <w:sz w:val="20"/>
                <w:szCs w:val="22"/>
                <w:lang w:eastAsia="zh-CN"/>
                <w14:ligatures w14:val="none"/>
              </w:rPr>
              <w:t>1.5.</w:t>
            </w:r>
            <w:r w:rsidRPr="009D7564">
              <w:rPr>
                <w:rFonts w:ascii="Cambria" w:eastAsia="Times New Roman" w:hAnsi="Cambria" w:cs="Times New Roman"/>
                <w:b/>
                <w:kern w:val="0"/>
                <w:sz w:val="20"/>
                <w:szCs w:val="22"/>
                <w:lang w:eastAsia="zh-CN"/>
                <w14:ligatures w14:val="none"/>
              </w:rPr>
              <w:t xml:space="preserve"> </w:t>
            </w:r>
            <w:r w:rsidR="00C2263B" w:rsidRPr="009D7564">
              <w:rPr>
                <w:rFonts w:ascii="Cambria" w:eastAsia="Times New Roman" w:hAnsi="Cambria" w:cs="Times New Roman"/>
                <w:kern w:val="0"/>
                <w:sz w:val="20"/>
                <w:szCs w:val="22"/>
                <w:lang w:eastAsia="zh-CN"/>
                <w14:ligatures w14:val="none"/>
              </w:rPr>
              <w:t>Study cycle</w:t>
            </w:r>
          </w:p>
        </w:tc>
        <w:tc>
          <w:tcPr>
            <w:tcW w:w="7088" w:type="dxa"/>
            <w:vAlign w:val="center"/>
          </w:tcPr>
          <w:p w14:paraId="2F581B40" w14:textId="4069354A" w:rsidR="00D51618" w:rsidRPr="009D7564" w:rsidRDefault="0043476F"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BA</w:t>
            </w:r>
          </w:p>
        </w:tc>
      </w:tr>
      <w:tr w:rsidR="009D7564" w:rsidRPr="009D7564" w14:paraId="656B8906" w14:textId="77777777" w:rsidTr="00AC4123">
        <w:trPr>
          <w:trHeight w:val="284"/>
        </w:trPr>
        <w:tc>
          <w:tcPr>
            <w:tcW w:w="3403" w:type="dxa"/>
            <w:vAlign w:val="center"/>
          </w:tcPr>
          <w:p w14:paraId="1FF1F3E1" w14:textId="28F92699" w:rsidR="00D51618" w:rsidRPr="009D7564"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 xml:space="preserve">1.6. </w:t>
            </w:r>
            <w:r w:rsidR="00FD7EE7" w:rsidRPr="009D7564">
              <w:rPr>
                <w:rFonts w:ascii="Cambria" w:eastAsia="Times New Roman" w:hAnsi="Cambria" w:cs="Times New Roman"/>
                <w:kern w:val="0"/>
                <w:sz w:val="20"/>
                <w:szCs w:val="22"/>
                <w:lang w:eastAsia="zh-CN"/>
                <w14:ligatures w14:val="none"/>
              </w:rPr>
              <w:t>Study programme/Qualification</w:t>
            </w:r>
          </w:p>
        </w:tc>
        <w:tc>
          <w:tcPr>
            <w:tcW w:w="7088" w:type="dxa"/>
            <w:vAlign w:val="center"/>
          </w:tcPr>
          <w:p w14:paraId="2025CE64" w14:textId="360A4795" w:rsidR="00D51618" w:rsidRPr="009D7564" w:rsidRDefault="00FD4EF5"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Sociology</w:t>
            </w:r>
            <w:r w:rsidR="0043476F">
              <w:rPr>
                <w:rFonts w:ascii="Cambria" w:eastAsia="Times New Roman" w:hAnsi="Cambria" w:cs="Times New Roman"/>
                <w:kern w:val="0"/>
                <w:sz w:val="20"/>
                <w:szCs w:val="22"/>
                <w:lang w:eastAsia="zh-CN"/>
                <w14:ligatures w14:val="none"/>
              </w:rPr>
              <w:t xml:space="preserve"> </w:t>
            </w:r>
          </w:p>
        </w:tc>
      </w:tr>
      <w:tr w:rsidR="009D7564" w:rsidRPr="009D7564" w14:paraId="506B4158" w14:textId="77777777" w:rsidTr="00AC4123">
        <w:trPr>
          <w:trHeight w:val="284"/>
        </w:trPr>
        <w:tc>
          <w:tcPr>
            <w:tcW w:w="3403" w:type="dxa"/>
            <w:vAlign w:val="center"/>
          </w:tcPr>
          <w:p w14:paraId="69749BF2" w14:textId="54E4E5D3" w:rsidR="00D51618" w:rsidRPr="009D7564"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9D7564">
              <w:rPr>
                <w:rFonts w:ascii="Cambria" w:eastAsia="Times New Roman" w:hAnsi="Cambria" w:cs="Times New Roman"/>
                <w:kern w:val="0"/>
                <w:sz w:val="20"/>
                <w:szCs w:val="22"/>
                <w:lang w:eastAsia="zh-CN"/>
                <w14:ligatures w14:val="none"/>
              </w:rPr>
              <w:t xml:space="preserve">1.7. </w:t>
            </w:r>
            <w:r w:rsidR="00D74DE9" w:rsidRPr="009D7564">
              <w:rPr>
                <w:rFonts w:ascii="Cambria" w:eastAsia="Times New Roman" w:hAnsi="Cambria" w:cs="Times New Roman"/>
                <w:kern w:val="0"/>
                <w:sz w:val="20"/>
                <w:szCs w:val="22"/>
                <w:lang w:eastAsia="zh-CN"/>
                <w14:ligatures w14:val="none"/>
              </w:rPr>
              <w:t>Form of education</w:t>
            </w:r>
          </w:p>
        </w:tc>
        <w:tc>
          <w:tcPr>
            <w:tcW w:w="7088" w:type="dxa"/>
            <w:vAlign w:val="center"/>
          </w:tcPr>
          <w:p w14:paraId="398F7AEA" w14:textId="39329160" w:rsidR="00D51618" w:rsidRPr="009D7564" w:rsidRDefault="00D51618"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p>
        </w:tc>
      </w:tr>
    </w:tbl>
    <w:p w14:paraId="04115883" w14:textId="77777777" w:rsidR="00FC204E" w:rsidRPr="009D7564" w:rsidRDefault="00FC204E" w:rsidP="00886616">
      <w:pPr>
        <w:spacing w:after="0"/>
        <w:rPr>
          <w:rFonts w:ascii="Cambria" w:hAnsi="Cambria"/>
          <w:b/>
          <w:sz w:val="20"/>
          <w:szCs w:val="20"/>
        </w:rPr>
      </w:pPr>
    </w:p>
    <w:p w14:paraId="101334E7" w14:textId="69398E13" w:rsidR="00366881" w:rsidRPr="009D7564" w:rsidRDefault="00366881" w:rsidP="00366881">
      <w:pPr>
        <w:spacing w:after="0"/>
        <w:ind w:left="142" w:hanging="567"/>
        <w:rPr>
          <w:rFonts w:ascii="Cambria" w:hAnsi="Cambria"/>
          <w:b/>
          <w:sz w:val="20"/>
          <w:szCs w:val="20"/>
        </w:rPr>
      </w:pPr>
      <w:r w:rsidRPr="009D7564">
        <w:rPr>
          <w:rFonts w:ascii="Cambria" w:hAnsi="Cambria"/>
          <w:b/>
          <w:sz w:val="20"/>
          <w:szCs w:val="20"/>
        </w:rPr>
        <w:t xml:space="preserve">2. </w:t>
      </w:r>
      <w:r w:rsidR="00A14B2E" w:rsidRPr="009D7564">
        <w:rPr>
          <w:rFonts w:ascii="Cambria" w:hAnsi="Cambria"/>
          <w:b/>
          <w:sz w:val="20"/>
          <w:szCs w:val="20"/>
        </w:rPr>
        <w:t>Information regarding the discipline</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25"/>
        <w:gridCol w:w="426"/>
        <w:gridCol w:w="992"/>
        <w:gridCol w:w="425"/>
        <w:gridCol w:w="1843"/>
        <w:gridCol w:w="283"/>
        <w:gridCol w:w="567"/>
        <w:gridCol w:w="709"/>
        <w:gridCol w:w="1559"/>
        <w:gridCol w:w="1560"/>
      </w:tblGrid>
      <w:tr w:rsidR="009D7564" w:rsidRPr="009D7564" w14:paraId="3E2CE595" w14:textId="77777777" w:rsidTr="00AC4123">
        <w:trPr>
          <w:trHeight w:val="284"/>
        </w:trPr>
        <w:tc>
          <w:tcPr>
            <w:tcW w:w="2577" w:type="dxa"/>
            <w:gridSpan w:val="3"/>
            <w:vAlign w:val="center"/>
          </w:tcPr>
          <w:p w14:paraId="54A19AC7" w14:textId="77E14420" w:rsidR="008F5E28" w:rsidRPr="009D7564" w:rsidRDefault="008F5E28"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2.1. </w:t>
            </w:r>
            <w:r w:rsidR="000E6A29" w:rsidRPr="009D7564">
              <w:rPr>
                <w:rFonts w:ascii="Cambria" w:eastAsia="Times New Roman" w:hAnsi="Cambria" w:cs="Times New Roman"/>
                <w:sz w:val="20"/>
                <w:lang w:eastAsia="zh-CN"/>
              </w:rPr>
              <w:t>Name of the discipline</w:t>
            </w:r>
          </w:p>
        </w:tc>
        <w:tc>
          <w:tcPr>
            <w:tcW w:w="4819" w:type="dxa"/>
            <w:gridSpan w:val="6"/>
            <w:vAlign w:val="center"/>
          </w:tcPr>
          <w:p w14:paraId="56BB9F54" w14:textId="4F9F13E7" w:rsidR="008F5E28" w:rsidRPr="009D7564" w:rsidRDefault="00636D08"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Internațional Migration</w:t>
            </w:r>
          </w:p>
        </w:tc>
        <w:tc>
          <w:tcPr>
            <w:tcW w:w="1559" w:type="dxa"/>
            <w:vAlign w:val="center"/>
          </w:tcPr>
          <w:p w14:paraId="76DC4DF3" w14:textId="24829AC9" w:rsidR="008F5E28" w:rsidRPr="009D7564" w:rsidRDefault="00993A1D"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Discipline code</w:t>
            </w:r>
          </w:p>
        </w:tc>
        <w:tc>
          <w:tcPr>
            <w:tcW w:w="1560" w:type="dxa"/>
            <w:vAlign w:val="center"/>
          </w:tcPr>
          <w:p w14:paraId="7CA76DD1" w14:textId="13EBAA9C" w:rsidR="008F5E28" w:rsidRPr="009D7564" w:rsidRDefault="00636D08"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ALR3420</w:t>
            </w:r>
          </w:p>
        </w:tc>
      </w:tr>
      <w:tr w:rsidR="009D7564" w:rsidRPr="009D7564" w14:paraId="7729D621" w14:textId="77777777" w:rsidTr="00AC4123">
        <w:trPr>
          <w:trHeight w:val="284"/>
        </w:trPr>
        <w:tc>
          <w:tcPr>
            <w:tcW w:w="5837" w:type="dxa"/>
            <w:gridSpan w:val="6"/>
            <w:vAlign w:val="center"/>
          </w:tcPr>
          <w:p w14:paraId="5B706C4E" w14:textId="1F5ABC2E" w:rsidR="008F5E28" w:rsidRPr="009D7564" w:rsidRDefault="008F5E28" w:rsidP="00C60F8E">
            <w:pPr>
              <w:suppressAutoHyphens/>
              <w:spacing w:after="0" w:line="240" w:lineRule="auto"/>
              <w:ind w:left="34"/>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2.2. </w:t>
            </w:r>
            <w:r w:rsidR="00CA28B4" w:rsidRPr="009D7564">
              <w:rPr>
                <w:rFonts w:ascii="Cambria" w:eastAsia="Times New Roman" w:hAnsi="Cambria" w:cs="Times New Roman"/>
                <w:sz w:val="20"/>
                <w:lang w:eastAsia="zh-CN"/>
              </w:rPr>
              <w:t>Course coordinator</w:t>
            </w:r>
          </w:p>
        </w:tc>
        <w:tc>
          <w:tcPr>
            <w:tcW w:w="4678" w:type="dxa"/>
            <w:gridSpan w:val="5"/>
            <w:vAlign w:val="center"/>
          </w:tcPr>
          <w:p w14:paraId="02F7CAC0" w14:textId="54320526" w:rsidR="008F5E28" w:rsidRPr="009D7564" w:rsidRDefault="00636D08"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Manuel Mireanu PhD</w:t>
            </w:r>
          </w:p>
        </w:tc>
      </w:tr>
      <w:tr w:rsidR="009D7564" w:rsidRPr="009D7564" w14:paraId="6941DE1C" w14:textId="77777777" w:rsidTr="00AC4123">
        <w:trPr>
          <w:trHeight w:val="284"/>
        </w:trPr>
        <w:tc>
          <w:tcPr>
            <w:tcW w:w="5837" w:type="dxa"/>
            <w:gridSpan w:val="6"/>
            <w:tcBorders>
              <w:bottom w:val="single" w:sz="4" w:space="0" w:color="auto"/>
            </w:tcBorders>
            <w:vAlign w:val="center"/>
          </w:tcPr>
          <w:p w14:paraId="1B089A8B" w14:textId="55349997" w:rsidR="00BD3CB2" w:rsidRPr="009D7564" w:rsidRDefault="008F5E28" w:rsidP="00BD3CB2">
            <w:pPr>
              <w:suppressAutoHyphens/>
              <w:spacing w:after="0" w:line="240" w:lineRule="auto"/>
              <w:ind w:left="34"/>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2.3. </w:t>
            </w:r>
            <w:r w:rsidR="00FE79AE" w:rsidRPr="009D7564">
              <w:rPr>
                <w:rFonts w:ascii="Cambria" w:eastAsia="Times New Roman" w:hAnsi="Cambria" w:cs="Times New Roman"/>
                <w:sz w:val="20"/>
                <w:lang w:eastAsia="zh-CN"/>
              </w:rPr>
              <w:t>Seminar coordinator</w:t>
            </w:r>
          </w:p>
        </w:tc>
        <w:tc>
          <w:tcPr>
            <w:tcW w:w="4678" w:type="dxa"/>
            <w:gridSpan w:val="5"/>
            <w:tcBorders>
              <w:bottom w:val="single" w:sz="4" w:space="0" w:color="auto"/>
            </w:tcBorders>
            <w:vAlign w:val="center"/>
          </w:tcPr>
          <w:p w14:paraId="341D75ED" w14:textId="77777777" w:rsidR="008F5E28" w:rsidRPr="009D7564" w:rsidRDefault="008F5E28" w:rsidP="00C60F8E">
            <w:pPr>
              <w:suppressAutoHyphens/>
              <w:spacing w:after="0" w:line="240" w:lineRule="auto"/>
              <w:rPr>
                <w:rFonts w:ascii="Cambria" w:eastAsia="Times New Roman" w:hAnsi="Cambria" w:cs="Times New Roman"/>
                <w:sz w:val="20"/>
                <w:lang w:eastAsia="zh-CN"/>
              </w:rPr>
            </w:pPr>
          </w:p>
        </w:tc>
      </w:tr>
      <w:tr w:rsidR="009D7564" w:rsidRPr="009D7564" w14:paraId="5663EAF6" w14:textId="77777777" w:rsidTr="00AC4123">
        <w:trPr>
          <w:trHeight w:val="284"/>
        </w:trPr>
        <w:tc>
          <w:tcPr>
            <w:tcW w:w="1726" w:type="dxa"/>
            <w:tcBorders>
              <w:top w:val="single" w:sz="4" w:space="0" w:color="auto"/>
              <w:left w:val="single" w:sz="4" w:space="0" w:color="auto"/>
              <w:bottom w:val="single" w:sz="4" w:space="0" w:color="auto"/>
              <w:right w:val="single" w:sz="4" w:space="0" w:color="auto"/>
            </w:tcBorders>
            <w:vAlign w:val="center"/>
          </w:tcPr>
          <w:p w14:paraId="1EF2D049" w14:textId="40FBB1D1" w:rsidR="006016CF" w:rsidRPr="009D7564" w:rsidRDefault="006016CF" w:rsidP="00C60F8E">
            <w:pPr>
              <w:suppressAutoHyphens/>
              <w:spacing w:after="0" w:line="240" w:lineRule="auto"/>
              <w:ind w:left="34"/>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2.4. </w:t>
            </w:r>
            <w:r w:rsidR="002341F9" w:rsidRPr="009D7564">
              <w:rPr>
                <w:rFonts w:ascii="Cambria" w:eastAsia="Times New Roman" w:hAnsi="Cambria" w:cs="Times New Roman"/>
                <w:sz w:val="20"/>
                <w:lang w:eastAsia="zh-CN"/>
              </w:rPr>
              <w:t>Year of study</w:t>
            </w:r>
          </w:p>
        </w:tc>
        <w:tc>
          <w:tcPr>
            <w:tcW w:w="425" w:type="dxa"/>
            <w:tcBorders>
              <w:top w:val="single" w:sz="4" w:space="0" w:color="auto"/>
              <w:left w:val="single" w:sz="4" w:space="0" w:color="auto"/>
              <w:bottom w:val="single" w:sz="4" w:space="0" w:color="auto"/>
              <w:right w:val="single" w:sz="4" w:space="0" w:color="auto"/>
            </w:tcBorders>
            <w:vAlign w:val="center"/>
          </w:tcPr>
          <w:p w14:paraId="642D3A83" w14:textId="77777777" w:rsidR="006016CF" w:rsidRPr="009D7564" w:rsidRDefault="006016CF" w:rsidP="00C60F8E">
            <w:pPr>
              <w:suppressAutoHyphens/>
              <w:spacing w:after="0" w:line="240" w:lineRule="auto"/>
              <w:jc w:val="center"/>
              <w:rPr>
                <w:rFonts w:ascii="Cambria" w:eastAsia="Times New Roman" w:hAnsi="Cambria" w:cs="Times New Roman"/>
                <w:sz w:val="20"/>
                <w:lang w:eastAsia="zh-C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2AA40F" w14:textId="628B491A" w:rsidR="006016CF" w:rsidRPr="009D7564" w:rsidRDefault="006016CF" w:rsidP="00C60F8E">
            <w:pPr>
              <w:suppressAutoHyphens/>
              <w:spacing w:after="0" w:line="240" w:lineRule="auto"/>
              <w:ind w:right="-203"/>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2.5. </w:t>
            </w:r>
            <w:r w:rsidR="00E53952" w:rsidRPr="009D7564">
              <w:rPr>
                <w:rFonts w:ascii="Cambria" w:eastAsia="Times New Roman" w:hAnsi="Cambria" w:cs="Times New Roman"/>
                <w:sz w:val="20"/>
                <w:lang w:eastAsia="zh-CN"/>
              </w:rPr>
              <w:t>Semester</w:t>
            </w:r>
          </w:p>
        </w:tc>
        <w:tc>
          <w:tcPr>
            <w:tcW w:w="425" w:type="dxa"/>
            <w:tcBorders>
              <w:top w:val="single" w:sz="4" w:space="0" w:color="auto"/>
              <w:left w:val="single" w:sz="4" w:space="0" w:color="auto"/>
              <w:bottom w:val="single" w:sz="4" w:space="0" w:color="auto"/>
              <w:right w:val="single" w:sz="4" w:space="0" w:color="auto"/>
            </w:tcBorders>
            <w:vAlign w:val="center"/>
          </w:tcPr>
          <w:p w14:paraId="1CE49F94" w14:textId="77777777" w:rsidR="006016CF" w:rsidRPr="009D7564" w:rsidRDefault="006016CF" w:rsidP="00C60F8E">
            <w:pPr>
              <w:suppressAutoHyphens/>
              <w:spacing w:after="0" w:line="240" w:lineRule="auto"/>
              <w:jc w:val="center"/>
              <w:rPr>
                <w:rFonts w:ascii="Cambria" w:eastAsia="Times New Roman" w:hAnsi="Cambria" w:cs="Times New Roman"/>
                <w:sz w:val="20"/>
                <w:lang w:eastAsia="zh-C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308BFC" w14:textId="240C83DC" w:rsidR="006016CF" w:rsidRPr="009D7564" w:rsidRDefault="006016CF" w:rsidP="00C60F8E">
            <w:pPr>
              <w:suppressAutoHyphens/>
              <w:spacing w:after="0" w:line="240" w:lineRule="auto"/>
              <w:ind w:right="-288"/>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2.6. </w:t>
            </w:r>
            <w:r w:rsidR="003A6813" w:rsidRPr="009D7564">
              <w:rPr>
                <w:rFonts w:ascii="Cambria" w:eastAsia="Times New Roman" w:hAnsi="Cambria" w:cs="Times New Roman"/>
                <w:sz w:val="20"/>
                <w:lang w:eastAsia="zh-CN"/>
              </w:rPr>
              <w:t>Type of evaluation</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DE16449" w:rsidR="006016CF" w:rsidRPr="009D7564" w:rsidRDefault="006016CF" w:rsidP="00C60F8E">
            <w:pPr>
              <w:suppressAutoHyphens/>
              <w:spacing w:after="0" w:line="240" w:lineRule="auto"/>
              <w:jc w:val="center"/>
              <w:rPr>
                <w:rFonts w:ascii="Cambria" w:eastAsia="Times New Roman" w:hAnsi="Cambria" w:cs="Times New Roman"/>
                <w:sz w:val="20"/>
                <w:lang w:eastAsia="zh-CN"/>
              </w:rPr>
            </w:pPr>
            <w:r w:rsidRPr="009D7564">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536B46D4" w:rsidR="006016CF" w:rsidRPr="009D7564" w:rsidRDefault="006016CF" w:rsidP="00C60F8E">
            <w:pPr>
              <w:suppressAutoHyphens/>
              <w:spacing w:after="0" w:line="240" w:lineRule="auto"/>
              <w:rPr>
                <w:rFonts w:ascii="Cambria" w:eastAsia="Times New Roman" w:hAnsi="Cambria" w:cs="Times New Roman"/>
                <w:sz w:val="20"/>
                <w:vertAlign w:val="superscript"/>
                <w:lang w:eastAsia="zh-CN"/>
              </w:rPr>
            </w:pPr>
            <w:r w:rsidRPr="009D7564">
              <w:rPr>
                <w:rFonts w:ascii="Cambria" w:eastAsia="Times New Roman" w:hAnsi="Cambria" w:cs="Times New Roman"/>
                <w:sz w:val="20"/>
                <w:lang w:eastAsia="zh-CN"/>
              </w:rPr>
              <w:t xml:space="preserve">2.7. </w:t>
            </w:r>
            <w:r w:rsidR="009E128F" w:rsidRPr="009D7564">
              <w:rPr>
                <w:rFonts w:ascii="Cambria" w:eastAsia="Times New Roman" w:hAnsi="Cambria" w:cs="Times New Roman"/>
                <w:sz w:val="20"/>
                <w:lang w:eastAsia="zh-CN"/>
              </w:rPr>
              <w:t xml:space="preserve">Discipline </w:t>
            </w:r>
            <w:r w:rsidR="0067651B" w:rsidRPr="009D7564">
              <w:rPr>
                <w:rFonts w:ascii="Cambria" w:eastAsia="Times New Roman" w:hAnsi="Cambria" w:cs="Times New Roman"/>
                <w:sz w:val="20"/>
                <w:lang w:eastAsia="zh-CN"/>
              </w:rPr>
              <w:t>r</w:t>
            </w:r>
            <w:r w:rsidR="009E128F" w:rsidRPr="009D7564">
              <w:rPr>
                <w:rFonts w:ascii="Cambria" w:eastAsia="Times New Roman" w:hAnsi="Cambria" w:cs="Times New Roman"/>
                <w:sz w:val="20"/>
                <w:lang w:eastAsia="zh-CN"/>
              </w:rPr>
              <w:t>egime</w:t>
            </w:r>
          </w:p>
        </w:tc>
        <w:tc>
          <w:tcPr>
            <w:tcW w:w="1560" w:type="dxa"/>
            <w:tcBorders>
              <w:top w:val="single" w:sz="4" w:space="0" w:color="auto"/>
              <w:left w:val="single" w:sz="4" w:space="0" w:color="auto"/>
              <w:right w:val="single" w:sz="4" w:space="0" w:color="auto"/>
            </w:tcBorders>
            <w:vAlign w:val="center"/>
          </w:tcPr>
          <w:p w14:paraId="20F79D8D" w14:textId="0EB44577" w:rsidR="006016CF" w:rsidRPr="009D7564" w:rsidRDefault="00D7460E"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Elective course</w:t>
            </w:r>
          </w:p>
        </w:tc>
      </w:tr>
    </w:tbl>
    <w:p w14:paraId="6E504759" w14:textId="77777777" w:rsidR="00586682" w:rsidRPr="009D7564" w:rsidRDefault="00586682" w:rsidP="00586682">
      <w:pPr>
        <w:suppressAutoHyphens/>
        <w:spacing w:after="0" w:line="240" w:lineRule="auto"/>
        <w:ind w:right="-766"/>
        <w:rPr>
          <w:rFonts w:ascii="Cambria" w:hAnsi="Cambria"/>
          <w:sz w:val="20"/>
          <w:szCs w:val="20"/>
        </w:rPr>
      </w:pPr>
    </w:p>
    <w:p w14:paraId="59DB4156" w14:textId="4705624D" w:rsidR="00586682" w:rsidRPr="009D7564" w:rsidRDefault="00586682" w:rsidP="00586682">
      <w:pPr>
        <w:suppressAutoHyphens/>
        <w:spacing w:after="0" w:line="240" w:lineRule="auto"/>
        <w:ind w:right="-766" w:hanging="426"/>
        <w:rPr>
          <w:rFonts w:ascii="Cambria" w:eastAsia="Times New Roman" w:hAnsi="Cambria" w:cs="Times New Roman"/>
          <w:sz w:val="20"/>
          <w:lang w:eastAsia="zh-CN"/>
        </w:rPr>
      </w:pPr>
      <w:r w:rsidRPr="009D7564">
        <w:rPr>
          <w:rFonts w:ascii="Cambria" w:eastAsia="Times New Roman" w:hAnsi="Cambria" w:cs="Times New Roman"/>
          <w:b/>
          <w:sz w:val="20"/>
          <w:lang w:eastAsia="zh-CN"/>
        </w:rPr>
        <w:t xml:space="preserve">3. </w:t>
      </w:r>
      <w:r w:rsidR="00E022EB" w:rsidRPr="009D7564">
        <w:rPr>
          <w:rFonts w:ascii="Cambria" w:eastAsia="Times New Roman" w:hAnsi="Cambria" w:cs="Times New Roman"/>
          <w:b/>
          <w:sz w:val="20"/>
          <w:lang w:eastAsia="zh-CN"/>
        </w:rPr>
        <w:t xml:space="preserve">Total estimated time </w:t>
      </w:r>
      <w:r w:rsidR="00E022EB" w:rsidRPr="009D7564">
        <w:rPr>
          <w:rFonts w:ascii="Cambria" w:eastAsia="Times New Roman" w:hAnsi="Cambria" w:cs="Times New Roman"/>
          <w:bCs/>
          <w:sz w:val="20"/>
          <w:lang w:eastAsia="zh-CN"/>
        </w:rPr>
        <w:t>(hours/semester of didactic activities)</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2"/>
        <w:gridCol w:w="851"/>
        <w:gridCol w:w="1984"/>
        <w:gridCol w:w="851"/>
        <w:gridCol w:w="2409"/>
        <w:gridCol w:w="851"/>
      </w:tblGrid>
      <w:tr w:rsidR="009D7564" w:rsidRPr="009D7564" w14:paraId="4BEA5162" w14:textId="77777777" w:rsidTr="00AC4123">
        <w:trPr>
          <w:trHeight w:val="284"/>
        </w:trPr>
        <w:tc>
          <w:tcPr>
            <w:tcW w:w="3539" w:type="dxa"/>
            <w:gridSpan w:val="2"/>
            <w:tcBorders>
              <w:bottom w:val="single" w:sz="4" w:space="0" w:color="auto"/>
            </w:tcBorders>
            <w:vAlign w:val="center"/>
          </w:tcPr>
          <w:p w14:paraId="4ED6BC3C" w14:textId="1D42C0AE" w:rsidR="002D19B2" w:rsidRPr="009D7564" w:rsidRDefault="002D19B2"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3.1. </w:t>
            </w:r>
            <w:r w:rsidR="0018230B" w:rsidRPr="009D7564">
              <w:rPr>
                <w:rFonts w:ascii="Cambria" w:hAnsi="Cambria"/>
              </w:rPr>
              <w:t xml:space="preserve"> </w:t>
            </w:r>
            <w:r w:rsidR="0018230B" w:rsidRPr="009D7564">
              <w:rPr>
                <w:rFonts w:ascii="Cambria" w:eastAsia="Times New Roman" w:hAnsi="Cambria" w:cs="Times New Roman"/>
                <w:sz w:val="20"/>
                <w:lang w:eastAsia="zh-CN"/>
              </w:rPr>
              <w:t xml:space="preserve">Hours per week </w:t>
            </w:r>
            <w:r w:rsidRPr="009D7564">
              <w:rPr>
                <w:rFonts w:ascii="Cambria" w:eastAsia="Times New Roman" w:hAnsi="Cambria" w:cs="Times New Roman"/>
                <w:sz w:val="20"/>
                <w:lang w:eastAsia="zh-CN"/>
              </w:rPr>
              <w:t xml:space="preserve"> </w:t>
            </w:r>
          </w:p>
        </w:tc>
        <w:tc>
          <w:tcPr>
            <w:tcW w:w="851" w:type="dxa"/>
            <w:tcBorders>
              <w:bottom w:val="single" w:sz="4" w:space="0" w:color="auto"/>
            </w:tcBorders>
            <w:vAlign w:val="center"/>
          </w:tcPr>
          <w:p w14:paraId="1F001A6C" w14:textId="6AD1101F" w:rsidR="002D19B2" w:rsidRPr="009D7564" w:rsidRDefault="00D7460E"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984" w:type="dxa"/>
            <w:tcBorders>
              <w:bottom w:val="single" w:sz="4" w:space="0" w:color="auto"/>
            </w:tcBorders>
            <w:vAlign w:val="center"/>
          </w:tcPr>
          <w:p w14:paraId="620265CB" w14:textId="321A7EA4" w:rsidR="002D19B2" w:rsidRPr="009D7564" w:rsidRDefault="000F169E"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of which: 3.2 course</w:t>
            </w:r>
          </w:p>
        </w:tc>
        <w:tc>
          <w:tcPr>
            <w:tcW w:w="851" w:type="dxa"/>
            <w:tcBorders>
              <w:bottom w:val="single" w:sz="4" w:space="0" w:color="auto"/>
            </w:tcBorders>
            <w:vAlign w:val="center"/>
          </w:tcPr>
          <w:p w14:paraId="1107FE4E" w14:textId="716459AA" w:rsidR="002D19B2" w:rsidRPr="009D7564" w:rsidRDefault="00D7460E"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409" w:type="dxa"/>
            <w:tcBorders>
              <w:bottom w:val="single" w:sz="4" w:space="0" w:color="auto"/>
            </w:tcBorders>
            <w:vAlign w:val="center"/>
          </w:tcPr>
          <w:p w14:paraId="7D508169" w14:textId="44A6A6BE" w:rsidR="002D19B2" w:rsidRPr="009D7564" w:rsidRDefault="00165416"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3.3 seminar/laboratory</w:t>
            </w:r>
          </w:p>
        </w:tc>
        <w:tc>
          <w:tcPr>
            <w:tcW w:w="851" w:type="dxa"/>
            <w:tcBorders>
              <w:bottom w:val="single" w:sz="4" w:space="0" w:color="auto"/>
            </w:tcBorders>
            <w:vAlign w:val="center"/>
          </w:tcPr>
          <w:p w14:paraId="1481A02B" w14:textId="77777777" w:rsidR="002D19B2" w:rsidRPr="009D7564" w:rsidRDefault="002D19B2" w:rsidP="00C60F8E">
            <w:pPr>
              <w:suppressAutoHyphens/>
              <w:spacing w:after="0" w:line="240" w:lineRule="auto"/>
              <w:jc w:val="center"/>
              <w:rPr>
                <w:rFonts w:ascii="Cambria" w:eastAsia="Times New Roman" w:hAnsi="Cambria" w:cs="Times New Roman"/>
                <w:b/>
                <w:sz w:val="20"/>
                <w:lang w:eastAsia="zh-CN"/>
              </w:rPr>
            </w:pPr>
          </w:p>
        </w:tc>
      </w:tr>
      <w:tr w:rsidR="009D7564" w:rsidRPr="009D7564" w14:paraId="4ED618CB" w14:textId="77777777" w:rsidTr="00AC4123">
        <w:trPr>
          <w:trHeight w:val="284"/>
        </w:trPr>
        <w:tc>
          <w:tcPr>
            <w:tcW w:w="3539" w:type="dxa"/>
            <w:gridSpan w:val="2"/>
            <w:vAlign w:val="center"/>
          </w:tcPr>
          <w:p w14:paraId="77410C8B" w14:textId="43A92DA8" w:rsidR="004E578B" w:rsidRPr="009D7564" w:rsidRDefault="004E578B"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3.4. </w:t>
            </w:r>
            <w:r w:rsidR="00D15F0B" w:rsidRPr="009D7564">
              <w:rPr>
                <w:rFonts w:ascii="Cambria" w:hAnsi="Cambria"/>
              </w:rPr>
              <w:t xml:space="preserve"> </w:t>
            </w:r>
            <w:r w:rsidR="00D15F0B" w:rsidRPr="009D7564">
              <w:rPr>
                <w:rFonts w:ascii="Cambria" w:eastAsia="Times New Roman" w:hAnsi="Cambria" w:cs="Times New Roman"/>
                <w:sz w:val="20"/>
                <w:lang w:eastAsia="zh-CN"/>
              </w:rPr>
              <w:t>Total hours in the curriculum</w:t>
            </w:r>
          </w:p>
        </w:tc>
        <w:tc>
          <w:tcPr>
            <w:tcW w:w="851" w:type="dxa"/>
            <w:vAlign w:val="center"/>
          </w:tcPr>
          <w:p w14:paraId="158B1893" w14:textId="042961D9" w:rsidR="004E578B" w:rsidRPr="009D7564" w:rsidRDefault="00D7460E"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984" w:type="dxa"/>
            <w:vAlign w:val="center"/>
          </w:tcPr>
          <w:p w14:paraId="23109F7F" w14:textId="6F9CA305" w:rsidR="004E578B" w:rsidRPr="009D7564" w:rsidRDefault="000C0442" w:rsidP="001A4A04">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bCs/>
                <w:sz w:val="20"/>
                <w:lang w:eastAsia="zh-CN"/>
              </w:rPr>
              <w:t xml:space="preserve">of which: 3.5 course </w:t>
            </w:r>
            <w:r w:rsidR="004E578B" w:rsidRPr="009D7564">
              <w:rPr>
                <w:rFonts w:ascii="Cambria" w:eastAsia="Times New Roman" w:hAnsi="Cambria" w:cs="Times New Roman"/>
                <w:sz w:val="20"/>
                <w:lang w:eastAsia="zh-CN"/>
              </w:rPr>
              <w:t xml:space="preserve"> </w:t>
            </w:r>
          </w:p>
        </w:tc>
        <w:tc>
          <w:tcPr>
            <w:tcW w:w="851" w:type="dxa"/>
            <w:vAlign w:val="center"/>
          </w:tcPr>
          <w:p w14:paraId="4FC38FB2" w14:textId="2F2B2CF3" w:rsidR="004E578B" w:rsidRPr="009D7564" w:rsidRDefault="00D7460E"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409" w:type="dxa"/>
            <w:vAlign w:val="center"/>
          </w:tcPr>
          <w:p w14:paraId="283FA802" w14:textId="7C8F0755" w:rsidR="004E578B" w:rsidRPr="009D7564" w:rsidRDefault="004E578B" w:rsidP="00453436">
            <w:pPr>
              <w:suppressAutoHyphens/>
              <w:spacing w:after="0" w:line="240" w:lineRule="auto"/>
              <w:rPr>
                <w:rFonts w:ascii="Cambria" w:eastAsia="Times New Roman" w:hAnsi="Cambria" w:cs="Times New Roman"/>
                <w:bCs/>
                <w:sz w:val="20"/>
                <w:lang w:eastAsia="zh-CN"/>
              </w:rPr>
            </w:pPr>
            <w:r w:rsidRPr="009D7564">
              <w:rPr>
                <w:rFonts w:ascii="Cambria" w:eastAsia="Times New Roman" w:hAnsi="Cambria" w:cs="Times New Roman"/>
                <w:bCs/>
                <w:sz w:val="20"/>
                <w:lang w:eastAsia="zh-CN"/>
              </w:rPr>
              <w:t>3.6 seminar/laborator</w:t>
            </w:r>
          </w:p>
        </w:tc>
        <w:tc>
          <w:tcPr>
            <w:tcW w:w="851" w:type="dxa"/>
            <w:vAlign w:val="center"/>
          </w:tcPr>
          <w:p w14:paraId="2D1D0F06" w14:textId="77777777" w:rsidR="004E578B" w:rsidRPr="009D7564" w:rsidRDefault="004E578B" w:rsidP="00C60F8E">
            <w:pPr>
              <w:keepNext/>
              <w:suppressAutoHyphens/>
              <w:spacing w:after="0" w:line="240" w:lineRule="auto"/>
              <w:jc w:val="center"/>
              <w:outlineLvl w:val="1"/>
              <w:rPr>
                <w:rFonts w:ascii="Cambria" w:eastAsia="Times New Roman" w:hAnsi="Cambria" w:cs="Times New Roman"/>
                <w:b/>
                <w:sz w:val="20"/>
                <w:lang w:eastAsia="zh-CN"/>
              </w:rPr>
            </w:pPr>
          </w:p>
        </w:tc>
      </w:tr>
      <w:tr w:rsidR="009D7564" w:rsidRPr="009D7564" w14:paraId="76F485A1" w14:textId="77777777" w:rsidTr="00AC4123">
        <w:trPr>
          <w:trHeight w:val="284"/>
        </w:trPr>
        <w:tc>
          <w:tcPr>
            <w:tcW w:w="9634" w:type="dxa"/>
            <w:gridSpan w:val="6"/>
            <w:vAlign w:val="center"/>
          </w:tcPr>
          <w:p w14:paraId="45238711" w14:textId="3384036F" w:rsidR="00117B5A" w:rsidRPr="009D7564" w:rsidRDefault="005F2A7C" w:rsidP="00C60F8E">
            <w:pPr>
              <w:keepNext/>
              <w:suppressAutoHyphens/>
              <w:spacing w:after="0" w:line="240" w:lineRule="auto"/>
              <w:outlineLvl w:val="1"/>
              <w:rPr>
                <w:rFonts w:ascii="Cambria" w:eastAsia="Times New Roman" w:hAnsi="Cambria" w:cs="Times New Roman"/>
                <w:b/>
                <w:sz w:val="20"/>
                <w:lang w:eastAsia="zh-CN"/>
              </w:rPr>
            </w:pPr>
            <w:r w:rsidRPr="009D7564">
              <w:rPr>
                <w:rFonts w:ascii="Cambria" w:eastAsia="Times New Roman" w:hAnsi="Cambria" w:cs="Times New Roman"/>
                <w:b/>
                <w:sz w:val="20"/>
                <w:lang w:eastAsia="zh-CN"/>
              </w:rPr>
              <w:t>Time allotment for individual study</w:t>
            </w:r>
            <w:r w:rsidR="00A861CD" w:rsidRPr="009D7564">
              <w:rPr>
                <w:rFonts w:ascii="Cambria" w:eastAsia="Times New Roman" w:hAnsi="Cambria" w:cs="Times New Roman"/>
                <w:b/>
                <w:sz w:val="20"/>
                <w:lang w:eastAsia="zh-CN"/>
              </w:rPr>
              <w:t xml:space="preserve"> (ID)</w:t>
            </w:r>
            <w:r w:rsidRPr="009D7564">
              <w:rPr>
                <w:rFonts w:ascii="Cambria" w:eastAsia="Times New Roman" w:hAnsi="Cambria" w:cs="Times New Roman"/>
                <w:b/>
                <w:sz w:val="20"/>
                <w:lang w:eastAsia="zh-CN"/>
              </w:rPr>
              <w:t xml:space="preserve"> and self-study activities </w:t>
            </w:r>
            <w:r w:rsidR="00A861CD" w:rsidRPr="009D7564">
              <w:rPr>
                <w:rFonts w:ascii="Cambria" w:eastAsia="Times New Roman" w:hAnsi="Cambria" w:cs="Times New Roman"/>
                <w:b/>
                <w:sz w:val="20"/>
                <w:lang w:eastAsia="zh-CN"/>
              </w:rPr>
              <w:t>(SA)</w:t>
            </w:r>
          </w:p>
        </w:tc>
        <w:tc>
          <w:tcPr>
            <w:tcW w:w="851" w:type="dxa"/>
            <w:vAlign w:val="center"/>
          </w:tcPr>
          <w:p w14:paraId="7F017BBA" w14:textId="6A5CB0E8" w:rsidR="00117B5A" w:rsidRPr="009D7564" w:rsidRDefault="008B479C" w:rsidP="00C60F8E">
            <w:pPr>
              <w:keepNext/>
              <w:suppressAutoHyphens/>
              <w:spacing w:after="0" w:line="240" w:lineRule="auto"/>
              <w:jc w:val="center"/>
              <w:outlineLvl w:val="1"/>
              <w:rPr>
                <w:rFonts w:ascii="Cambria" w:eastAsia="Times New Roman" w:hAnsi="Cambria" w:cs="Times New Roman"/>
                <w:b/>
                <w:sz w:val="20"/>
                <w:lang w:eastAsia="zh-CN"/>
              </w:rPr>
            </w:pPr>
            <w:r w:rsidRPr="009D7564">
              <w:rPr>
                <w:rFonts w:ascii="Cambria" w:eastAsia="Times New Roman" w:hAnsi="Cambria" w:cs="Times New Roman"/>
                <w:b/>
                <w:sz w:val="20"/>
                <w:lang w:eastAsia="zh-CN"/>
              </w:rPr>
              <w:t>hours</w:t>
            </w:r>
          </w:p>
        </w:tc>
      </w:tr>
      <w:tr w:rsidR="009D7564" w:rsidRPr="009D7564" w14:paraId="099BC67F" w14:textId="77777777" w:rsidTr="00AC4123">
        <w:trPr>
          <w:trHeight w:val="284"/>
        </w:trPr>
        <w:tc>
          <w:tcPr>
            <w:tcW w:w="9634" w:type="dxa"/>
            <w:gridSpan w:val="6"/>
            <w:vAlign w:val="center"/>
          </w:tcPr>
          <w:p w14:paraId="1DB76375" w14:textId="5A39532D" w:rsidR="00117B5A" w:rsidRPr="009D7564" w:rsidRDefault="001B237C" w:rsidP="00C60F8E">
            <w:pPr>
              <w:suppressAutoHyphens/>
              <w:spacing w:after="0" w:line="240" w:lineRule="auto"/>
              <w:rPr>
                <w:rFonts w:ascii="Cambria" w:eastAsia="Times New Roman" w:hAnsi="Cambria" w:cs="Times New Roman"/>
                <w:b/>
                <w:sz w:val="20"/>
                <w:lang w:val="fr-FR" w:eastAsia="zh-CN"/>
              </w:rPr>
            </w:pPr>
            <w:r w:rsidRPr="009D7564">
              <w:rPr>
                <w:rFonts w:ascii="Cambria" w:eastAsia="Times New Roman" w:hAnsi="Cambria" w:cs="Times New Roman"/>
                <w:sz w:val="20"/>
                <w:lang w:val="fr-FR" w:eastAsia="zh-CN"/>
              </w:rPr>
              <w:t>Learning using manual, course support, bibliography, course notes</w:t>
            </w:r>
            <w:r w:rsidR="00117B5A" w:rsidRPr="009D7564">
              <w:rPr>
                <w:rFonts w:ascii="Cambria" w:eastAsia="Times New Roman" w:hAnsi="Cambria" w:cs="Times New Roman"/>
                <w:sz w:val="20"/>
                <w:lang w:val="fr-FR" w:eastAsia="zh-CN"/>
              </w:rPr>
              <w:t xml:space="preserve"> (</w:t>
            </w:r>
            <w:r w:rsidRPr="009D7564">
              <w:rPr>
                <w:rFonts w:ascii="Cambria" w:eastAsia="Times New Roman" w:hAnsi="Cambria" w:cs="Times New Roman"/>
                <w:sz w:val="20"/>
                <w:lang w:val="fr-FR" w:eastAsia="zh-CN"/>
              </w:rPr>
              <w:t>SA</w:t>
            </w:r>
            <w:r w:rsidR="00117B5A" w:rsidRPr="009D7564">
              <w:rPr>
                <w:rFonts w:ascii="Cambria" w:eastAsia="Times New Roman" w:hAnsi="Cambria" w:cs="Times New Roman"/>
                <w:sz w:val="20"/>
                <w:lang w:val="fr-FR" w:eastAsia="zh-CN"/>
              </w:rPr>
              <w:t>)</w:t>
            </w:r>
          </w:p>
        </w:tc>
        <w:tc>
          <w:tcPr>
            <w:tcW w:w="851" w:type="dxa"/>
            <w:vAlign w:val="center"/>
          </w:tcPr>
          <w:p w14:paraId="1F6F3D9F" w14:textId="60748EEE" w:rsidR="00117B5A" w:rsidRPr="009D7564" w:rsidRDefault="00D7460E" w:rsidP="0063726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26</w:t>
            </w:r>
          </w:p>
        </w:tc>
      </w:tr>
      <w:tr w:rsidR="009D7564" w:rsidRPr="009D7564" w14:paraId="19B76104" w14:textId="77777777" w:rsidTr="00AC4123">
        <w:trPr>
          <w:trHeight w:val="284"/>
        </w:trPr>
        <w:tc>
          <w:tcPr>
            <w:tcW w:w="9634" w:type="dxa"/>
            <w:gridSpan w:val="6"/>
            <w:vAlign w:val="center"/>
          </w:tcPr>
          <w:p w14:paraId="381A9F6C" w14:textId="2D4EE1E3" w:rsidR="00117B5A" w:rsidRPr="009D7564" w:rsidRDefault="00603FB3"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Additional documentation (in libraries, on electronic platforms, field documentation)</w:t>
            </w:r>
          </w:p>
        </w:tc>
        <w:tc>
          <w:tcPr>
            <w:tcW w:w="851" w:type="dxa"/>
            <w:vAlign w:val="center"/>
          </w:tcPr>
          <w:p w14:paraId="7062CF4B" w14:textId="6D27C56C" w:rsidR="00117B5A" w:rsidRPr="009D7564" w:rsidRDefault="00D7460E"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9D7564" w:rsidRPr="009D7564" w14:paraId="004325F9" w14:textId="77777777" w:rsidTr="00AC4123">
        <w:trPr>
          <w:trHeight w:val="284"/>
        </w:trPr>
        <w:tc>
          <w:tcPr>
            <w:tcW w:w="9634" w:type="dxa"/>
            <w:gridSpan w:val="6"/>
            <w:vAlign w:val="center"/>
          </w:tcPr>
          <w:p w14:paraId="2B11982B" w14:textId="739F9B28" w:rsidR="00117B5A" w:rsidRPr="009D7564" w:rsidRDefault="00D05C0C"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Preparation for seminars/labs, homework, papers, portfolios and essays </w:t>
            </w:r>
            <w:r w:rsidR="00117B5A" w:rsidRPr="009D7564">
              <w:rPr>
                <w:rFonts w:ascii="Cambria" w:eastAsia="Times New Roman" w:hAnsi="Cambria" w:cs="Times New Roman"/>
                <w:sz w:val="20"/>
                <w:lang w:eastAsia="zh-CN"/>
              </w:rPr>
              <w:t xml:space="preserve"> (mai mare sau egal cu nr. total ore prevăzut în calendarul disciplinei pentru temele de control)</w:t>
            </w:r>
          </w:p>
        </w:tc>
        <w:tc>
          <w:tcPr>
            <w:tcW w:w="851" w:type="dxa"/>
            <w:vAlign w:val="center"/>
          </w:tcPr>
          <w:p w14:paraId="5D07688F" w14:textId="29CDB067" w:rsidR="00117B5A" w:rsidRPr="009D7564" w:rsidRDefault="00D7460E"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9D7564" w:rsidRPr="009D7564" w14:paraId="078D24F4" w14:textId="77777777" w:rsidTr="00AC4123">
        <w:trPr>
          <w:trHeight w:val="284"/>
        </w:trPr>
        <w:tc>
          <w:tcPr>
            <w:tcW w:w="9634" w:type="dxa"/>
            <w:gridSpan w:val="6"/>
            <w:vAlign w:val="center"/>
          </w:tcPr>
          <w:p w14:paraId="2B1463C7" w14:textId="01CE50A8" w:rsidR="00117B5A" w:rsidRPr="009D7564" w:rsidRDefault="006E66F3" w:rsidP="00C60F8E">
            <w:pPr>
              <w:keepNext/>
              <w:suppressAutoHyphens/>
              <w:spacing w:after="0" w:line="240" w:lineRule="auto"/>
              <w:outlineLvl w:val="1"/>
              <w:rPr>
                <w:rFonts w:ascii="Cambria" w:eastAsia="Times New Roman" w:hAnsi="Cambria" w:cs="Times New Roman"/>
                <w:sz w:val="20"/>
                <w:lang w:val="en-GB" w:eastAsia="zh-CN"/>
              </w:rPr>
            </w:pPr>
            <w:r w:rsidRPr="009D7564">
              <w:rPr>
                <w:rFonts w:ascii="Cambria" w:eastAsia="Times New Roman" w:hAnsi="Cambria" w:cs="Times New Roman"/>
                <w:sz w:val="20"/>
                <w:lang w:eastAsia="zh-CN"/>
              </w:rPr>
              <w:t xml:space="preserve">Tutorship </w:t>
            </w:r>
          </w:p>
        </w:tc>
        <w:tc>
          <w:tcPr>
            <w:tcW w:w="851" w:type="dxa"/>
            <w:vAlign w:val="center"/>
          </w:tcPr>
          <w:p w14:paraId="4844841D" w14:textId="52F5361C" w:rsidR="00117B5A" w:rsidRPr="009D7564" w:rsidRDefault="00D7460E"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9D7564" w:rsidRPr="009D7564" w14:paraId="246007A0" w14:textId="77777777" w:rsidTr="00AC4123">
        <w:trPr>
          <w:trHeight w:val="284"/>
        </w:trPr>
        <w:tc>
          <w:tcPr>
            <w:tcW w:w="9634" w:type="dxa"/>
            <w:gridSpan w:val="6"/>
            <w:vAlign w:val="center"/>
          </w:tcPr>
          <w:p w14:paraId="4CCF6501" w14:textId="394C9CE7" w:rsidR="00117B5A" w:rsidRPr="009D7564" w:rsidRDefault="00C3701E"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Evaluations</w:t>
            </w:r>
          </w:p>
        </w:tc>
        <w:tc>
          <w:tcPr>
            <w:tcW w:w="851" w:type="dxa"/>
            <w:vAlign w:val="center"/>
          </w:tcPr>
          <w:p w14:paraId="4B62B253" w14:textId="2429B015" w:rsidR="00117B5A" w:rsidRPr="009D7564" w:rsidRDefault="00D7460E"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9D7564" w:rsidRPr="009D7564" w14:paraId="651F84AF" w14:textId="77777777" w:rsidTr="00AC4123">
        <w:trPr>
          <w:trHeight w:val="284"/>
        </w:trPr>
        <w:tc>
          <w:tcPr>
            <w:tcW w:w="9634" w:type="dxa"/>
            <w:gridSpan w:val="6"/>
            <w:vAlign w:val="center"/>
          </w:tcPr>
          <w:p w14:paraId="13114711" w14:textId="769997CD" w:rsidR="00117B5A" w:rsidRPr="009D7564" w:rsidRDefault="007408E7" w:rsidP="00C60F8E">
            <w:pPr>
              <w:keepNext/>
              <w:suppressAutoHyphens/>
              <w:spacing w:after="0" w:line="240" w:lineRule="auto"/>
              <w:outlineLvl w:val="1"/>
              <w:rPr>
                <w:rFonts w:ascii="Cambria" w:eastAsia="Times New Roman" w:hAnsi="Cambria" w:cs="Times New Roman"/>
                <w:sz w:val="20"/>
                <w:lang w:eastAsia="zh-CN"/>
              </w:rPr>
            </w:pPr>
            <w:r w:rsidRPr="009D7564">
              <w:rPr>
                <w:rFonts w:ascii="Cambria" w:eastAsia="Times New Roman" w:hAnsi="Cambria" w:cs="Times New Roman"/>
                <w:sz w:val="20"/>
                <w:lang w:eastAsia="zh-CN"/>
              </w:rPr>
              <w:t>Other activities:</w:t>
            </w:r>
            <w:r w:rsidR="00117B5A" w:rsidRPr="009D7564">
              <w:rPr>
                <w:rFonts w:ascii="Cambria" w:eastAsia="Times New Roman" w:hAnsi="Cambria" w:cs="Times New Roman"/>
                <w:sz w:val="20"/>
                <w:lang w:eastAsia="zh-CN"/>
              </w:rPr>
              <w:t xml:space="preserve"> [de ex.: comunicare bidirecțională cu titularul de disciplină / tutorele]</w:t>
            </w:r>
          </w:p>
        </w:tc>
        <w:tc>
          <w:tcPr>
            <w:tcW w:w="851" w:type="dxa"/>
            <w:vAlign w:val="center"/>
          </w:tcPr>
          <w:p w14:paraId="18E004A9" w14:textId="6E54DC49" w:rsidR="00117B5A" w:rsidRPr="009D7564" w:rsidRDefault="00D7460E"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9D7564" w:rsidRPr="009D7564" w14:paraId="51A2E484" w14:textId="77777777" w:rsidTr="00AC4123">
        <w:trPr>
          <w:trHeight w:val="284"/>
        </w:trPr>
        <w:tc>
          <w:tcPr>
            <w:tcW w:w="3397" w:type="dxa"/>
            <w:vAlign w:val="center"/>
          </w:tcPr>
          <w:p w14:paraId="05321DBF" w14:textId="2A60E708" w:rsidR="00117B5A" w:rsidRPr="009D7564" w:rsidRDefault="00117B5A" w:rsidP="00C60F8E">
            <w:pPr>
              <w:keepNext/>
              <w:suppressAutoHyphens/>
              <w:spacing w:after="0" w:line="240" w:lineRule="auto"/>
              <w:outlineLvl w:val="1"/>
              <w:rPr>
                <w:rFonts w:ascii="Cambria" w:eastAsia="Times New Roman" w:hAnsi="Cambria" w:cs="Times New Roman"/>
                <w:b/>
                <w:sz w:val="20"/>
                <w:lang w:eastAsia="zh-CN"/>
              </w:rPr>
            </w:pPr>
            <w:r w:rsidRPr="009D7564">
              <w:rPr>
                <w:rFonts w:ascii="Cambria" w:eastAsia="Times New Roman" w:hAnsi="Cambria" w:cs="Times New Roman"/>
                <w:b/>
                <w:sz w:val="20"/>
                <w:lang w:eastAsia="zh-CN"/>
              </w:rPr>
              <w:t xml:space="preserve">3.7. </w:t>
            </w:r>
            <w:r w:rsidR="006C491E" w:rsidRPr="009D7564">
              <w:rPr>
                <w:rFonts w:ascii="Cambria" w:hAnsi="Cambria"/>
              </w:rPr>
              <w:t xml:space="preserve"> </w:t>
            </w:r>
            <w:r w:rsidR="006C491E" w:rsidRPr="009D7564">
              <w:rPr>
                <w:rFonts w:ascii="Cambria" w:eastAsia="Times New Roman" w:hAnsi="Cambria" w:cs="Times New Roman"/>
                <w:b/>
                <w:sz w:val="20"/>
                <w:lang w:eastAsia="zh-CN"/>
              </w:rPr>
              <w:t>Total individual study hours</w:t>
            </w:r>
          </w:p>
        </w:tc>
        <w:tc>
          <w:tcPr>
            <w:tcW w:w="7088" w:type="dxa"/>
            <w:gridSpan w:val="6"/>
            <w:vAlign w:val="center"/>
          </w:tcPr>
          <w:p w14:paraId="6EABD8A3" w14:textId="3DCA3486" w:rsidR="00117B5A" w:rsidRPr="009D7564" w:rsidRDefault="00AA058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9D7564" w:rsidRPr="009D7564" w14:paraId="03E74F97" w14:textId="77777777" w:rsidTr="00AC4123">
        <w:trPr>
          <w:trHeight w:val="284"/>
        </w:trPr>
        <w:tc>
          <w:tcPr>
            <w:tcW w:w="3397" w:type="dxa"/>
            <w:vAlign w:val="center"/>
          </w:tcPr>
          <w:p w14:paraId="48E731BB" w14:textId="63410002" w:rsidR="004D2236" w:rsidRPr="009D7564" w:rsidRDefault="00D80899" w:rsidP="00C60F8E">
            <w:pPr>
              <w:keepNext/>
              <w:suppressAutoHyphens/>
              <w:spacing w:after="0" w:line="240" w:lineRule="auto"/>
              <w:outlineLvl w:val="1"/>
              <w:rPr>
                <w:rFonts w:ascii="Cambria" w:eastAsia="Times New Roman" w:hAnsi="Cambria" w:cs="Times New Roman"/>
                <w:b/>
                <w:sz w:val="20"/>
                <w:lang w:eastAsia="zh-CN"/>
              </w:rPr>
            </w:pPr>
            <w:r w:rsidRPr="009D7564">
              <w:rPr>
                <w:rFonts w:ascii="Cambria" w:eastAsia="Times New Roman" w:hAnsi="Cambria" w:cs="Times New Roman"/>
                <w:b/>
                <w:sz w:val="20"/>
                <w:lang w:eastAsia="zh-CN"/>
              </w:rPr>
              <w:t xml:space="preserve">3.8. </w:t>
            </w:r>
            <w:r w:rsidR="005B7B6F" w:rsidRPr="009D7564">
              <w:rPr>
                <w:rFonts w:ascii="Cambria" w:hAnsi="Cambria"/>
              </w:rPr>
              <w:t xml:space="preserve"> </w:t>
            </w:r>
            <w:r w:rsidR="005B7B6F" w:rsidRPr="009D7564">
              <w:rPr>
                <w:rFonts w:ascii="Cambria" w:eastAsia="Times New Roman" w:hAnsi="Cambria" w:cs="Times New Roman"/>
                <w:b/>
                <w:sz w:val="20"/>
                <w:lang w:eastAsia="zh-CN"/>
              </w:rPr>
              <w:t>Total hours per semester</w:t>
            </w:r>
          </w:p>
        </w:tc>
        <w:tc>
          <w:tcPr>
            <w:tcW w:w="7088" w:type="dxa"/>
            <w:gridSpan w:val="6"/>
            <w:vAlign w:val="center"/>
          </w:tcPr>
          <w:p w14:paraId="686BA008" w14:textId="6F3C24E3" w:rsidR="004D2236" w:rsidRPr="009D7564" w:rsidRDefault="00AA058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9D7564" w:rsidRPr="009D7564" w14:paraId="29D10D32" w14:textId="77777777" w:rsidTr="00AC4123">
        <w:trPr>
          <w:trHeight w:val="284"/>
        </w:trPr>
        <w:tc>
          <w:tcPr>
            <w:tcW w:w="3397" w:type="dxa"/>
            <w:vAlign w:val="center"/>
          </w:tcPr>
          <w:p w14:paraId="57B1019E" w14:textId="7200B351" w:rsidR="004D2236" w:rsidRPr="009D7564" w:rsidRDefault="00D80899" w:rsidP="00C60F8E">
            <w:pPr>
              <w:keepNext/>
              <w:suppressAutoHyphens/>
              <w:spacing w:after="0" w:line="240" w:lineRule="auto"/>
              <w:outlineLvl w:val="1"/>
              <w:rPr>
                <w:rFonts w:ascii="Cambria" w:eastAsia="Times New Roman" w:hAnsi="Cambria" w:cs="Times New Roman"/>
                <w:b/>
                <w:sz w:val="20"/>
                <w:lang w:eastAsia="zh-CN"/>
              </w:rPr>
            </w:pPr>
            <w:r w:rsidRPr="009D7564">
              <w:rPr>
                <w:rFonts w:ascii="Cambria" w:eastAsia="Times New Roman" w:hAnsi="Cambria" w:cs="Times New Roman"/>
                <w:b/>
                <w:sz w:val="20"/>
                <w:lang w:eastAsia="zh-CN"/>
              </w:rPr>
              <w:t>3.</w:t>
            </w:r>
            <w:r w:rsidR="005B66A9" w:rsidRPr="009D7564">
              <w:rPr>
                <w:rFonts w:ascii="Cambria" w:eastAsia="Times New Roman" w:hAnsi="Cambria" w:cs="Times New Roman"/>
                <w:b/>
                <w:sz w:val="20"/>
                <w:lang w:eastAsia="zh-CN"/>
              </w:rPr>
              <w:t>9</w:t>
            </w:r>
            <w:r w:rsidRPr="009D7564">
              <w:rPr>
                <w:rFonts w:ascii="Cambria" w:eastAsia="Times New Roman" w:hAnsi="Cambria" w:cs="Times New Roman"/>
                <w:b/>
                <w:sz w:val="20"/>
                <w:lang w:eastAsia="zh-CN"/>
              </w:rPr>
              <w:t xml:space="preserve">. </w:t>
            </w:r>
            <w:r w:rsidR="0028545A" w:rsidRPr="009D7564">
              <w:rPr>
                <w:rFonts w:ascii="Cambria" w:hAnsi="Cambria"/>
              </w:rPr>
              <w:t xml:space="preserve"> </w:t>
            </w:r>
            <w:r w:rsidR="0028545A" w:rsidRPr="009D7564">
              <w:rPr>
                <w:rFonts w:ascii="Cambria" w:eastAsia="Times New Roman" w:hAnsi="Cambria" w:cs="Times New Roman"/>
                <w:b/>
                <w:sz w:val="20"/>
                <w:lang w:eastAsia="zh-CN"/>
              </w:rPr>
              <w:t>Number of ECTS credits</w:t>
            </w:r>
          </w:p>
        </w:tc>
        <w:tc>
          <w:tcPr>
            <w:tcW w:w="7088" w:type="dxa"/>
            <w:gridSpan w:val="6"/>
            <w:vAlign w:val="center"/>
          </w:tcPr>
          <w:p w14:paraId="3C97E24A" w14:textId="715FFF0A" w:rsidR="004D2236" w:rsidRPr="009D7564" w:rsidRDefault="00AA0585"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9D7564"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12DBB372" w:rsidR="00DE6B49" w:rsidRPr="009D7564"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D7564">
        <w:rPr>
          <w:rFonts w:ascii="Cambria" w:eastAsia="Times New Roman" w:hAnsi="Cambria" w:cs="Times New Roman"/>
          <w:b/>
          <w:sz w:val="20"/>
          <w:lang w:eastAsia="zh-CN"/>
        </w:rPr>
        <w:t xml:space="preserve">4. </w:t>
      </w:r>
      <w:r w:rsidR="00BA40D2" w:rsidRPr="009D7564">
        <w:rPr>
          <w:rFonts w:ascii="Cambria" w:eastAsia="Times New Roman" w:hAnsi="Cambria" w:cs="Times New Roman"/>
          <w:b/>
          <w:sz w:val="20"/>
          <w:lang w:eastAsia="zh-CN"/>
        </w:rPr>
        <w:t xml:space="preserve">Prerequisites </w:t>
      </w:r>
      <w:r w:rsidR="00BA40D2" w:rsidRPr="009D7564">
        <w:rPr>
          <w:rFonts w:ascii="Cambria" w:eastAsia="Times New Roman" w:hAnsi="Cambria" w:cs="Times New Roman"/>
          <w:bCs/>
          <w:sz w:val="20"/>
          <w:lang w:eastAsia="zh-CN"/>
        </w:rPr>
        <w:t>(if necessary)</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9D7564" w:rsidRPr="009D7564" w14:paraId="79590327" w14:textId="77777777" w:rsidTr="00AC4123">
        <w:trPr>
          <w:trHeight w:val="284"/>
        </w:trPr>
        <w:tc>
          <w:tcPr>
            <w:tcW w:w="1844" w:type="dxa"/>
            <w:vAlign w:val="center"/>
          </w:tcPr>
          <w:p w14:paraId="425A42FC" w14:textId="243551D8" w:rsidR="00221B6D" w:rsidRPr="009D7564" w:rsidRDefault="00221B6D"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4.1. </w:t>
            </w:r>
            <w:r w:rsidR="00C36DD3" w:rsidRPr="009D7564">
              <w:rPr>
                <w:rFonts w:ascii="Cambria" w:eastAsia="Times New Roman" w:hAnsi="Cambria" w:cs="Times New Roman"/>
                <w:sz w:val="20"/>
                <w:lang w:eastAsia="zh-CN"/>
              </w:rPr>
              <w:t>curriculum</w:t>
            </w:r>
          </w:p>
        </w:tc>
        <w:tc>
          <w:tcPr>
            <w:tcW w:w="8647" w:type="dxa"/>
            <w:tcBorders>
              <w:bottom w:val="single" w:sz="4" w:space="0" w:color="auto"/>
            </w:tcBorders>
            <w:vAlign w:val="center"/>
          </w:tcPr>
          <w:p w14:paraId="1BC89717" w14:textId="7F9A735A" w:rsidR="00221B6D" w:rsidRPr="009D7564" w:rsidRDefault="00AA0585"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r w:rsidR="009D7564" w:rsidRPr="009D7564" w14:paraId="4F603DEB" w14:textId="77777777" w:rsidTr="00AC4123">
        <w:trPr>
          <w:trHeight w:val="284"/>
        </w:trPr>
        <w:tc>
          <w:tcPr>
            <w:tcW w:w="1844" w:type="dxa"/>
            <w:vAlign w:val="center"/>
          </w:tcPr>
          <w:p w14:paraId="66DAD90A" w14:textId="0B251E67" w:rsidR="00221B6D" w:rsidRPr="009D7564" w:rsidRDefault="00221B6D"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4.2. </w:t>
            </w:r>
            <w:r w:rsidR="00F96CDB" w:rsidRPr="009D7564">
              <w:rPr>
                <w:rFonts w:ascii="Cambria" w:eastAsia="Times New Roman" w:hAnsi="Cambria" w:cs="Times New Roman"/>
                <w:sz w:val="20"/>
                <w:lang w:eastAsia="zh-CN"/>
              </w:rPr>
              <w:t>competencies</w:t>
            </w:r>
          </w:p>
        </w:tc>
        <w:tc>
          <w:tcPr>
            <w:tcW w:w="8647" w:type="dxa"/>
            <w:vAlign w:val="center"/>
          </w:tcPr>
          <w:p w14:paraId="74C547CB" w14:textId="63484133" w:rsidR="00221B6D" w:rsidRPr="009D7564" w:rsidRDefault="00AA0585"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Pr="009D7564"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40E4354A" w:rsidR="008E6D88" w:rsidRPr="009D7564" w:rsidRDefault="008E6D88" w:rsidP="00AB0DE7">
      <w:pPr>
        <w:suppressAutoHyphens/>
        <w:spacing w:after="0" w:line="240" w:lineRule="auto"/>
        <w:ind w:hanging="426"/>
        <w:rPr>
          <w:rFonts w:ascii="Cambria" w:hAnsi="Cambria"/>
          <w:sz w:val="20"/>
          <w:szCs w:val="20"/>
        </w:rPr>
      </w:pPr>
      <w:r w:rsidRPr="009D7564">
        <w:rPr>
          <w:rFonts w:ascii="Cambria" w:eastAsia="Times New Roman" w:hAnsi="Cambria" w:cs="Times New Roman"/>
          <w:b/>
          <w:sz w:val="20"/>
          <w:lang w:eastAsia="zh-CN"/>
        </w:rPr>
        <w:t xml:space="preserve">5. </w:t>
      </w:r>
      <w:r w:rsidR="00E95BD6" w:rsidRPr="009D7564">
        <w:rPr>
          <w:rFonts w:ascii="Cambria" w:eastAsia="Times New Roman" w:hAnsi="Cambria" w:cs="Times New Roman"/>
          <w:b/>
          <w:sz w:val="20"/>
          <w:lang w:eastAsia="zh-CN"/>
        </w:rPr>
        <w:t xml:space="preserve">Conditions </w:t>
      </w:r>
      <w:r w:rsidR="00E95BD6" w:rsidRPr="009D7564">
        <w:rPr>
          <w:rFonts w:ascii="Cambria" w:eastAsia="Times New Roman" w:hAnsi="Cambria" w:cs="Times New Roman"/>
          <w:bCs/>
          <w:sz w:val="20"/>
          <w:lang w:eastAsia="zh-CN"/>
        </w:rPr>
        <w:t>(if necessary)</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319"/>
      </w:tblGrid>
      <w:tr w:rsidR="009D7564" w:rsidRPr="009D7564" w14:paraId="23125FAA" w14:textId="77777777" w:rsidTr="00994B88">
        <w:trPr>
          <w:trHeight w:val="284"/>
        </w:trPr>
        <w:tc>
          <w:tcPr>
            <w:tcW w:w="3120" w:type="dxa"/>
            <w:vAlign w:val="center"/>
          </w:tcPr>
          <w:p w14:paraId="0573268D" w14:textId="7AF95B8A" w:rsidR="00844EAD" w:rsidRPr="009D7564" w:rsidRDefault="00844EAD"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5.1. </w:t>
            </w:r>
            <w:r w:rsidR="007A4B1D" w:rsidRPr="009D7564">
              <w:rPr>
                <w:rFonts w:ascii="Cambria" w:eastAsia="Times New Roman" w:hAnsi="Cambria" w:cs="Times New Roman"/>
                <w:sz w:val="20"/>
                <w:lang w:eastAsia="zh-CN"/>
              </w:rPr>
              <w:t>for the course</w:t>
            </w:r>
          </w:p>
        </w:tc>
        <w:tc>
          <w:tcPr>
            <w:tcW w:w="7319" w:type="dxa"/>
            <w:vAlign w:val="center"/>
          </w:tcPr>
          <w:p w14:paraId="2D9AB4AF" w14:textId="65FA24F5" w:rsidR="00844EAD" w:rsidRPr="009D7564" w:rsidRDefault="00AA0585" w:rsidP="00C60F8E">
            <w:pPr>
              <w:suppressAutoHyphens/>
              <w:spacing w:after="0" w:line="240" w:lineRule="auto"/>
              <w:rPr>
                <w:rFonts w:ascii="Cambria" w:eastAsia="Times New Roman" w:hAnsi="Cambria" w:cs="Times New Roman"/>
                <w:sz w:val="20"/>
                <w:lang w:val="it-IT" w:eastAsia="zh-CN"/>
              </w:rPr>
            </w:pPr>
            <w:r>
              <w:rPr>
                <w:rFonts w:ascii="Cambria" w:eastAsia="Times New Roman" w:hAnsi="Cambria" w:cs="Times New Roman"/>
                <w:sz w:val="20"/>
                <w:lang w:val="it-IT" w:eastAsia="zh-CN"/>
              </w:rPr>
              <w:t>-</w:t>
            </w:r>
          </w:p>
        </w:tc>
      </w:tr>
      <w:tr w:rsidR="009D7564" w:rsidRPr="009D7564" w14:paraId="41B31065" w14:textId="77777777" w:rsidTr="00994B88">
        <w:trPr>
          <w:trHeight w:val="284"/>
        </w:trPr>
        <w:tc>
          <w:tcPr>
            <w:tcW w:w="3120" w:type="dxa"/>
            <w:vAlign w:val="center"/>
          </w:tcPr>
          <w:p w14:paraId="12ECB82E" w14:textId="09F7745B" w:rsidR="00844EAD" w:rsidRPr="009D7564" w:rsidRDefault="00844EAD" w:rsidP="00C60F8E">
            <w:pPr>
              <w:suppressAutoHyphens/>
              <w:spacing w:after="0" w:line="240" w:lineRule="auto"/>
              <w:rPr>
                <w:rFonts w:ascii="Cambria" w:eastAsia="Times New Roman" w:hAnsi="Cambria" w:cs="Times New Roman"/>
                <w:sz w:val="20"/>
                <w:lang w:eastAsia="zh-CN"/>
              </w:rPr>
            </w:pPr>
            <w:r w:rsidRPr="009D7564">
              <w:rPr>
                <w:rFonts w:ascii="Cambria" w:eastAsia="Times New Roman" w:hAnsi="Cambria" w:cs="Times New Roman"/>
                <w:sz w:val="20"/>
                <w:lang w:eastAsia="zh-CN"/>
              </w:rPr>
              <w:t xml:space="preserve">5.2. </w:t>
            </w:r>
            <w:r w:rsidR="00BE2556" w:rsidRPr="009D7564">
              <w:rPr>
                <w:rFonts w:ascii="Cambria" w:eastAsia="Times New Roman" w:hAnsi="Cambria" w:cs="Times New Roman"/>
                <w:sz w:val="20"/>
                <w:lang w:eastAsia="zh-CN"/>
              </w:rPr>
              <w:t>for the seminar /lab activities</w:t>
            </w:r>
          </w:p>
        </w:tc>
        <w:tc>
          <w:tcPr>
            <w:tcW w:w="7319" w:type="dxa"/>
            <w:vAlign w:val="center"/>
          </w:tcPr>
          <w:p w14:paraId="1E6271C3" w14:textId="4868A644" w:rsidR="00844EAD" w:rsidRPr="009D7564" w:rsidRDefault="00AA0585" w:rsidP="00C60F8E">
            <w:pPr>
              <w:suppressAutoHyphens/>
              <w:spacing w:after="0" w:line="240" w:lineRule="auto"/>
              <w:rPr>
                <w:rFonts w:ascii="Cambria" w:eastAsia="Times New Roman" w:hAnsi="Cambria" w:cs="Times New Roman"/>
                <w:sz w:val="20"/>
                <w:lang w:val="it-IT" w:eastAsia="zh-CN"/>
              </w:rPr>
            </w:pPr>
            <w:r>
              <w:rPr>
                <w:rFonts w:ascii="Cambria" w:eastAsia="Times New Roman" w:hAnsi="Cambria" w:cs="Times New Roman"/>
                <w:sz w:val="20"/>
                <w:lang w:val="it-IT" w:eastAsia="zh-CN"/>
              </w:rPr>
              <w:t>-</w:t>
            </w:r>
          </w:p>
        </w:tc>
      </w:tr>
    </w:tbl>
    <w:p w14:paraId="35A8907B" w14:textId="77777777" w:rsidR="00CE1677" w:rsidRDefault="00CE1677" w:rsidP="00AB0DE7">
      <w:pPr>
        <w:suppressAutoHyphens/>
        <w:spacing w:after="0" w:line="240" w:lineRule="auto"/>
        <w:ind w:hanging="426"/>
        <w:rPr>
          <w:rFonts w:ascii="Cambria" w:eastAsia="Times New Roman" w:hAnsi="Cambria" w:cs="Times New Roman"/>
          <w:b/>
          <w:sz w:val="20"/>
          <w:lang w:eastAsia="zh-CN"/>
        </w:rPr>
      </w:pPr>
    </w:p>
    <w:p w14:paraId="25D1A019" w14:textId="1EBB90BC" w:rsidR="00C76710" w:rsidRPr="009D7564" w:rsidRDefault="00D12BC3" w:rsidP="00AB0DE7">
      <w:pPr>
        <w:suppressAutoHyphens/>
        <w:spacing w:after="0" w:line="240" w:lineRule="auto"/>
        <w:ind w:hanging="426"/>
        <w:rPr>
          <w:rFonts w:ascii="Cambria" w:eastAsia="Times New Roman" w:hAnsi="Cambria" w:cs="Times New Roman"/>
          <w:b/>
          <w:sz w:val="20"/>
          <w:lang w:eastAsia="zh-CN"/>
        </w:rPr>
      </w:pPr>
      <w:r w:rsidRPr="009D7564">
        <w:rPr>
          <w:rFonts w:ascii="Cambria" w:eastAsia="Times New Roman" w:hAnsi="Cambria" w:cs="Times New Roman"/>
          <w:b/>
          <w:sz w:val="20"/>
          <w:lang w:eastAsia="zh-CN"/>
        </w:rPr>
        <w:t xml:space="preserve">6. </w:t>
      </w:r>
      <w:r w:rsidR="009506C8" w:rsidRPr="009D7564">
        <w:rPr>
          <w:rFonts w:ascii="Cambria" w:eastAsia="Times New Roman" w:hAnsi="Cambria" w:cs="Times New Roman"/>
          <w:b/>
          <w:sz w:val="20"/>
          <w:lang w:eastAsia="zh-CN"/>
        </w:rPr>
        <w:t>Specific competencies acquired</w:t>
      </w:r>
      <w:r w:rsidR="009506C8" w:rsidRPr="009D7564">
        <w:rPr>
          <w:rFonts w:ascii="Cambria" w:eastAsia="Times New Roman" w:hAnsi="Cambria" w:cs="Times New Roman"/>
          <w:b/>
          <w:bCs/>
          <w:sz w:val="20"/>
          <w:lang w:eastAsia="zh-CN"/>
        </w:rPr>
        <w:t xml:space="preserve"> </w:t>
      </w:r>
      <w:r w:rsidRPr="009D7564">
        <w:rPr>
          <w:rFonts w:ascii="Cambria" w:eastAsia="Times New Roman" w:hAnsi="Cambria" w:cs="Times New Roman"/>
          <w:b/>
          <w:bCs/>
          <w:sz w:val="20"/>
          <w:vertAlign w:val="superscript"/>
          <w:lang w:eastAsia="zh-CN"/>
        </w:rPr>
        <w:footnoteReference w:id="1"/>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9D7564" w:rsidRPr="009D7564" w14:paraId="691B4F18" w14:textId="77777777" w:rsidTr="00994B88">
        <w:trPr>
          <w:cantSplit/>
          <w:trHeight w:val="2884"/>
        </w:trPr>
        <w:tc>
          <w:tcPr>
            <w:tcW w:w="852" w:type="dxa"/>
            <w:textDirection w:val="btLr"/>
            <w:vAlign w:val="center"/>
          </w:tcPr>
          <w:p w14:paraId="7CF5965F" w14:textId="77777777" w:rsidR="001315C0" w:rsidRPr="009D7564" w:rsidRDefault="001315C0" w:rsidP="001315C0">
            <w:pPr>
              <w:spacing w:after="0" w:line="240" w:lineRule="auto"/>
              <w:ind w:left="113" w:right="113"/>
              <w:jc w:val="center"/>
              <w:rPr>
                <w:rFonts w:ascii="Cambria" w:hAnsi="Cambria"/>
                <w:b/>
                <w:sz w:val="20"/>
                <w:szCs w:val="20"/>
              </w:rPr>
            </w:pPr>
            <w:r w:rsidRPr="009D7564">
              <w:rPr>
                <w:rFonts w:ascii="Cambria" w:hAnsi="Cambria"/>
                <w:b/>
                <w:sz w:val="20"/>
                <w:szCs w:val="20"/>
              </w:rPr>
              <w:lastRenderedPageBreak/>
              <w:t>Professional/essential</w:t>
            </w:r>
          </w:p>
          <w:p w14:paraId="5281D491" w14:textId="7496C4FA" w:rsidR="00551CC4" w:rsidRPr="009D7564" w:rsidRDefault="001315C0" w:rsidP="001315C0">
            <w:pPr>
              <w:spacing w:after="0" w:line="240" w:lineRule="auto"/>
              <w:ind w:left="113" w:right="113"/>
              <w:jc w:val="center"/>
              <w:rPr>
                <w:rFonts w:ascii="Cambria" w:hAnsi="Cambria"/>
                <w:b/>
                <w:sz w:val="20"/>
                <w:szCs w:val="20"/>
              </w:rPr>
            </w:pPr>
            <w:r w:rsidRPr="009D7564">
              <w:rPr>
                <w:rFonts w:ascii="Cambria" w:hAnsi="Cambria"/>
                <w:b/>
                <w:sz w:val="20"/>
                <w:szCs w:val="20"/>
              </w:rPr>
              <w:t>competencies</w:t>
            </w:r>
          </w:p>
        </w:tc>
        <w:tc>
          <w:tcPr>
            <w:tcW w:w="9639" w:type="dxa"/>
            <w:vAlign w:val="center"/>
          </w:tcPr>
          <w:p w14:paraId="4BDF7BB4" w14:textId="77777777" w:rsidR="007B62E7" w:rsidRPr="007B62E7" w:rsidRDefault="007B62E7" w:rsidP="007B62E7">
            <w:pPr>
              <w:spacing w:after="0" w:line="240" w:lineRule="auto"/>
              <w:ind w:left="641"/>
              <w:rPr>
                <w:rFonts w:ascii="Cambria" w:hAnsi="Cambria"/>
                <w:sz w:val="20"/>
                <w:szCs w:val="20"/>
              </w:rPr>
            </w:pPr>
            <w:r w:rsidRPr="007B62E7">
              <w:rPr>
                <w:rFonts w:ascii="Cambria" w:hAnsi="Cambria"/>
                <w:sz w:val="20"/>
                <w:szCs w:val="20"/>
              </w:rPr>
              <w:t>Designing and conducting sociological research (collection, processing, and analysis of social data) in organizations and communities, cultural research, market studies, etc.</w:t>
            </w:r>
          </w:p>
          <w:p w14:paraId="5799964F" w14:textId="77777777" w:rsidR="007B62E7" w:rsidRPr="007B62E7" w:rsidRDefault="007B62E7" w:rsidP="007B62E7">
            <w:pPr>
              <w:spacing w:after="0" w:line="240" w:lineRule="auto"/>
              <w:ind w:left="641"/>
              <w:rPr>
                <w:rFonts w:ascii="Cambria" w:hAnsi="Cambria"/>
                <w:sz w:val="20"/>
                <w:szCs w:val="20"/>
              </w:rPr>
            </w:pPr>
          </w:p>
          <w:p w14:paraId="3A284072" w14:textId="77777777" w:rsidR="007B62E7" w:rsidRPr="007B62E7" w:rsidRDefault="007B62E7" w:rsidP="007B62E7">
            <w:pPr>
              <w:spacing w:after="0" w:line="240" w:lineRule="auto"/>
              <w:ind w:left="641"/>
              <w:rPr>
                <w:rFonts w:ascii="Cambria" w:hAnsi="Cambria"/>
                <w:sz w:val="20"/>
                <w:szCs w:val="20"/>
              </w:rPr>
            </w:pPr>
            <w:r w:rsidRPr="007B62E7">
              <w:rPr>
                <w:rFonts w:ascii="Cambria" w:hAnsi="Cambria"/>
                <w:sz w:val="20"/>
                <w:szCs w:val="20"/>
              </w:rPr>
              <w:t>Diagnosis of the organizational environment</w:t>
            </w:r>
          </w:p>
          <w:p w14:paraId="353D36E6" w14:textId="77777777" w:rsidR="007B62E7" w:rsidRPr="007B62E7" w:rsidRDefault="007B62E7" w:rsidP="007B62E7">
            <w:pPr>
              <w:spacing w:after="0" w:line="240" w:lineRule="auto"/>
              <w:ind w:left="641"/>
              <w:rPr>
                <w:rFonts w:ascii="Cambria" w:hAnsi="Cambria"/>
                <w:sz w:val="20"/>
                <w:szCs w:val="20"/>
              </w:rPr>
            </w:pPr>
          </w:p>
          <w:p w14:paraId="59C4AC85" w14:textId="086FD519" w:rsidR="00551CC4" w:rsidRPr="009D7564" w:rsidRDefault="007B62E7" w:rsidP="007B62E7">
            <w:pPr>
              <w:spacing w:after="0" w:line="240" w:lineRule="auto"/>
              <w:ind w:left="641"/>
              <w:rPr>
                <w:rFonts w:ascii="Cambria" w:hAnsi="Cambria"/>
                <w:sz w:val="20"/>
                <w:szCs w:val="20"/>
              </w:rPr>
            </w:pPr>
            <w:r w:rsidRPr="007B62E7">
              <w:rPr>
                <w:rFonts w:ascii="Cambria" w:hAnsi="Cambria"/>
                <w:sz w:val="20"/>
                <w:szCs w:val="20"/>
              </w:rPr>
              <w:t>Appropriate use of the applied sociological perspective</w:t>
            </w:r>
          </w:p>
        </w:tc>
      </w:tr>
      <w:tr w:rsidR="009D7564" w:rsidRPr="009D7564" w14:paraId="1F728DFD" w14:textId="77777777" w:rsidTr="00994B88">
        <w:trPr>
          <w:cantSplit/>
          <w:trHeight w:val="1775"/>
        </w:trPr>
        <w:tc>
          <w:tcPr>
            <w:tcW w:w="852" w:type="dxa"/>
            <w:textDirection w:val="btLr"/>
            <w:vAlign w:val="center"/>
          </w:tcPr>
          <w:p w14:paraId="57B63152" w14:textId="1AD76185" w:rsidR="00551CC4" w:rsidRPr="009D7564" w:rsidRDefault="007815CB" w:rsidP="002B38EF">
            <w:pPr>
              <w:spacing w:after="0" w:line="240" w:lineRule="auto"/>
              <w:ind w:left="113" w:right="113"/>
              <w:jc w:val="center"/>
              <w:rPr>
                <w:rFonts w:ascii="Cambria" w:hAnsi="Cambria"/>
                <w:b/>
                <w:sz w:val="20"/>
                <w:szCs w:val="20"/>
              </w:rPr>
            </w:pPr>
            <w:r w:rsidRPr="009D7564">
              <w:rPr>
                <w:rFonts w:ascii="Cambria" w:hAnsi="Cambria"/>
                <w:b/>
                <w:sz w:val="20"/>
                <w:szCs w:val="20"/>
              </w:rPr>
              <w:t>Transversal competencies</w:t>
            </w:r>
          </w:p>
        </w:tc>
        <w:tc>
          <w:tcPr>
            <w:tcW w:w="9639" w:type="dxa"/>
            <w:vAlign w:val="center"/>
          </w:tcPr>
          <w:p w14:paraId="4E952590" w14:textId="77777777" w:rsidR="00CE1677" w:rsidRPr="00CE1677" w:rsidRDefault="00CE1677" w:rsidP="00CE1677">
            <w:pPr>
              <w:spacing w:after="0" w:line="240" w:lineRule="auto"/>
              <w:ind w:left="641"/>
              <w:rPr>
                <w:rFonts w:ascii="Cambria" w:hAnsi="Cambria"/>
                <w:sz w:val="20"/>
                <w:szCs w:val="20"/>
              </w:rPr>
            </w:pPr>
            <w:r w:rsidRPr="00CE1677">
              <w:rPr>
                <w:rFonts w:ascii="Cambria" w:hAnsi="Cambria"/>
                <w:sz w:val="20"/>
                <w:szCs w:val="20"/>
              </w:rPr>
              <w:t>Applying strategies of rigorous, efficient work, punctuality, and personal responsibility for results, based on the principles, norms, and values of the professional code of ethics.</w:t>
            </w:r>
          </w:p>
          <w:p w14:paraId="4ACEEF30" w14:textId="77777777" w:rsidR="00CE1677" w:rsidRPr="00CE1677" w:rsidRDefault="00CE1677" w:rsidP="00CE1677">
            <w:pPr>
              <w:spacing w:after="0" w:line="240" w:lineRule="auto"/>
              <w:ind w:left="641"/>
              <w:rPr>
                <w:rFonts w:ascii="Cambria" w:hAnsi="Cambria"/>
                <w:sz w:val="20"/>
                <w:szCs w:val="20"/>
              </w:rPr>
            </w:pPr>
          </w:p>
          <w:p w14:paraId="7FBAD129" w14:textId="77777777" w:rsidR="00CE1677" w:rsidRPr="00CE1677" w:rsidRDefault="00CE1677" w:rsidP="00CE1677">
            <w:pPr>
              <w:spacing w:after="0" w:line="240" w:lineRule="auto"/>
              <w:ind w:left="641"/>
              <w:rPr>
                <w:rFonts w:ascii="Cambria" w:hAnsi="Cambria"/>
                <w:sz w:val="20"/>
                <w:szCs w:val="20"/>
              </w:rPr>
            </w:pPr>
            <w:r w:rsidRPr="00CE1677">
              <w:rPr>
                <w:rFonts w:ascii="Cambria" w:hAnsi="Cambria"/>
                <w:sz w:val="20"/>
                <w:szCs w:val="20"/>
              </w:rPr>
              <w:t>Applying group interaction techniques, empathetic interpersonal communication skills, and assuming specific roles within teamwork.</w:t>
            </w:r>
          </w:p>
          <w:p w14:paraId="3CF71219" w14:textId="77777777" w:rsidR="00CE1677" w:rsidRPr="00CE1677" w:rsidRDefault="00CE1677" w:rsidP="00CE1677">
            <w:pPr>
              <w:spacing w:after="0" w:line="240" w:lineRule="auto"/>
              <w:ind w:left="641"/>
              <w:rPr>
                <w:rFonts w:ascii="Cambria" w:hAnsi="Cambria"/>
                <w:sz w:val="20"/>
                <w:szCs w:val="20"/>
              </w:rPr>
            </w:pPr>
          </w:p>
          <w:p w14:paraId="6D7E1AD4" w14:textId="77777777" w:rsidR="00CE1677" w:rsidRPr="00CE1677" w:rsidRDefault="00CE1677" w:rsidP="00CE1677">
            <w:pPr>
              <w:spacing w:after="0" w:line="240" w:lineRule="auto"/>
              <w:ind w:left="641"/>
              <w:rPr>
                <w:rFonts w:ascii="Cambria" w:hAnsi="Cambria"/>
                <w:sz w:val="20"/>
                <w:szCs w:val="20"/>
              </w:rPr>
            </w:pPr>
            <w:r w:rsidRPr="00CE1677">
              <w:rPr>
                <w:rFonts w:ascii="Cambria" w:hAnsi="Cambria"/>
                <w:sz w:val="20"/>
                <w:szCs w:val="20"/>
              </w:rPr>
              <w:t>Efficient use of informational sources and resources for communication and assisted professional training (Internet portals, specialized software applications, databases, online courses, etc.), both in Romanian and in an international language.</w:t>
            </w:r>
          </w:p>
          <w:p w14:paraId="19D81760" w14:textId="77777777" w:rsidR="00CE1677" w:rsidRPr="00CE1677" w:rsidRDefault="00CE1677" w:rsidP="00CE1677">
            <w:pPr>
              <w:spacing w:after="0" w:line="240" w:lineRule="auto"/>
              <w:ind w:left="641"/>
              <w:rPr>
                <w:rFonts w:ascii="Cambria" w:hAnsi="Cambria"/>
                <w:sz w:val="20"/>
                <w:szCs w:val="20"/>
              </w:rPr>
            </w:pPr>
          </w:p>
          <w:p w14:paraId="038EFC52" w14:textId="12058822" w:rsidR="00551CC4" w:rsidRPr="009D7564" w:rsidRDefault="00CE1677" w:rsidP="00CE1677">
            <w:pPr>
              <w:spacing w:after="0" w:line="240" w:lineRule="auto"/>
              <w:ind w:left="641"/>
              <w:rPr>
                <w:rFonts w:ascii="Cambria" w:hAnsi="Cambria"/>
                <w:sz w:val="20"/>
                <w:szCs w:val="20"/>
              </w:rPr>
            </w:pPr>
            <w:r w:rsidRPr="00CE1677">
              <w:rPr>
                <w:rFonts w:ascii="Cambria" w:hAnsi="Cambria"/>
                <w:sz w:val="20"/>
                <w:szCs w:val="20"/>
              </w:rPr>
              <w:t>Using an international language for studying bibliographies, writing scientific texts, and presenting results to an international audience.</w:t>
            </w:r>
          </w:p>
        </w:tc>
      </w:tr>
    </w:tbl>
    <w:p w14:paraId="7B03E77D" w14:textId="21051AEA" w:rsidR="003F481E" w:rsidRPr="009D7564" w:rsidRDefault="003F481E" w:rsidP="0083358D">
      <w:pPr>
        <w:spacing w:after="0"/>
        <w:ind w:hanging="425"/>
        <w:rPr>
          <w:rFonts w:ascii="Cambria" w:hAnsi="Cambria"/>
          <w:sz w:val="20"/>
          <w:szCs w:val="20"/>
        </w:rPr>
      </w:pPr>
      <w:r w:rsidRPr="009D7564">
        <w:rPr>
          <w:rFonts w:ascii="Cambria" w:hAnsi="Cambria"/>
          <w:b/>
          <w:sz w:val="20"/>
          <w:szCs w:val="20"/>
        </w:rPr>
        <w:t xml:space="preserve">7. </w:t>
      </w:r>
      <w:r w:rsidR="00FC65FF" w:rsidRPr="009D7564">
        <w:rPr>
          <w:rFonts w:ascii="Cambria" w:hAnsi="Cambria"/>
          <w:b/>
          <w:sz w:val="20"/>
          <w:szCs w:val="20"/>
        </w:rPr>
        <w:t xml:space="preserve">Objectives of the discipline </w:t>
      </w:r>
      <w:r w:rsidR="00FC65FF" w:rsidRPr="009D7564">
        <w:rPr>
          <w:rFonts w:ascii="Cambria" w:hAnsi="Cambria"/>
          <w:bCs/>
          <w:sz w:val="20"/>
          <w:szCs w:val="20"/>
        </w:rPr>
        <w:t>(outcome of the acquired competencies)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9D7564" w:rsidRPr="009D7564" w14:paraId="70D4DA02" w14:textId="77777777" w:rsidTr="00AF5329">
        <w:trPr>
          <w:cantSplit/>
          <w:trHeight w:val="1003"/>
        </w:trPr>
        <w:tc>
          <w:tcPr>
            <w:tcW w:w="2830" w:type="dxa"/>
            <w:vAlign w:val="center"/>
          </w:tcPr>
          <w:p w14:paraId="64DCA41D" w14:textId="0B868D77" w:rsidR="0083358D" w:rsidRPr="009D7564" w:rsidRDefault="00CA412A" w:rsidP="00301E97">
            <w:pPr>
              <w:spacing w:after="0" w:line="240" w:lineRule="auto"/>
              <w:rPr>
                <w:rFonts w:ascii="Cambria" w:hAnsi="Cambria"/>
                <w:b/>
                <w:sz w:val="20"/>
                <w:szCs w:val="20"/>
              </w:rPr>
            </w:pPr>
            <w:r w:rsidRPr="009D7564">
              <w:rPr>
                <w:rFonts w:ascii="Cambria" w:hAnsi="Cambria"/>
                <w:b/>
                <w:sz w:val="20"/>
                <w:szCs w:val="20"/>
              </w:rPr>
              <w:t xml:space="preserve">7.1 </w:t>
            </w:r>
            <w:r w:rsidR="00DD583C" w:rsidRPr="009D7564">
              <w:rPr>
                <w:rFonts w:ascii="Cambria" w:hAnsi="Cambria"/>
                <w:b/>
                <w:sz w:val="20"/>
                <w:szCs w:val="20"/>
              </w:rPr>
              <w:t>General objective of the discipline</w:t>
            </w:r>
          </w:p>
        </w:tc>
        <w:tc>
          <w:tcPr>
            <w:tcW w:w="7661" w:type="dxa"/>
            <w:vAlign w:val="center"/>
          </w:tcPr>
          <w:p w14:paraId="7F90CB51" w14:textId="73703C3F" w:rsidR="0083358D" w:rsidRPr="009D7564" w:rsidRDefault="007E41FA" w:rsidP="007E41FA">
            <w:pPr>
              <w:pStyle w:val="ListParagraph"/>
              <w:spacing w:after="0" w:line="240" w:lineRule="auto"/>
              <w:rPr>
                <w:rFonts w:ascii="Cambria" w:hAnsi="Cambria"/>
                <w:sz w:val="20"/>
                <w:szCs w:val="20"/>
              </w:rPr>
            </w:pPr>
            <w:r w:rsidRPr="007E41FA">
              <w:rPr>
                <w:rFonts w:ascii="Cambria" w:hAnsi="Cambria"/>
                <w:sz w:val="20"/>
                <w:szCs w:val="20"/>
              </w:rPr>
              <w:t>This class provides a critical perspective on various concepts and phenomena situated at the intersection between international relations, political science and sociology. We will discuss issues in which global dynamics are reflected in everyday life, by looking especially at moments of change and conflict. The main focus will be on the ways in which some individuals and groups who flee (from war zones, climate catastrophes or economically marginalized areas), seeking refuge and asylum in Europe, are constructed as threats to state security. We will discuss the historical relationship between the state, violence and territory - and the ways in which this relationship translates today into security practices directed against people coming from areas deemed to be problematic.</w:t>
            </w:r>
          </w:p>
        </w:tc>
      </w:tr>
      <w:tr w:rsidR="009D7564" w:rsidRPr="009D7564" w14:paraId="36D1494C" w14:textId="77777777" w:rsidTr="00AF5329">
        <w:trPr>
          <w:cantSplit/>
          <w:trHeight w:val="832"/>
        </w:trPr>
        <w:tc>
          <w:tcPr>
            <w:tcW w:w="2830" w:type="dxa"/>
            <w:vAlign w:val="center"/>
          </w:tcPr>
          <w:p w14:paraId="30BC7B09" w14:textId="12FB5B15" w:rsidR="0083358D" w:rsidRPr="009D7564" w:rsidRDefault="00694E26" w:rsidP="00301E97">
            <w:pPr>
              <w:spacing w:after="0" w:line="240" w:lineRule="auto"/>
              <w:rPr>
                <w:rFonts w:ascii="Cambria" w:hAnsi="Cambria"/>
                <w:b/>
                <w:sz w:val="20"/>
                <w:szCs w:val="20"/>
              </w:rPr>
            </w:pPr>
            <w:r w:rsidRPr="009D7564">
              <w:rPr>
                <w:rFonts w:ascii="Cambria" w:hAnsi="Cambria"/>
                <w:b/>
                <w:sz w:val="20"/>
                <w:szCs w:val="20"/>
              </w:rPr>
              <w:t xml:space="preserve">7.2 </w:t>
            </w:r>
            <w:r w:rsidR="00D97C12" w:rsidRPr="009D7564">
              <w:rPr>
                <w:rFonts w:ascii="Cambria" w:hAnsi="Cambria"/>
                <w:b/>
                <w:sz w:val="20"/>
                <w:szCs w:val="20"/>
              </w:rPr>
              <w:t>Specific objective of the discipline</w:t>
            </w:r>
          </w:p>
        </w:tc>
        <w:tc>
          <w:tcPr>
            <w:tcW w:w="7661" w:type="dxa"/>
            <w:vAlign w:val="center"/>
          </w:tcPr>
          <w:p w14:paraId="49C8C8EF" w14:textId="092DEAEA" w:rsidR="0083358D" w:rsidRPr="009D7564" w:rsidRDefault="0083358D" w:rsidP="007E41FA">
            <w:pPr>
              <w:pStyle w:val="ListParagraph"/>
              <w:spacing w:after="0" w:line="240" w:lineRule="auto"/>
              <w:rPr>
                <w:rFonts w:ascii="Cambria" w:hAnsi="Cambria"/>
                <w:sz w:val="20"/>
                <w:szCs w:val="20"/>
              </w:rPr>
            </w:pPr>
          </w:p>
        </w:tc>
      </w:tr>
    </w:tbl>
    <w:p w14:paraId="08ACB65C" w14:textId="77777777" w:rsidR="0083358D" w:rsidRPr="009D7564" w:rsidRDefault="0083358D" w:rsidP="003F481E">
      <w:pPr>
        <w:ind w:hanging="426"/>
        <w:rPr>
          <w:rFonts w:ascii="Cambria" w:hAnsi="Cambria"/>
          <w:sz w:val="20"/>
          <w:szCs w:val="20"/>
        </w:rPr>
      </w:pPr>
    </w:p>
    <w:p w14:paraId="1AB1B035" w14:textId="77777777" w:rsidR="000B6EB1" w:rsidRPr="009D7564" w:rsidRDefault="000B6EB1" w:rsidP="00F01F2B">
      <w:pPr>
        <w:rPr>
          <w:rFonts w:ascii="Cambria" w:hAnsi="Cambria"/>
          <w:sz w:val="20"/>
          <w:szCs w:val="20"/>
        </w:rPr>
      </w:pPr>
    </w:p>
    <w:p w14:paraId="550C8D78" w14:textId="1AC1AFA6" w:rsidR="00996E5F" w:rsidRPr="009D7564" w:rsidRDefault="002A3A93" w:rsidP="002A3A93">
      <w:pPr>
        <w:spacing w:after="0"/>
        <w:ind w:hanging="426"/>
        <w:rPr>
          <w:rFonts w:ascii="Cambria" w:hAnsi="Cambria"/>
          <w:b/>
          <w:sz w:val="20"/>
          <w:szCs w:val="20"/>
        </w:rPr>
      </w:pPr>
      <w:r w:rsidRPr="009D7564">
        <w:rPr>
          <w:rFonts w:ascii="Cambria" w:hAnsi="Cambria"/>
          <w:b/>
          <w:sz w:val="20"/>
          <w:szCs w:val="20"/>
        </w:rPr>
        <w:t>8</w:t>
      </w:r>
      <w:r w:rsidR="0084063D" w:rsidRPr="009D7564">
        <w:rPr>
          <w:rFonts w:ascii="Cambria" w:hAnsi="Cambria"/>
          <w:b/>
          <w:sz w:val="20"/>
          <w:szCs w:val="20"/>
        </w:rPr>
        <w:t xml:space="preserve">. </w:t>
      </w:r>
      <w:r w:rsidR="008B7268" w:rsidRPr="009D7564">
        <w:rPr>
          <w:rFonts w:ascii="Cambria" w:hAnsi="Cambria"/>
          <w:b/>
          <w:sz w:val="20"/>
          <w:szCs w:val="20"/>
        </w:rPr>
        <w:t>Content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3118"/>
        <w:gridCol w:w="3119"/>
      </w:tblGrid>
      <w:tr w:rsidR="009D7564" w:rsidRPr="009D7564" w14:paraId="5486D853" w14:textId="77777777" w:rsidTr="00C95102">
        <w:trPr>
          <w:trHeight w:val="284"/>
        </w:trPr>
        <w:tc>
          <w:tcPr>
            <w:tcW w:w="4254" w:type="dxa"/>
            <w:vAlign w:val="center"/>
          </w:tcPr>
          <w:p w14:paraId="7B7DE2C8" w14:textId="7E14813A" w:rsidR="002A3A93" w:rsidRPr="009D7564" w:rsidRDefault="002A3A93" w:rsidP="002A3A93">
            <w:pPr>
              <w:spacing w:after="0" w:line="240" w:lineRule="auto"/>
              <w:rPr>
                <w:rFonts w:ascii="Cambria" w:eastAsia="Calibri" w:hAnsi="Cambria" w:cs="Times New Roman"/>
                <w:kern w:val="0"/>
                <w:sz w:val="20"/>
                <w:szCs w:val="20"/>
                <w14:ligatures w14:val="none"/>
              </w:rPr>
            </w:pPr>
            <w:r w:rsidRPr="009D7564">
              <w:rPr>
                <w:rFonts w:ascii="Cambria" w:eastAsia="Calibri" w:hAnsi="Cambria" w:cs="Times New Roman"/>
                <w:kern w:val="0"/>
                <w:sz w:val="20"/>
                <w:szCs w:val="20"/>
                <w14:ligatures w14:val="none"/>
              </w:rPr>
              <w:t xml:space="preserve">8.1 </w:t>
            </w:r>
            <w:r w:rsidR="00DD4277" w:rsidRPr="009D7564">
              <w:rPr>
                <w:rFonts w:ascii="Cambria" w:eastAsia="Calibri" w:hAnsi="Cambria" w:cs="Times New Roman"/>
                <w:kern w:val="0"/>
                <w:sz w:val="20"/>
                <w:szCs w:val="20"/>
                <w14:ligatures w14:val="none"/>
              </w:rPr>
              <w:t>Course</w:t>
            </w:r>
          </w:p>
        </w:tc>
        <w:tc>
          <w:tcPr>
            <w:tcW w:w="3118" w:type="dxa"/>
            <w:vAlign w:val="center"/>
          </w:tcPr>
          <w:p w14:paraId="27721A81" w14:textId="5CBD94AB" w:rsidR="002A3A93" w:rsidRPr="009D7564" w:rsidRDefault="00DB6160" w:rsidP="002A3A93">
            <w:pPr>
              <w:spacing w:after="0" w:line="240" w:lineRule="auto"/>
              <w:rPr>
                <w:rFonts w:ascii="Cambria" w:eastAsia="Calibri" w:hAnsi="Cambria" w:cs="Times New Roman"/>
                <w:kern w:val="0"/>
                <w:sz w:val="20"/>
                <w:szCs w:val="20"/>
                <w14:ligatures w14:val="none"/>
              </w:rPr>
            </w:pPr>
            <w:r w:rsidRPr="009D7564">
              <w:rPr>
                <w:rFonts w:ascii="Cambria" w:eastAsia="Calibri" w:hAnsi="Cambria" w:cs="Times New Roman"/>
                <w:kern w:val="0"/>
                <w:sz w:val="20"/>
                <w:szCs w:val="20"/>
                <w14:ligatures w14:val="none"/>
              </w:rPr>
              <w:t>Teaching methods</w:t>
            </w:r>
          </w:p>
        </w:tc>
        <w:tc>
          <w:tcPr>
            <w:tcW w:w="3119" w:type="dxa"/>
            <w:vAlign w:val="center"/>
          </w:tcPr>
          <w:p w14:paraId="5F6F867A" w14:textId="5DC19C85" w:rsidR="002A3A93" w:rsidRPr="009D7564" w:rsidRDefault="00755CCC" w:rsidP="002A3A93">
            <w:pPr>
              <w:spacing w:after="0" w:line="240" w:lineRule="auto"/>
              <w:rPr>
                <w:rFonts w:ascii="Cambria" w:eastAsia="Calibri" w:hAnsi="Cambria" w:cs="Times New Roman"/>
                <w:kern w:val="0"/>
                <w:sz w:val="20"/>
                <w:szCs w:val="20"/>
                <w14:ligatures w14:val="none"/>
              </w:rPr>
            </w:pPr>
            <w:r w:rsidRPr="009D7564">
              <w:rPr>
                <w:rFonts w:ascii="Cambria" w:eastAsia="Calibri" w:hAnsi="Cambria" w:cs="Times New Roman"/>
                <w:kern w:val="0"/>
                <w:sz w:val="20"/>
                <w:szCs w:val="20"/>
                <w14:ligatures w14:val="none"/>
              </w:rPr>
              <w:t>Remarks</w:t>
            </w:r>
          </w:p>
        </w:tc>
      </w:tr>
      <w:tr w:rsidR="009D7564" w:rsidRPr="009D7564" w14:paraId="24407265" w14:textId="77777777" w:rsidTr="00C95102">
        <w:trPr>
          <w:trHeight w:val="284"/>
        </w:trPr>
        <w:tc>
          <w:tcPr>
            <w:tcW w:w="4254" w:type="dxa"/>
            <w:vAlign w:val="center"/>
          </w:tcPr>
          <w:p w14:paraId="5425D878" w14:textId="44740DE0" w:rsidR="002A3A93" w:rsidRPr="009D7564" w:rsidRDefault="003E37D8"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 Introduct</w:t>
            </w:r>
            <w:r w:rsidR="00FA79A6">
              <w:rPr>
                <w:rFonts w:ascii="Cambria" w:eastAsia="Calibri" w:hAnsi="Cambria" w:cs="Times New Roman"/>
                <w:kern w:val="0"/>
                <w:sz w:val="20"/>
                <w:szCs w:val="20"/>
                <w14:ligatures w14:val="none"/>
              </w:rPr>
              <w:t>ion</w:t>
            </w:r>
          </w:p>
        </w:tc>
        <w:tc>
          <w:tcPr>
            <w:tcW w:w="3118" w:type="dxa"/>
            <w:vAlign w:val="center"/>
          </w:tcPr>
          <w:p w14:paraId="4AEE5826" w14:textId="77777777" w:rsidR="002A3A93" w:rsidRPr="009D7564" w:rsidRDefault="002A3A93" w:rsidP="002A3A93">
            <w:pPr>
              <w:spacing w:after="0" w:line="240" w:lineRule="auto"/>
              <w:rPr>
                <w:rFonts w:ascii="Cambria" w:eastAsia="Calibri" w:hAnsi="Cambria" w:cs="Times New Roman"/>
                <w:kern w:val="0"/>
                <w:sz w:val="20"/>
                <w:szCs w:val="20"/>
                <w14:ligatures w14:val="none"/>
              </w:rPr>
            </w:pPr>
          </w:p>
        </w:tc>
        <w:tc>
          <w:tcPr>
            <w:tcW w:w="3119" w:type="dxa"/>
            <w:vAlign w:val="center"/>
          </w:tcPr>
          <w:p w14:paraId="34B87A81" w14:textId="77777777" w:rsidR="002A3A93" w:rsidRPr="009D7564" w:rsidRDefault="002A3A93" w:rsidP="002A3A93">
            <w:pPr>
              <w:spacing w:after="0" w:line="240" w:lineRule="auto"/>
              <w:rPr>
                <w:rFonts w:ascii="Cambria" w:eastAsia="Calibri" w:hAnsi="Cambria" w:cs="Times New Roman"/>
                <w:kern w:val="0"/>
                <w:sz w:val="20"/>
                <w:szCs w:val="20"/>
                <w14:ligatures w14:val="none"/>
              </w:rPr>
            </w:pPr>
          </w:p>
        </w:tc>
      </w:tr>
      <w:tr w:rsidR="003E37D8" w:rsidRPr="009D7564" w14:paraId="0B451E2D" w14:textId="77777777" w:rsidTr="000909E8">
        <w:trPr>
          <w:trHeight w:val="284"/>
        </w:trPr>
        <w:tc>
          <w:tcPr>
            <w:tcW w:w="4254" w:type="dxa"/>
          </w:tcPr>
          <w:p w14:paraId="577143C3" w14:textId="7EA7E25B"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2</w:t>
            </w:r>
            <w:r w:rsidR="003E37D8" w:rsidRPr="003E37D8">
              <w:rPr>
                <w:rFonts w:ascii="Cambria" w:hAnsi="Cambria"/>
                <w:color w:val="000000"/>
                <w:sz w:val="20"/>
                <w:szCs w:val="20"/>
              </w:rPr>
              <w:t>. History of the nation state in relation to violence and territory</w:t>
            </w:r>
          </w:p>
        </w:tc>
        <w:tc>
          <w:tcPr>
            <w:tcW w:w="3118" w:type="dxa"/>
            <w:vAlign w:val="center"/>
          </w:tcPr>
          <w:p w14:paraId="2F417D16"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vAlign w:val="center"/>
          </w:tcPr>
          <w:p w14:paraId="7E688862"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047DE1FD" w14:textId="77777777" w:rsidTr="000909E8">
        <w:trPr>
          <w:trHeight w:val="284"/>
        </w:trPr>
        <w:tc>
          <w:tcPr>
            <w:tcW w:w="4254" w:type="dxa"/>
          </w:tcPr>
          <w:p w14:paraId="75A36083" w14:textId="719DE6E0"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3</w:t>
            </w:r>
            <w:r w:rsidR="003E37D8" w:rsidRPr="003E37D8">
              <w:rPr>
                <w:rFonts w:ascii="Cambria" w:hAnsi="Cambria"/>
                <w:color w:val="000000"/>
                <w:sz w:val="20"/>
                <w:szCs w:val="20"/>
              </w:rPr>
              <w:t>. Security and protection of the population as raison d'état</w:t>
            </w:r>
          </w:p>
        </w:tc>
        <w:tc>
          <w:tcPr>
            <w:tcW w:w="3118" w:type="dxa"/>
            <w:vAlign w:val="center"/>
          </w:tcPr>
          <w:p w14:paraId="17BA7C53"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vAlign w:val="center"/>
          </w:tcPr>
          <w:p w14:paraId="68404402"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30D75F9C" w14:textId="77777777" w:rsidTr="000909E8">
        <w:trPr>
          <w:trHeight w:val="284"/>
        </w:trPr>
        <w:tc>
          <w:tcPr>
            <w:tcW w:w="4254" w:type="dxa"/>
          </w:tcPr>
          <w:p w14:paraId="6C53518B" w14:textId="4486B785"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4</w:t>
            </w:r>
            <w:r w:rsidR="003E37D8" w:rsidRPr="003E37D8">
              <w:rPr>
                <w:rFonts w:ascii="Cambria" w:hAnsi="Cambria"/>
                <w:color w:val="000000"/>
                <w:sz w:val="20"/>
                <w:szCs w:val="20"/>
              </w:rPr>
              <w:t>. The border as a site of state violence</w:t>
            </w:r>
          </w:p>
        </w:tc>
        <w:tc>
          <w:tcPr>
            <w:tcW w:w="3118" w:type="dxa"/>
            <w:vAlign w:val="center"/>
          </w:tcPr>
          <w:p w14:paraId="536C28E5"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vAlign w:val="center"/>
          </w:tcPr>
          <w:p w14:paraId="7769CC81"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2049EE66"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36F25FDA" w14:textId="1CA96871"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5</w:t>
            </w:r>
            <w:r w:rsidR="003E37D8" w:rsidRPr="003E37D8">
              <w:rPr>
                <w:rFonts w:ascii="Cambria" w:hAnsi="Cambria"/>
                <w:color w:val="000000"/>
                <w:sz w:val="20"/>
                <w:szCs w:val="20"/>
              </w:rPr>
              <w:t>. State as empire and colonial territoriality</w:t>
            </w:r>
          </w:p>
        </w:tc>
        <w:tc>
          <w:tcPr>
            <w:tcW w:w="3118" w:type="dxa"/>
            <w:tcBorders>
              <w:top w:val="single" w:sz="4" w:space="0" w:color="auto"/>
              <w:left w:val="single" w:sz="4" w:space="0" w:color="auto"/>
              <w:bottom w:val="single" w:sz="4" w:space="0" w:color="auto"/>
              <w:right w:val="single" w:sz="4" w:space="0" w:color="auto"/>
            </w:tcBorders>
            <w:vAlign w:val="center"/>
          </w:tcPr>
          <w:p w14:paraId="0B53F11C"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2E557A84"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476E71DC"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4F4B8DBB" w14:textId="092B2725"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6</w:t>
            </w:r>
            <w:r w:rsidR="003E37D8" w:rsidRPr="003E37D8">
              <w:rPr>
                <w:rFonts w:ascii="Cambria" w:hAnsi="Cambria"/>
                <w:color w:val="000000"/>
                <w:sz w:val="20"/>
                <w:szCs w:val="20"/>
              </w:rPr>
              <w:t>. The European Union as empire and the control of its borders</w:t>
            </w:r>
          </w:p>
        </w:tc>
        <w:tc>
          <w:tcPr>
            <w:tcW w:w="3118" w:type="dxa"/>
            <w:tcBorders>
              <w:top w:val="single" w:sz="4" w:space="0" w:color="auto"/>
              <w:left w:val="single" w:sz="4" w:space="0" w:color="auto"/>
              <w:bottom w:val="single" w:sz="4" w:space="0" w:color="auto"/>
              <w:right w:val="single" w:sz="4" w:space="0" w:color="auto"/>
            </w:tcBorders>
            <w:vAlign w:val="center"/>
          </w:tcPr>
          <w:p w14:paraId="20890E23"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44F007F7"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1EB59D86"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7312EAAC" w14:textId="4E5DA648"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7</w:t>
            </w:r>
            <w:r w:rsidR="003E37D8" w:rsidRPr="003E37D8">
              <w:rPr>
                <w:rFonts w:ascii="Cambria" w:hAnsi="Cambria"/>
                <w:color w:val="000000"/>
                <w:sz w:val="20"/>
                <w:szCs w:val="20"/>
              </w:rPr>
              <w:t>. War and peace on EU borders</w:t>
            </w:r>
          </w:p>
        </w:tc>
        <w:tc>
          <w:tcPr>
            <w:tcW w:w="3118" w:type="dxa"/>
            <w:tcBorders>
              <w:top w:val="single" w:sz="4" w:space="0" w:color="auto"/>
              <w:left w:val="single" w:sz="4" w:space="0" w:color="auto"/>
              <w:bottom w:val="single" w:sz="4" w:space="0" w:color="auto"/>
              <w:right w:val="single" w:sz="4" w:space="0" w:color="auto"/>
            </w:tcBorders>
            <w:vAlign w:val="center"/>
          </w:tcPr>
          <w:p w14:paraId="37C1BBF3"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E542FAC"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20DD4A16"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3868CE75" w14:textId="7D2FB15A"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8</w:t>
            </w:r>
            <w:r w:rsidR="003E37D8" w:rsidRPr="003E37D8">
              <w:rPr>
                <w:rFonts w:ascii="Cambria" w:hAnsi="Cambria"/>
                <w:color w:val="000000"/>
                <w:sz w:val="20"/>
                <w:szCs w:val="20"/>
              </w:rPr>
              <w:t>. Asylum policies in the EU and Romania</w:t>
            </w:r>
          </w:p>
        </w:tc>
        <w:tc>
          <w:tcPr>
            <w:tcW w:w="3118" w:type="dxa"/>
            <w:tcBorders>
              <w:top w:val="single" w:sz="4" w:space="0" w:color="auto"/>
              <w:left w:val="single" w:sz="4" w:space="0" w:color="auto"/>
              <w:bottom w:val="single" w:sz="4" w:space="0" w:color="auto"/>
              <w:right w:val="single" w:sz="4" w:space="0" w:color="auto"/>
            </w:tcBorders>
            <w:vAlign w:val="center"/>
          </w:tcPr>
          <w:p w14:paraId="27C541DC"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557C6937"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004A8D06"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0CE6DDB6" w14:textId="720D4606"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t>9</w:t>
            </w:r>
            <w:r w:rsidR="003E37D8" w:rsidRPr="003E37D8">
              <w:rPr>
                <w:rFonts w:ascii="Cambria" w:hAnsi="Cambria"/>
                <w:color w:val="000000"/>
                <w:sz w:val="20"/>
                <w:szCs w:val="20"/>
              </w:rPr>
              <w:t>. Detention and solitary confinement, areas of suspension of rights</w:t>
            </w:r>
          </w:p>
        </w:tc>
        <w:tc>
          <w:tcPr>
            <w:tcW w:w="3118" w:type="dxa"/>
            <w:tcBorders>
              <w:top w:val="single" w:sz="4" w:space="0" w:color="auto"/>
              <w:left w:val="single" w:sz="4" w:space="0" w:color="auto"/>
              <w:bottom w:val="single" w:sz="4" w:space="0" w:color="auto"/>
              <w:right w:val="single" w:sz="4" w:space="0" w:color="auto"/>
            </w:tcBorders>
            <w:vAlign w:val="center"/>
          </w:tcPr>
          <w:p w14:paraId="0FD44D03"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5E9B20EA"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3D0D45CE"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4710D4C1" w14:textId="168C0534" w:rsidR="003E37D8" w:rsidRPr="003E37D8" w:rsidRDefault="00FA79A6" w:rsidP="003E37D8">
            <w:pPr>
              <w:spacing w:after="0" w:line="240" w:lineRule="auto"/>
              <w:rPr>
                <w:rFonts w:ascii="Cambria" w:eastAsia="Calibri" w:hAnsi="Cambria" w:cs="Times New Roman"/>
                <w:kern w:val="0"/>
                <w:sz w:val="20"/>
                <w:szCs w:val="20"/>
                <w14:ligatures w14:val="none"/>
              </w:rPr>
            </w:pPr>
            <w:r>
              <w:rPr>
                <w:rFonts w:ascii="Cambria" w:hAnsi="Cambria"/>
                <w:color w:val="000000"/>
                <w:sz w:val="20"/>
                <w:szCs w:val="20"/>
              </w:rPr>
              <w:lastRenderedPageBreak/>
              <w:t>10</w:t>
            </w:r>
            <w:r w:rsidR="003E37D8" w:rsidRPr="003E37D8">
              <w:rPr>
                <w:rFonts w:ascii="Cambria" w:hAnsi="Cambria"/>
                <w:color w:val="000000"/>
                <w:sz w:val="20"/>
                <w:szCs w:val="20"/>
              </w:rPr>
              <w:t>. Repression, securitization and criminalization of refugees</w:t>
            </w:r>
          </w:p>
        </w:tc>
        <w:tc>
          <w:tcPr>
            <w:tcW w:w="3118" w:type="dxa"/>
            <w:tcBorders>
              <w:top w:val="single" w:sz="4" w:space="0" w:color="auto"/>
              <w:left w:val="single" w:sz="4" w:space="0" w:color="auto"/>
              <w:bottom w:val="single" w:sz="4" w:space="0" w:color="auto"/>
              <w:right w:val="single" w:sz="4" w:space="0" w:color="auto"/>
            </w:tcBorders>
            <w:vAlign w:val="center"/>
          </w:tcPr>
          <w:p w14:paraId="6BBEC515"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09B9E1C"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3E37D8" w:rsidRPr="009D7564" w14:paraId="245D3C71" w14:textId="77777777" w:rsidTr="000909E8">
        <w:trPr>
          <w:trHeight w:val="284"/>
        </w:trPr>
        <w:tc>
          <w:tcPr>
            <w:tcW w:w="4254" w:type="dxa"/>
            <w:tcBorders>
              <w:top w:val="single" w:sz="4" w:space="0" w:color="auto"/>
              <w:left w:val="single" w:sz="4" w:space="0" w:color="auto"/>
              <w:bottom w:val="single" w:sz="4" w:space="0" w:color="auto"/>
              <w:right w:val="single" w:sz="4" w:space="0" w:color="auto"/>
            </w:tcBorders>
          </w:tcPr>
          <w:p w14:paraId="413BBB10" w14:textId="4D06A21E" w:rsidR="003E37D8" w:rsidRPr="003E37D8" w:rsidRDefault="003E37D8" w:rsidP="003E37D8">
            <w:pPr>
              <w:spacing w:after="0" w:line="240" w:lineRule="auto"/>
              <w:rPr>
                <w:rFonts w:ascii="Cambria" w:eastAsia="Calibri" w:hAnsi="Cambria" w:cs="Times New Roman"/>
                <w:kern w:val="0"/>
                <w:sz w:val="20"/>
                <w:szCs w:val="20"/>
                <w14:ligatures w14:val="none"/>
              </w:rPr>
            </w:pPr>
            <w:r w:rsidRPr="003E37D8">
              <w:rPr>
                <w:rFonts w:ascii="Cambria" w:hAnsi="Cambria"/>
                <w:color w:val="000000"/>
                <w:sz w:val="20"/>
                <w:szCs w:val="20"/>
              </w:rPr>
              <w:t>1</w:t>
            </w:r>
            <w:r w:rsidR="00FA79A6">
              <w:rPr>
                <w:rFonts w:ascii="Cambria" w:hAnsi="Cambria"/>
                <w:color w:val="000000"/>
                <w:sz w:val="20"/>
                <w:szCs w:val="20"/>
              </w:rPr>
              <w:t>1</w:t>
            </w:r>
            <w:r w:rsidRPr="003E37D8">
              <w:rPr>
                <w:rFonts w:ascii="Cambria" w:hAnsi="Cambria"/>
                <w:color w:val="000000"/>
                <w:sz w:val="20"/>
                <w:szCs w:val="20"/>
              </w:rPr>
              <w:t>. Society's participation in repression</w:t>
            </w:r>
          </w:p>
        </w:tc>
        <w:tc>
          <w:tcPr>
            <w:tcW w:w="3118" w:type="dxa"/>
            <w:tcBorders>
              <w:top w:val="single" w:sz="4" w:space="0" w:color="auto"/>
              <w:left w:val="single" w:sz="4" w:space="0" w:color="auto"/>
              <w:bottom w:val="single" w:sz="4" w:space="0" w:color="auto"/>
              <w:right w:val="single" w:sz="4" w:space="0" w:color="auto"/>
            </w:tcBorders>
            <w:vAlign w:val="center"/>
          </w:tcPr>
          <w:p w14:paraId="2B843CBD"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0B1AF608" w14:textId="77777777" w:rsidR="003E37D8" w:rsidRPr="009D7564" w:rsidRDefault="003E37D8" w:rsidP="003E37D8">
            <w:pPr>
              <w:spacing w:after="0" w:line="240" w:lineRule="auto"/>
              <w:rPr>
                <w:rFonts w:ascii="Cambria" w:eastAsia="Calibri" w:hAnsi="Cambria" w:cs="Times New Roman"/>
                <w:kern w:val="0"/>
                <w:sz w:val="20"/>
                <w:szCs w:val="20"/>
                <w14:ligatures w14:val="none"/>
              </w:rPr>
            </w:pPr>
          </w:p>
        </w:tc>
      </w:tr>
      <w:tr w:rsidR="004B76B1" w:rsidRPr="009D7564" w14:paraId="08AB86CB" w14:textId="77777777" w:rsidTr="00C95102">
        <w:trPr>
          <w:trHeight w:val="284"/>
        </w:trPr>
        <w:tc>
          <w:tcPr>
            <w:tcW w:w="4254" w:type="dxa"/>
            <w:tcBorders>
              <w:top w:val="single" w:sz="4" w:space="0" w:color="auto"/>
              <w:left w:val="single" w:sz="4" w:space="0" w:color="auto"/>
              <w:bottom w:val="single" w:sz="4" w:space="0" w:color="auto"/>
              <w:right w:val="single" w:sz="4" w:space="0" w:color="auto"/>
            </w:tcBorders>
            <w:vAlign w:val="center"/>
          </w:tcPr>
          <w:p w14:paraId="55C8E814" w14:textId="52FD7AC8" w:rsidR="004B76B1" w:rsidRDefault="004B76B1"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12 </w:t>
            </w:r>
            <w:r w:rsidR="00E545F1" w:rsidRPr="00E545F1">
              <w:rPr>
                <w:rFonts w:ascii="Cambria" w:eastAsia="Calibri" w:hAnsi="Cambria" w:cs="Times New Roman"/>
                <w:kern w:val="0"/>
                <w:sz w:val="20"/>
                <w:szCs w:val="20"/>
                <w14:ligatures w14:val="none"/>
              </w:rPr>
              <w:t>Repressive practices of the far right</w:t>
            </w:r>
          </w:p>
        </w:tc>
        <w:tc>
          <w:tcPr>
            <w:tcW w:w="3118" w:type="dxa"/>
            <w:tcBorders>
              <w:top w:val="single" w:sz="4" w:space="0" w:color="auto"/>
              <w:left w:val="single" w:sz="4" w:space="0" w:color="auto"/>
              <w:bottom w:val="single" w:sz="4" w:space="0" w:color="auto"/>
              <w:right w:val="single" w:sz="4" w:space="0" w:color="auto"/>
            </w:tcBorders>
            <w:vAlign w:val="center"/>
          </w:tcPr>
          <w:p w14:paraId="177C3AA8" w14:textId="77777777" w:rsidR="004B76B1" w:rsidRPr="009D7564" w:rsidRDefault="004B76B1" w:rsidP="00373CCF">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3E30E62" w14:textId="77777777" w:rsidR="004B76B1" w:rsidRPr="009D7564" w:rsidRDefault="004B76B1" w:rsidP="00373CCF">
            <w:pPr>
              <w:spacing w:after="0" w:line="240" w:lineRule="auto"/>
              <w:rPr>
                <w:rFonts w:ascii="Cambria" w:eastAsia="Calibri" w:hAnsi="Cambria" w:cs="Times New Roman"/>
                <w:kern w:val="0"/>
                <w:sz w:val="20"/>
                <w:szCs w:val="20"/>
                <w14:ligatures w14:val="none"/>
              </w:rPr>
            </w:pPr>
          </w:p>
        </w:tc>
      </w:tr>
      <w:tr w:rsidR="009D7564" w:rsidRPr="009D7564" w14:paraId="05A36399" w14:textId="77777777" w:rsidTr="00C95102">
        <w:trPr>
          <w:trHeight w:val="284"/>
        </w:trPr>
        <w:tc>
          <w:tcPr>
            <w:tcW w:w="4254" w:type="dxa"/>
            <w:tcBorders>
              <w:top w:val="single" w:sz="4" w:space="0" w:color="auto"/>
              <w:left w:val="single" w:sz="4" w:space="0" w:color="auto"/>
              <w:bottom w:val="single" w:sz="4" w:space="0" w:color="auto"/>
              <w:right w:val="single" w:sz="4" w:space="0" w:color="auto"/>
            </w:tcBorders>
            <w:vAlign w:val="center"/>
          </w:tcPr>
          <w:p w14:paraId="27E482FC" w14:textId="295DD1E0" w:rsidR="003F659E" w:rsidRPr="009D7564" w:rsidRDefault="00CE111A"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rsidR="00E545F1">
              <w:rPr>
                <w:rFonts w:ascii="Cambria" w:eastAsia="Calibri" w:hAnsi="Cambria" w:cs="Times New Roman"/>
                <w:kern w:val="0"/>
                <w:sz w:val="20"/>
                <w:szCs w:val="20"/>
                <w14:ligatures w14:val="none"/>
              </w:rPr>
              <w:t>3</w:t>
            </w:r>
            <w:r w:rsidR="000C4A7D">
              <w:rPr>
                <w:rFonts w:ascii="Cambria" w:eastAsia="Calibri" w:hAnsi="Cambria" w:cs="Times New Roman"/>
                <w:kern w:val="0"/>
                <w:sz w:val="20"/>
                <w:szCs w:val="20"/>
                <w14:ligatures w14:val="none"/>
              </w:rPr>
              <w:t xml:space="preserve"> </w:t>
            </w:r>
            <w:r w:rsidR="000C4A7D" w:rsidRPr="000C4A7D">
              <w:rPr>
                <w:rFonts w:ascii="Cambria" w:eastAsia="Calibri" w:hAnsi="Cambria" w:cs="Times New Roman"/>
                <w:kern w:val="0"/>
                <w:sz w:val="20"/>
                <w:szCs w:val="20"/>
                <w14:ligatures w14:val="none"/>
              </w:rPr>
              <w:t>Acts and practices of resistance against the violence of securitization</w:t>
            </w:r>
          </w:p>
        </w:tc>
        <w:tc>
          <w:tcPr>
            <w:tcW w:w="3118" w:type="dxa"/>
            <w:tcBorders>
              <w:top w:val="single" w:sz="4" w:space="0" w:color="auto"/>
              <w:left w:val="single" w:sz="4" w:space="0" w:color="auto"/>
              <w:bottom w:val="single" w:sz="4" w:space="0" w:color="auto"/>
              <w:right w:val="single" w:sz="4" w:space="0" w:color="auto"/>
            </w:tcBorders>
            <w:vAlign w:val="center"/>
          </w:tcPr>
          <w:p w14:paraId="0481BF6A" w14:textId="77777777" w:rsidR="003F659E" w:rsidRPr="009D7564" w:rsidRDefault="003F659E" w:rsidP="00373CCF">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9D7564" w:rsidRDefault="003F659E" w:rsidP="00373CCF">
            <w:pPr>
              <w:spacing w:after="0" w:line="240" w:lineRule="auto"/>
              <w:rPr>
                <w:rFonts w:ascii="Cambria" w:eastAsia="Calibri" w:hAnsi="Cambria" w:cs="Times New Roman"/>
                <w:kern w:val="0"/>
                <w:sz w:val="20"/>
                <w:szCs w:val="20"/>
                <w14:ligatures w14:val="none"/>
              </w:rPr>
            </w:pPr>
          </w:p>
        </w:tc>
      </w:tr>
      <w:tr w:rsidR="000C4A7D" w:rsidRPr="009D7564" w14:paraId="40C8340D" w14:textId="77777777" w:rsidTr="00C95102">
        <w:trPr>
          <w:trHeight w:val="284"/>
        </w:trPr>
        <w:tc>
          <w:tcPr>
            <w:tcW w:w="4254" w:type="dxa"/>
            <w:tcBorders>
              <w:top w:val="single" w:sz="4" w:space="0" w:color="auto"/>
              <w:left w:val="single" w:sz="4" w:space="0" w:color="auto"/>
              <w:bottom w:val="single" w:sz="4" w:space="0" w:color="auto"/>
              <w:right w:val="single" w:sz="4" w:space="0" w:color="auto"/>
            </w:tcBorders>
            <w:vAlign w:val="center"/>
          </w:tcPr>
          <w:p w14:paraId="4958139E" w14:textId="392ECBA4" w:rsidR="000C4A7D" w:rsidRDefault="00E545F1"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14 Conclusion and feedback session</w:t>
            </w:r>
          </w:p>
        </w:tc>
        <w:tc>
          <w:tcPr>
            <w:tcW w:w="3118" w:type="dxa"/>
            <w:tcBorders>
              <w:top w:val="single" w:sz="4" w:space="0" w:color="auto"/>
              <w:left w:val="single" w:sz="4" w:space="0" w:color="auto"/>
              <w:bottom w:val="single" w:sz="4" w:space="0" w:color="auto"/>
              <w:right w:val="single" w:sz="4" w:space="0" w:color="auto"/>
            </w:tcBorders>
            <w:vAlign w:val="center"/>
          </w:tcPr>
          <w:p w14:paraId="52F570C9" w14:textId="77777777" w:rsidR="000C4A7D" w:rsidRPr="009D7564" w:rsidRDefault="000C4A7D" w:rsidP="00373CCF">
            <w:pPr>
              <w:spacing w:after="0" w:line="240" w:lineRule="auto"/>
              <w:rPr>
                <w:rFonts w:ascii="Cambria" w:eastAsia="Calibri" w:hAnsi="Cambria"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2CF4A770" w14:textId="77777777" w:rsidR="000C4A7D" w:rsidRPr="009D7564" w:rsidRDefault="000C4A7D" w:rsidP="00373CCF">
            <w:pPr>
              <w:spacing w:after="0" w:line="240" w:lineRule="auto"/>
              <w:rPr>
                <w:rFonts w:ascii="Cambria" w:eastAsia="Calibri" w:hAnsi="Cambria" w:cs="Times New Roman"/>
                <w:kern w:val="0"/>
                <w:sz w:val="20"/>
                <w:szCs w:val="20"/>
                <w14:ligatures w14:val="none"/>
              </w:rPr>
            </w:pPr>
          </w:p>
        </w:tc>
      </w:tr>
      <w:tr w:rsidR="009D7564" w:rsidRPr="009D7564" w14:paraId="6DEC7BC6" w14:textId="77777777" w:rsidTr="00C95102">
        <w:trPr>
          <w:trHeight w:val="284"/>
        </w:trPr>
        <w:tc>
          <w:tcPr>
            <w:tcW w:w="10491" w:type="dxa"/>
            <w:gridSpan w:val="3"/>
            <w:vAlign w:val="center"/>
          </w:tcPr>
          <w:p w14:paraId="28D0D0F1" w14:textId="09FFA837" w:rsidR="003F659E" w:rsidRPr="009D7564" w:rsidRDefault="002B3A75" w:rsidP="00373CCF">
            <w:pPr>
              <w:spacing w:after="0" w:line="240" w:lineRule="auto"/>
              <w:rPr>
                <w:rFonts w:ascii="Cambria" w:hAnsi="Cambria"/>
                <w:sz w:val="20"/>
                <w:szCs w:val="20"/>
              </w:rPr>
            </w:pPr>
            <w:r w:rsidRPr="009D7564">
              <w:rPr>
                <w:rFonts w:ascii="Cambria" w:hAnsi="Cambria"/>
                <w:sz w:val="20"/>
                <w:szCs w:val="20"/>
              </w:rPr>
              <w:t>Bibliography</w:t>
            </w:r>
          </w:p>
        </w:tc>
      </w:tr>
      <w:tr w:rsidR="009D7564" w:rsidRPr="009D7564" w14:paraId="724C172F" w14:textId="77777777" w:rsidTr="00C95102">
        <w:trPr>
          <w:trHeight w:val="284"/>
        </w:trPr>
        <w:tc>
          <w:tcPr>
            <w:tcW w:w="4254" w:type="dxa"/>
            <w:vAlign w:val="center"/>
          </w:tcPr>
          <w:p w14:paraId="24554D0C" w14:textId="56484F45" w:rsidR="003F659E" w:rsidRPr="009D7564" w:rsidRDefault="003F659E" w:rsidP="00373CCF">
            <w:pPr>
              <w:spacing w:after="0" w:line="240" w:lineRule="auto"/>
              <w:rPr>
                <w:rFonts w:ascii="Cambria" w:hAnsi="Cambria"/>
                <w:sz w:val="20"/>
                <w:szCs w:val="20"/>
              </w:rPr>
            </w:pPr>
            <w:r w:rsidRPr="009D7564">
              <w:rPr>
                <w:rFonts w:ascii="Cambria" w:hAnsi="Cambria"/>
                <w:sz w:val="20"/>
                <w:szCs w:val="20"/>
              </w:rPr>
              <w:t xml:space="preserve">8.2 </w:t>
            </w:r>
            <w:r w:rsidR="00CF1546" w:rsidRPr="009D7564">
              <w:rPr>
                <w:rFonts w:ascii="Cambria" w:hAnsi="Cambria"/>
                <w:sz w:val="20"/>
                <w:szCs w:val="20"/>
              </w:rPr>
              <w:t>Seminar / laboratory</w:t>
            </w:r>
          </w:p>
        </w:tc>
        <w:tc>
          <w:tcPr>
            <w:tcW w:w="3118" w:type="dxa"/>
            <w:vAlign w:val="center"/>
          </w:tcPr>
          <w:p w14:paraId="77799169" w14:textId="0E36F9B7" w:rsidR="003F659E" w:rsidRPr="009D7564" w:rsidRDefault="002B3A75" w:rsidP="00373CCF">
            <w:pPr>
              <w:spacing w:after="0" w:line="240" w:lineRule="auto"/>
              <w:rPr>
                <w:rFonts w:ascii="Cambria" w:hAnsi="Cambria"/>
                <w:sz w:val="20"/>
                <w:szCs w:val="20"/>
              </w:rPr>
            </w:pPr>
            <w:r w:rsidRPr="009D7564">
              <w:rPr>
                <w:rFonts w:ascii="Cambria" w:eastAsia="Calibri" w:hAnsi="Cambria" w:cs="Times New Roman"/>
                <w:kern w:val="0"/>
                <w:sz w:val="20"/>
                <w:szCs w:val="20"/>
                <w14:ligatures w14:val="none"/>
              </w:rPr>
              <w:t>Teaching methods</w:t>
            </w:r>
          </w:p>
        </w:tc>
        <w:tc>
          <w:tcPr>
            <w:tcW w:w="3119" w:type="dxa"/>
            <w:vAlign w:val="center"/>
          </w:tcPr>
          <w:p w14:paraId="0DCC5100" w14:textId="49A588C9" w:rsidR="003F659E" w:rsidRPr="009D7564" w:rsidRDefault="002B3A75" w:rsidP="00373CCF">
            <w:pPr>
              <w:spacing w:after="0" w:line="240" w:lineRule="auto"/>
              <w:rPr>
                <w:rFonts w:ascii="Cambria" w:hAnsi="Cambria"/>
                <w:sz w:val="20"/>
                <w:szCs w:val="20"/>
              </w:rPr>
            </w:pPr>
            <w:r w:rsidRPr="009D7564">
              <w:rPr>
                <w:rFonts w:ascii="Cambria" w:eastAsia="Calibri" w:hAnsi="Cambria" w:cs="Times New Roman"/>
                <w:kern w:val="0"/>
                <w:sz w:val="20"/>
                <w:szCs w:val="20"/>
                <w14:ligatures w14:val="none"/>
              </w:rPr>
              <w:t>Remarks</w:t>
            </w:r>
          </w:p>
        </w:tc>
      </w:tr>
      <w:tr w:rsidR="009D7564" w:rsidRPr="009D7564" w14:paraId="74734A45" w14:textId="77777777" w:rsidTr="00C95102">
        <w:trPr>
          <w:trHeight w:val="284"/>
        </w:trPr>
        <w:tc>
          <w:tcPr>
            <w:tcW w:w="4254" w:type="dxa"/>
            <w:vAlign w:val="center"/>
          </w:tcPr>
          <w:p w14:paraId="6C224A07" w14:textId="77777777" w:rsidR="003F659E" w:rsidRPr="009D7564" w:rsidRDefault="003F659E" w:rsidP="00373CCF">
            <w:pPr>
              <w:spacing w:after="0" w:line="240" w:lineRule="auto"/>
              <w:rPr>
                <w:rFonts w:ascii="Cambria" w:hAnsi="Cambria"/>
                <w:sz w:val="20"/>
                <w:szCs w:val="20"/>
              </w:rPr>
            </w:pPr>
          </w:p>
        </w:tc>
        <w:tc>
          <w:tcPr>
            <w:tcW w:w="3118" w:type="dxa"/>
            <w:vAlign w:val="center"/>
          </w:tcPr>
          <w:p w14:paraId="7A7ED45E" w14:textId="77777777" w:rsidR="003F659E" w:rsidRPr="009D7564" w:rsidRDefault="003F659E" w:rsidP="00373CCF">
            <w:pPr>
              <w:spacing w:after="0" w:line="240" w:lineRule="auto"/>
              <w:rPr>
                <w:rFonts w:ascii="Cambria" w:hAnsi="Cambria"/>
                <w:sz w:val="20"/>
                <w:szCs w:val="20"/>
              </w:rPr>
            </w:pPr>
          </w:p>
        </w:tc>
        <w:tc>
          <w:tcPr>
            <w:tcW w:w="3119" w:type="dxa"/>
            <w:vAlign w:val="center"/>
          </w:tcPr>
          <w:p w14:paraId="6EA614A7" w14:textId="77777777" w:rsidR="003F659E" w:rsidRPr="009D7564" w:rsidRDefault="003F659E" w:rsidP="00373CCF">
            <w:pPr>
              <w:spacing w:after="0" w:line="240" w:lineRule="auto"/>
              <w:rPr>
                <w:rFonts w:ascii="Cambria" w:hAnsi="Cambria"/>
                <w:sz w:val="20"/>
                <w:szCs w:val="20"/>
              </w:rPr>
            </w:pPr>
          </w:p>
        </w:tc>
      </w:tr>
      <w:tr w:rsidR="009D7564" w:rsidRPr="009D7564" w14:paraId="058026E7" w14:textId="77777777" w:rsidTr="00C95102">
        <w:trPr>
          <w:trHeight w:val="284"/>
        </w:trPr>
        <w:tc>
          <w:tcPr>
            <w:tcW w:w="4254" w:type="dxa"/>
            <w:vAlign w:val="center"/>
          </w:tcPr>
          <w:p w14:paraId="05F51FCC" w14:textId="77777777" w:rsidR="003F659E" w:rsidRPr="009D7564" w:rsidRDefault="003F659E" w:rsidP="00373CCF">
            <w:pPr>
              <w:spacing w:after="0" w:line="240" w:lineRule="auto"/>
              <w:rPr>
                <w:rFonts w:ascii="Cambria" w:hAnsi="Cambria"/>
                <w:sz w:val="20"/>
                <w:szCs w:val="20"/>
              </w:rPr>
            </w:pPr>
          </w:p>
        </w:tc>
        <w:tc>
          <w:tcPr>
            <w:tcW w:w="3118" w:type="dxa"/>
            <w:vAlign w:val="center"/>
          </w:tcPr>
          <w:p w14:paraId="27D189C9" w14:textId="77777777" w:rsidR="003F659E" w:rsidRPr="009D7564" w:rsidRDefault="003F659E" w:rsidP="00373CCF">
            <w:pPr>
              <w:spacing w:after="0" w:line="240" w:lineRule="auto"/>
              <w:rPr>
                <w:rFonts w:ascii="Cambria" w:hAnsi="Cambria"/>
                <w:sz w:val="20"/>
                <w:szCs w:val="20"/>
              </w:rPr>
            </w:pPr>
          </w:p>
        </w:tc>
        <w:tc>
          <w:tcPr>
            <w:tcW w:w="3119" w:type="dxa"/>
            <w:vAlign w:val="center"/>
          </w:tcPr>
          <w:p w14:paraId="2C9FB219" w14:textId="77777777" w:rsidR="003F659E" w:rsidRPr="009D7564" w:rsidRDefault="003F659E" w:rsidP="00373CCF">
            <w:pPr>
              <w:spacing w:after="0" w:line="240" w:lineRule="auto"/>
              <w:rPr>
                <w:rFonts w:ascii="Cambria" w:hAnsi="Cambria"/>
                <w:sz w:val="20"/>
                <w:szCs w:val="20"/>
              </w:rPr>
            </w:pPr>
          </w:p>
        </w:tc>
      </w:tr>
      <w:tr w:rsidR="009D7564" w:rsidRPr="009D7564" w14:paraId="7D7D415D" w14:textId="77777777" w:rsidTr="00C95102">
        <w:trPr>
          <w:trHeight w:val="284"/>
        </w:trPr>
        <w:tc>
          <w:tcPr>
            <w:tcW w:w="4254" w:type="dxa"/>
            <w:vAlign w:val="center"/>
          </w:tcPr>
          <w:p w14:paraId="206119C7" w14:textId="77777777" w:rsidR="003F659E" w:rsidRPr="009D7564" w:rsidRDefault="003F659E" w:rsidP="00373CCF">
            <w:pPr>
              <w:spacing w:after="0" w:line="240" w:lineRule="auto"/>
              <w:rPr>
                <w:rFonts w:ascii="Cambria" w:hAnsi="Cambria"/>
                <w:sz w:val="20"/>
                <w:szCs w:val="20"/>
              </w:rPr>
            </w:pPr>
          </w:p>
        </w:tc>
        <w:tc>
          <w:tcPr>
            <w:tcW w:w="3118" w:type="dxa"/>
            <w:vAlign w:val="center"/>
          </w:tcPr>
          <w:p w14:paraId="4826A110" w14:textId="77777777" w:rsidR="003F659E" w:rsidRPr="009D7564" w:rsidRDefault="003F659E" w:rsidP="00373CCF">
            <w:pPr>
              <w:spacing w:after="0" w:line="240" w:lineRule="auto"/>
              <w:rPr>
                <w:rFonts w:ascii="Cambria" w:hAnsi="Cambria"/>
                <w:sz w:val="20"/>
                <w:szCs w:val="20"/>
              </w:rPr>
            </w:pPr>
          </w:p>
        </w:tc>
        <w:tc>
          <w:tcPr>
            <w:tcW w:w="3119" w:type="dxa"/>
            <w:vAlign w:val="center"/>
          </w:tcPr>
          <w:p w14:paraId="0CFDBE61" w14:textId="77777777" w:rsidR="003F659E" w:rsidRPr="009D7564" w:rsidRDefault="003F659E" w:rsidP="00373CCF">
            <w:pPr>
              <w:spacing w:after="0" w:line="240" w:lineRule="auto"/>
              <w:rPr>
                <w:rFonts w:ascii="Cambria" w:hAnsi="Cambria"/>
                <w:sz w:val="20"/>
                <w:szCs w:val="20"/>
              </w:rPr>
            </w:pPr>
          </w:p>
        </w:tc>
      </w:tr>
      <w:tr w:rsidR="009D7564" w:rsidRPr="009D7564" w14:paraId="5C80429B" w14:textId="77777777" w:rsidTr="00C95102">
        <w:trPr>
          <w:trHeight w:val="284"/>
        </w:trPr>
        <w:tc>
          <w:tcPr>
            <w:tcW w:w="4254" w:type="dxa"/>
            <w:vAlign w:val="center"/>
          </w:tcPr>
          <w:p w14:paraId="49417A7B" w14:textId="77777777" w:rsidR="003F659E" w:rsidRPr="009D7564" w:rsidRDefault="003F659E" w:rsidP="00373CCF">
            <w:pPr>
              <w:spacing w:after="0" w:line="240" w:lineRule="auto"/>
              <w:rPr>
                <w:rFonts w:ascii="Cambria" w:hAnsi="Cambria"/>
                <w:sz w:val="20"/>
                <w:szCs w:val="20"/>
              </w:rPr>
            </w:pPr>
          </w:p>
        </w:tc>
        <w:tc>
          <w:tcPr>
            <w:tcW w:w="3118" w:type="dxa"/>
            <w:vAlign w:val="center"/>
          </w:tcPr>
          <w:p w14:paraId="70049786" w14:textId="77777777" w:rsidR="003F659E" w:rsidRPr="009D7564" w:rsidRDefault="003F659E" w:rsidP="00373CCF">
            <w:pPr>
              <w:spacing w:after="0" w:line="240" w:lineRule="auto"/>
              <w:rPr>
                <w:rFonts w:ascii="Cambria" w:hAnsi="Cambria"/>
                <w:sz w:val="20"/>
                <w:szCs w:val="20"/>
              </w:rPr>
            </w:pPr>
          </w:p>
        </w:tc>
        <w:tc>
          <w:tcPr>
            <w:tcW w:w="3119" w:type="dxa"/>
            <w:vAlign w:val="center"/>
          </w:tcPr>
          <w:p w14:paraId="7B35DD85" w14:textId="77777777" w:rsidR="003F659E" w:rsidRPr="009D7564" w:rsidRDefault="003F659E" w:rsidP="00373CCF">
            <w:pPr>
              <w:spacing w:after="0" w:line="240" w:lineRule="auto"/>
              <w:rPr>
                <w:rFonts w:ascii="Cambria" w:hAnsi="Cambria"/>
                <w:sz w:val="20"/>
                <w:szCs w:val="20"/>
              </w:rPr>
            </w:pPr>
          </w:p>
        </w:tc>
      </w:tr>
      <w:tr w:rsidR="009D7564" w:rsidRPr="009D7564" w14:paraId="2512011A" w14:textId="77777777" w:rsidTr="00C95102">
        <w:trPr>
          <w:trHeight w:val="284"/>
        </w:trPr>
        <w:tc>
          <w:tcPr>
            <w:tcW w:w="10491" w:type="dxa"/>
            <w:gridSpan w:val="3"/>
            <w:vAlign w:val="center"/>
          </w:tcPr>
          <w:p w14:paraId="65706CFD" w14:textId="59B8AAD9" w:rsidR="003F659E" w:rsidRPr="009D7564" w:rsidRDefault="002B3A75" w:rsidP="00373CCF">
            <w:pPr>
              <w:tabs>
                <w:tab w:val="left" w:pos="2715"/>
              </w:tabs>
              <w:spacing w:after="0" w:line="240" w:lineRule="auto"/>
              <w:rPr>
                <w:rFonts w:ascii="Cambria" w:hAnsi="Cambria"/>
                <w:sz w:val="20"/>
                <w:szCs w:val="20"/>
              </w:rPr>
            </w:pPr>
            <w:r w:rsidRPr="009D7564">
              <w:rPr>
                <w:rFonts w:ascii="Cambria" w:hAnsi="Cambria"/>
                <w:sz w:val="20"/>
                <w:szCs w:val="20"/>
              </w:rPr>
              <w:t>Bibliography</w:t>
            </w:r>
          </w:p>
        </w:tc>
      </w:tr>
    </w:tbl>
    <w:p w14:paraId="65CC45BE" w14:textId="77777777" w:rsidR="0084063D" w:rsidRPr="009D7564" w:rsidRDefault="0084063D" w:rsidP="00F01F2B">
      <w:pPr>
        <w:rPr>
          <w:rFonts w:ascii="Cambria" w:hAnsi="Cambria"/>
          <w:sz w:val="20"/>
          <w:szCs w:val="20"/>
        </w:rPr>
      </w:pPr>
    </w:p>
    <w:p w14:paraId="4A5A0AA0" w14:textId="4B69EFCF" w:rsidR="00036059" w:rsidRPr="009D7564" w:rsidRDefault="00036059" w:rsidP="000F20F3">
      <w:pPr>
        <w:spacing w:after="0" w:line="240" w:lineRule="auto"/>
        <w:ind w:left="-426"/>
        <w:rPr>
          <w:rFonts w:ascii="Cambria" w:hAnsi="Cambria"/>
          <w:b/>
          <w:sz w:val="20"/>
          <w:szCs w:val="20"/>
        </w:rPr>
      </w:pPr>
      <w:r w:rsidRPr="009D7564">
        <w:rPr>
          <w:rFonts w:ascii="Cambria" w:hAnsi="Cambria"/>
          <w:b/>
          <w:sz w:val="20"/>
          <w:szCs w:val="20"/>
        </w:rPr>
        <w:t xml:space="preserve">9. </w:t>
      </w:r>
      <w:r w:rsidR="00AB6458" w:rsidRPr="009D7564">
        <w:rPr>
          <w:rFonts w:ascii="Cambria" w:hAnsi="Cambria"/>
          <w:b/>
          <w:sz w:val="20"/>
          <w:szCs w:val="20"/>
        </w:rPr>
        <w:t>Corroborating the content of the discipline with the expectations of the epistemic community, professional associations and representative employers within the field of the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9D7564" w:rsidRPr="009D7564" w14:paraId="697653B0" w14:textId="77777777" w:rsidTr="00AF5329">
        <w:trPr>
          <w:trHeight w:val="2869"/>
        </w:trPr>
        <w:tc>
          <w:tcPr>
            <w:tcW w:w="10491" w:type="dxa"/>
          </w:tcPr>
          <w:p w14:paraId="2B940AFD" w14:textId="5408C967" w:rsidR="0084568F" w:rsidRPr="009D7564" w:rsidRDefault="0084568F" w:rsidP="00827CA3">
            <w:pPr>
              <w:pStyle w:val="ListParagraph"/>
              <w:numPr>
                <w:ilvl w:val="0"/>
                <w:numId w:val="4"/>
              </w:numPr>
              <w:spacing w:before="120" w:after="0" w:line="240" w:lineRule="auto"/>
              <w:ind w:left="714" w:hanging="357"/>
              <w:rPr>
                <w:rFonts w:ascii="Cambria" w:hAnsi="Cambria"/>
                <w:sz w:val="20"/>
                <w:szCs w:val="20"/>
              </w:rPr>
            </w:pPr>
          </w:p>
        </w:tc>
      </w:tr>
    </w:tbl>
    <w:p w14:paraId="7B13E652" w14:textId="77777777" w:rsidR="000B6EB1" w:rsidRPr="009D7564" w:rsidRDefault="000B6EB1" w:rsidP="00F01F2B">
      <w:pPr>
        <w:rPr>
          <w:rFonts w:ascii="Cambria" w:hAnsi="Cambria"/>
          <w:sz w:val="20"/>
          <w:szCs w:val="20"/>
        </w:rPr>
      </w:pPr>
    </w:p>
    <w:p w14:paraId="20194EDF" w14:textId="5CECD3DB" w:rsidR="000B6EB1" w:rsidRPr="009D7564" w:rsidRDefault="0084568F" w:rsidP="00357598">
      <w:pPr>
        <w:spacing w:after="0"/>
        <w:ind w:hanging="425"/>
        <w:rPr>
          <w:rFonts w:ascii="Cambria" w:hAnsi="Cambria"/>
          <w:sz w:val="20"/>
          <w:szCs w:val="20"/>
        </w:rPr>
      </w:pPr>
      <w:r w:rsidRPr="009D7564">
        <w:rPr>
          <w:rFonts w:ascii="Cambria" w:hAnsi="Cambria"/>
          <w:b/>
          <w:sz w:val="20"/>
          <w:szCs w:val="20"/>
        </w:rPr>
        <w:t xml:space="preserve">10. </w:t>
      </w:r>
      <w:r w:rsidR="004173D6" w:rsidRPr="009D7564">
        <w:rPr>
          <w:rFonts w:ascii="Cambria" w:hAnsi="Cambria"/>
          <w:b/>
          <w:sz w:val="20"/>
          <w:szCs w:val="20"/>
        </w:rPr>
        <w:t>Evaluation</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2552"/>
        <w:gridCol w:w="2978"/>
      </w:tblGrid>
      <w:tr w:rsidR="009D7564" w:rsidRPr="009D7564" w14:paraId="06629255" w14:textId="77777777" w:rsidTr="00AF5329">
        <w:trPr>
          <w:trHeight w:val="284"/>
        </w:trPr>
        <w:tc>
          <w:tcPr>
            <w:tcW w:w="2410" w:type="dxa"/>
            <w:vAlign w:val="center"/>
          </w:tcPr>
          <w:p w14:paraId="2C2573E7" w14:textId="12FE673E" w:rsidR="00357598" w:rsidRPr="009D7564" w:rsidRDefault="00F769A1" w:rsidP="00373CCF">
            <w:pPr>
              <w:spacing w:after="0" w:line="240" w:lineRule="auto"/>
              <w:rPr>
                <w:rFonts w:ascii="Cambria" w:hAnsi="Cambria"/>
                <w:sz w:val="20"/>
                <w:szCs w:val="20"/>
              </w:rPr>
            </w:pPr>
            <w:r w:rsidRPr="009D7564">
              <w:rPr>
                <w:rFonts w:ascii="Cambria" w:hAnsi="Cambria"/>
                <w:sz w:val="20"/>
                <w:szCs w:val="20"/>
              </w:rPr>
              <w:t>Activity type</w:t>
            </w:r>
          </w:p>
        </w:tc>
        <w:tc>
          <w:tcPr>
            <w:tcW w:w="2552" w:type="dxa"/>
            <w:vAlign w:val="center"/>
          </w:tcPr>
          <w:p w14:paraId="33DC37B7" w14:textId="30101AE3" w:rsidR="00357598" w:rsidRPr="009D7564" w:rsidRDefault="00357598" w:rsidP="00373CCF">
            <w:pPr>
              <w:spacing w:after="0" w:line="240" w:lineRule="auto"/>
              <w:ind w:left="46" w:right="-154"/>
              <w:rPr>
                <w:rFonts w:ascii="Cambria" w:hAnsi="Cambria"/>
                <w:sz w:val="20"/>
                <w:szCs w:val="20"/>
              </w:rPr>
            </w:pPr>
            <w:r w:rsidRPr="009D7564">
              <w:rPr>
                <w:rFonts w:ascii="Cambria" w:hAnsi="Cambria"/>
                <w:sz w:val="20"/>
                <w:szCs w:val="20"/>
              </w:rPr>
              <w:t xml:space="preserve">10.1 </w:t>
            </w:r>
            <w:r w:rsidR="00A80BF0" w:rsidRPr="009D7564">
              <w:rPr>
                <w:rFonts w:ascii="Cambria" w:hAnsi="Cambria"/>
                <w:sz w:val="20"/>
                <w:szCs w:val="20"/>
              </w:rPr>
              <w:t>Evaluation criteria</w:t>
            </w:r>
          </w:p>
        </w:tc>
        <w:tc>
          <w:tcPr>
            <w:tcW w:w="2552" w:type="dxa"/>
            <w:vAlign w:val="center"/>
          </w:tcPr>
          <w:p w14:paraId="2252364F" w14:textId="24630ED9" w:rsidR="00357598" w:rsidRPr="009D7564" w:rsidRDefault="00357598" w:rsidP="00373CCF">
            <w:pPr>
              <w:spacing w:after="0" w:line="240" w:lineRule="auto"/>
              <w:rPr>
                <w:rFonts w:ascii="Cambria" w:hAnsi="Cambria"/>
                <w:sz w:val="20"/>
                <w:szCs w:val="20"/>
              </w:rPr>
            </w:pPr>
            <w:r w:rsidRPr="009D7564">
              <w:rPr>
                <w:rFonts w:ascii="Cambria" w:hAnsi="Cambria"/>
                <w:sz w:val="20"/>
                <w:szCs w:val="20"/>
              </w:rPr>
              <w:t xml:space="preserve">10.2 </w:t>
            </w:r>
            <w:r w:rsidR="00A442EA" w:rsidRPr="009D7564">
              <w:rPr>
                <w:rFonts w:ascii="Cambria" w:hAnsi="Cambria"/>
                <w:sz w:val="20"/>
                <w:szCs w:val="20"/>
              </w:rPr>
              <w:t>Evaluation methods</w:t>
            </w:r>
          </w:p>
        </w:tc>
        <w:tc>
          <w:tcPr>
            <w:tcW w:w="2978" w:type="dxa"/>
            <w:vAlign w:val="center"/>
          </w:tcPr>
          <w:p w14:paraId="46FA2B79" w14:textId="718DC068" w:rsidR="00357598" w:rsidRPr="009D7564" w:rsidRDefault="00357598" w:rsidP="00373CCF">
            <w:pPr>
              <w:spacing w:after="0" w:line="240" w:lineRule="auto"/>
              <w:rPr>
                <w:rFonts w:ascii="Cambria" w:hAnsi="Cambria"/>
                <w:sz w:val="20"/>
                <w:szCs w:val="20"/>
              </w:rPr>
            </w:pPr>
            <w:r w:rsidRPr="009D7564">
              <w:rPr>
                <w:rFonts w:ascii="Cambria" w:hAnsi="Cambria"/>
                <w:sz w:val="20"/>
                <w:szCs w:val="20"/>
              </w:rPr>
              <w:t xml:space="preserve">10.3 </w:t>
            </w:r>
            <w:r w:rsidR="009822ED" w:rsidRPr="009D7564">
              <w:rPr>
                <w:rFonts w:ascii="Cambria" w:hAnsi="Cambria"/>
                <w:sz w:val="20"/>
                <w:szCs w:val="20"/>
              </w:rPr>
              <w:t>Percentage of final grade</w:t>
            </w:r>
          </w:p>
        </w:tc>
      </w:tr>
      <w:tr w:rsidR="009D7564" w:rsidRPr="009D7564" w14:paraId="3DDA6B4F" w14:textId="77777777" w:rsidTr="00AF5329">
        <w:trPr>
          <w:trHeight w:val="284"/>
        </w:trPr>
        <w:tc>
          <w:tcPr>
            <w:tcW w:w="2410" w:type="dxa"/>
            <w:vMerge w:val="restart"/>
            <w:vAlign w:val="center"/>
          </w:tcPr>
          <w:p w14:paraId="0E948466" w14:textId="5BA21C16" w:rsidR="00357598" w:rsidRPr="009D7564" w:rsidRDefault="00357598" w:rsidP="00373CCF">
            <w:pPr>
              <w:spacing w:after="0" w:line="240" w:lineRule="auto"/>
              <w:rPr>
                <w:rFonts w:ascii="Cambria" w:hAnsi="Cambria"/>
                <w:sz w:val="20"/>
                <w:szCs w:val="20"/>
              </w:rPr>
            </w:pPr>
            <w:r w:rsidRPr="009D7564">
              <w:rPr>
                <w:rFonts w:ascii="Cambria" w:hAnsi="Cambria"/>
                <w:sz w:val="20"/>
                <w:szCs w:val="20"/>
              </w:rPr>
              <w:t xml:space="preserve">10.4 </w:t>
            </w:r>
            <w:r w:rsidR="00305C90" w:rsidRPr="009D7564">
              <w:rPr>
                <w:rFonts w:ascii="Cambria" w:hAnsi="Cambria"/>
                <w:sz w:val="20"/>
                <w:szCs w:val="20"/>
              </w:rPr>
              <w:t>Course</w:t>
            </w:r>
          </w:p>
        </w:tc>
        <w:tc>
          <w:tcPr>
            <w:tcW w:w="2552" w:type="dxa"/>
            <w:vAlign w:val="center"/>
          </w:tcPr>
          <w:p w14:paraId="72A7F566" w14:textId="77777777" w:rsidR="00357598" w:rsidRPr="009D7564" w:rsidRDefault="00357598" w:rsidP="00373CCF">
            <w:pPr>
              <w:spacing w:after="0" w:line="240" w:lineRule="auto"/>
              <w:rPr>
                <w:rFonts w:ascii="Cambria" w:hAnsi="Cambria"/>
                <w:sz w:val="20"/>
                <w:szCs w:val="20"/>
              </w:rPr>
            </w:pPr>
          </w:p>
        </w:tc>
        <w:tc>
          <w:tcPr>
            <w:tcW w:w="2552" w:type="dxa"/>
            <w:vAlign w:val="center"/>
          </w:tcPr>
          <w:p w14:paraId="307E3AAC" w14:textId="77777777" w:rsidR="00357598" w:rsidRPr="009D7564" w:rsidRDefault="00357598" w:rsidP="00373CCF">
            <w:pPr>
              <w:spacing w:after="0" w:line="240" w:lineRule="auto"/>
              <w:rPr>
                <w:rFonts w:ascii="Cambria" w:hAnsi="Cambria"/>
                <w:sz w:val="20"/>
                <w:szCs w:val="20"/>
              </w:rPr>
            </w:pPr>
          </w:p>
        </w:tc>
        <w:tc>
          <w:tcPr>
            <w:tcW w:w="2978" w:type="dxa"/>
            <w:vAlign w:val="center"/>
          </w:tcPr>
          <w:p w14:paraId="759DB29F" w14:textId="77777777" w:rsidR="00357598" w:rsidRPr="009D7564" w:rsidRDefault="00357598" w:rsidP="00373CCF">
            <w:pPr>
              <w:spacing w:after="0" w:line="240" w:lineRule="auto"/>
              <w:rPr>
                <w:rFonts w:ascii="Cambria" w:hAnsi="Cambria"/>
                <w:sz w:val="20"/>
                <w:szCs w:val="20"/>
              </w:rPr>
            </w:pPr>
          </w:p>
        </w:tc>
      </w:tr>
      <w:tr w:rsidR="009D7564" w:rsidRPr="009D7564" w14:paraId="685D657C" w14:textId="77777777" w:rsidTr="00AF5329">
        <w:trPr>
          <w:trHeight w:val="284"/>
        </w:trPr>
        <w:tc>
          <w:tcPr>
            <w:tcW w:w="2410" w:type="dxa"/>
            <w:vMerge/>
            <w:vAlign w:val="center"/>
          </w:tcPr>
          <w:p w14:paraId="7F537EC0" w14:textId="77777777" w:rsidR="00357598" w:rsidRPr="009D7564" w:rsidRDefault="00357598" w:rsidP="00373CCF">
            <w:pPr>
              <w:spacing w:after="0" w:line="240" w:lineRule="auto"/>
              <w:rPr>
                <w:rFonts w:ascii="Cambria" w:hAnsi="Cambria"/>
                <w:sz w:val="20"/>
                <w:szCs w:val="20"/>
              </w:rPr>
            </w:pPr>
          </w:p>
        </w:tc>
        <w:tc>
          <w:tcPr>
            <w:tcW w:w="2552" w:type="dxa"/>
            <w:vAlign w:val="center"/>
          </w:tcPr>
          <w:p w14:paraId="41328FC6" w14:textId="77777777" w:rsidR="00357598" w:rsidRPr="009D7564" w:rsidRDefault="00357598" w:rsidP="00373CCF">
            <w:pPr>
              <w:spacing w:after="0" w:line="240" w:lineRule="auto"/>
              <w:rPr>
                <w:rFonts w:ascii="Cambria" w:hAnsi="Cambria"/>
                <w:sz w:val="20"/>
                <w:szCs w:val="20"/>
              </w:rPr>
            </w:pPr>
          </w:p>
        </w:tc>
        <w:tc>
          <w:tcPr>
            <w:tcW w:w="2552" w:type="dxa"/>
            <w:vAlign w:val="center"/>
          </w:tcPr>
          <w:p w14:paraId="4BC27ADE" w14:textId="77777777" w:rsidR="00357598" w:rsidRPr="009D7564" w:rsidRDefault="00357598" w:rsidP="00373CCF">
            <w:pPr>
              <w:spacing w:after="0" w:line="240" w:lineRule="auto"/>
              <w:rPr>
                <w:rFonts w:ascii="Cambria" w:hAnsi="Cambria"/>
                <w:sz w:val="20"/>
                <w:szCs w:val="20"/>
              </w:rPr>
            </w:pPr>
          </w:p>
        </w:tc>
        <w:tc>
          <w:tcPr>
            <w:tcW w:w="2978" w:type="dxa"/>
            <w:vAlign w:val="center"/>
          </w:tcPr>
          <w:p w14:paraId="7EF06B9D" w14:textId="77777777" w:rsidR="00357598" w:rsidRPr="009D7564" w:rsidRDefault="00357598" w:rsidP="00373CCF">
            <w:pPr>
              <w:spacing w:after="0" w:line="240" w:lineRule="auto"/>
              <w:rPr>
                <w:rFonts w:ascii="Cambria" w:hAnsi="Cambria"/>
                <w:sz w:val="20"/>
                <w:szCs w:val="20"/>
              </w:rPr>
            </w:pPr>
          </w:p>
        </w:tc>
      </w:tr>
      <w:tr w:rsidR="009D7564" w:rsidRPr="009D7564" w14:paraId="4000A1C8" w14:textId="77777777" w:rsidTr="00AF5329">
        <w:trPr>
          <w:trHeight w:val="284"/>
        </w:trPr>
        <w:tc>
          <w:tcPr>
            <w:tcW w:w="2410" w:type="dxa"/>
            <w:vMerge w:val="restart"/>
            <w:vAlign w:val="center"/>
          </w:tcPr>
          <w:p w14:paraId="620B4533" w14:textId="49796C89" w:rsidR="00357598" w:rsidRPr="009D7564" w:rsidRDefault="00357598" w:rsidP="00373CCF">
            <w:pPr>
              <w:spacing w:after="0" w:line="240" w:lineRule="auto"/>
              <w:ind w:right="-150"/>
              <w:rPr>
                <w:rFonts w:ascii="Cambria" w:hAnsi="Cambria"/>
                <w:sz w:val="20"/>
                <w:szCs w:val="20"/>
              </w:rPr>
            </w:pPr>
            <w:r w:rsidRPr="009D7564">
              <w:rPr>
                <w:rFonts w:ascii="Cambria" w:hAnsi="Cambria"/>
                <w:sz w:val="20"/>
                <w:szCs w:val="20"/>
              </w:rPr>
              <w:t xml:space="preserve">10.5 </w:t>
            </w:r>
            <w:r w:rsidR="00041D1B" w:rsidRPr="009D7564">
              <w:rPr>
                <w:rFonts w:ascii="Cambria" w:hAnsi="Cambria"/>
                <w:sz w:val="20"/>
                <w:szCs w:val="20"/>
              </w:rPr>
              <w:t>Seminar/laboratory</w:t>
            </w:r>
          </w:p>
        </w:tc>
        <w:tc>
          <w:tcPr>
            <w:tcW w:w="2552" w:type="dxa"/>
            <w:vAlign w:val="center"/>
          </w:tcPr>
          <w:p w14:paraId="656A98BB" w14:textId="77777777" w:rsidR="00357598" w:rsidRPr="009D7564" w:rsidRDefault="00357598" w:rsidP="00373CCF">
            <w:pPr>
              <w:spacing w:after="0" w:line="240" w:lineRule="auto"/>
              <w:rPr>
                <w:rFonts w:ascii="Cambria" w:hAnsi="Cambria"/>
                <w:sz w:val="20"/>
                <w:szCs w:val="20"/>
              </w:rPr>
            </w:pPr>
          </w:p>
        </w:tc>
        <w:tc>
          <w:tcPr>
            <w:tcW w:w="2552" w:type="dxa"/>
            <w:vAlign w:val="center"/>
          </w:tcPr>
          <w:p w14:paraId="45722AA8" w14:textId="77777777" w:rsidR="00357598" w:rsidRPr="009D7564" w:rsidRDefault="00357598" w:rsidP="00373CCF">
            <w:pPr>
              <w:spacing w:after="0" w:line="240" w:lineRule="auto"/>
              <w:rPr>
                <w:rFonts w:ascii="Cambria" w:hAnsi="Cambria"/>
                <w:sz w:val="20"/>
                <w:szCs w:val="20"/>
              </w:rPr>
            </w:pPr>
          </w:p>
        </w:tc>
        <w:tc>
          <w:tcPr>
            <w:tcW w:w="2978" w:type="dxa"/>
            <w:vAlign w:val="center"/>
          </w:tcPr>
          <w:p w14:paraId="47DB3803" w14:textId="77777777" w:rsidR="00357598" w:rsidRPr="009D7564" w:rsidRDefault="00357598" w:rsidP="00373CCF">
            <w:pPr>
              <w:spacing w:after="0" w:line="240" w:lineRule="auto"/>
              <w:rPr>
                <w:rFonts w:ascii="Cambria" w:hAnsi="Cambria"/>
                <w:sz w:val="20"/>
                <w:szCs w:val="20"/>
              </w:rPr>
            </w:pPr>
          </w:p>
        </w:tc>
      </w:tr>
      <w:tr w:rsidR="009D7564" w:rsidRPr="009D7564" w14:paraId="2C56DD2A" w14:textId="77777777" w:rsidTr="00AF5329">
        <w:trPr>
          <w:trHeight w:val="284"/>
        </w:trPr>
        <w:tc>
          <w:tcPr>
            <w:tcW w:w="2410" w:type="dxa"/>
            <w:vMerge/>
            <w:vAlign w:val="center"/>
          </w:tcPr>
          <w:p w14:paraId="734B5590" w14:textId="77777777" w:rsidR="00357598" w:rsidRPr="009D7564" w:rsidRDefault="00357598" w:rsidP="00373CCF">
            <w:pPr>
              <w:spacing w:after="0" w:line="240" w:lineRule="auto"/>
              <w:ind w:right="-150"/>
              <w:rPr>
                <w:rFonts w:ascii="Cambria" w:hAnsi="Cambria"/>
                <w:sz w:val="20"/>
                <w:szCs w:val="20"/>
              </w:rPr>
            </w:pPr>
          </w:p>
        </w:tc>
        <w:tc>
          <w:tcPr>
            <w:tcW w:w="2552" w:type="dxa"/>
            <w:vAlign w:val="center"/>
          </w:tcPr>
          <w:p w14:paraId="2C1E6256" w14:textId="77777777" w:rsidR="00357598" w:rsidRPr="009D7564" w:rsidRDefault="00357598" w:rsidP="00373CCF">
            <w:pPr>
              <w:spacing w:after="0" w:line="240" w:lineRule="auto"/>
              <w:rPr>
                <w:rFonts w:ascii="Cambria" w:hAnsi="Cambria"/>
                <w:sz w:val="20"/>
                <w:szCs w:val="20"/>
              </w:rPr>
            </w:pPr>
          </w:p>
        </w:tc>
        <w:tc>
          <w:tcPr>
            <w:tcW w:w="2552" w:type="dxa"/>
            <w:vAlign w:val="center"/>
          </w:tcPr>
          <w:p w14:paraId="24AF3BCF" w14:textId="77777777" w:rsidR="00357598" w:rsidRPr="009D7564" w:rsidRDefault="00357598" w:rsidP="00373CCF">
            <w:pPr>
              <w:spacing w:after="0" w:line="240" w:lineRule="auto"/>
              <w:rPr>
                <w:rFonts w:ascii="Cambria" w:hAnsi="Cambria"/>
                <w:sz w:val="20"/>
                <w:szCs w:val="20"/>
              </w:rPr>
            </w:pPr>
          </w:p>
        </w:tc>
        <w:tc>
          <w:tcPr>
            <w:tcW w:w="2978" w:type="dxa"/>
            <w:vAlign w:val="center"/>
          </w:tcPr>
          <w:p w14:paraId="7196415F" w14:textId="77777777" w:rsidR="00357598" w:rsidRPr="009D7564" w:rsidRDefault="00357598" w:rsidP="00373CCF">
            <w:pPr>
              <w:spacing w:after="0" w:line="240" w:lineRule="auto"/>
              <w:rPr>
                <w:rFonts w:ascii="Cambria" w:hAnsi="Cambria"/>
                <w:sz w:val="20"/>
                <w:szCs w:val="20"/>
              </w:rPr>
            </w:pPr>
          </w:p>
        </w:tc>
      </w:tr>
      <w:tr w:rsidR="009D7564" w:rsidRPr="009D7564" w14:paraId="17F47F67" w14:textId="77777777" w:rsidTr="00AF5329">
        <w:trPr>
          <w:trHeight w:val="284"/>
        </w:trPr>
        <w:tc>
          <w:tcPr>
            <w:tcW w:w="10492" w:type="dxa"/>
            <w:gridSpan w:val="4"/>
            <w:vAlign w:val="center"/>
          </w:tcPr>
          <w:p w14:paraId="1B6F4D48" w14:textId="0FE44BDB" w:rsidR="00357598" w:rsidRPr="009D7564" w:rsidRDefault="00357598" w:rsidP="00373CCF">
            <w:pPr>
              <w:spacing w:after="0" w:line="240" w:lineRule="auto"/>
              <w:rPr>
                <w:rFonts w:ascii="Cambria" w:hAnsi="Cambria"/>
                <w:sz w:val="20"/>
                <w:szCs w:val="20"/>
              </w:rPr>
            </w:pPr>
            <w:r w:rsidRPr="009D7564">
              <w:rPr>
                <w:rFonts w:ascii="Cambria" w:hAnsi="Cambria"/>
                <w:sz w:val="20"/>
                <w:szCs w:val="20"/>
              </w:rPr>
              <w:t xml:space="preserve">10.6 </w:t>
            </w:r>
            <w:r w:rsidR="00722E94" w:rsidRPr="009D7564">
              <w:rPr>
                <w:rFonts w:ascii="Cambria" w:hAnsi="Cambria"/>
                <w:sz w:val="20"/>
                <w:szCs w:val="20"/>
              </w:rPr>
              <w:t>Minimum standard of performance</w:t>
            </w:r>
          </w:p>
        </w:tc>
      </w:tr>
      <w:tr w:rsidR="009D7564" w:rsidRPr="009D7564" w14:paraId="6CA55508" w14:textId="77777777" w:rsidTr="00AF5329">
        <w:trPr>
          <w:trHeight w:val="284"/>
        </w:trPr>
        <w:tc>
          <w:tcPr>
            <w:tcW w:w="10492" w:type="dxa"/>
            <w:gridSpan w:val="4"/>
          </w:tcPr>
          <w:p w14:paraId="19C84765" w14:textId="77777777" w:rsidR="00357598" w:rsidRPr="009D7564" w:rsidRDefault="00357598" w:rsidP="00827CA3">
            <w:pPr>
              <w:numPr>
                <w:ilvl w:val="0"/>
                <w:numId w:val="3"/>
              </w:numPr>
              <w:spacing w:before="120" w:after="0" w:line="240" w:lineRule="auto"/>
              <w:rPr>
                <w:rFonts w:ascii="Cambria" w:hAnsi="Cambria"/>
                <w:sz w:val="20"/>
                <w:szCs w:val="20"/>
              </w:rPr>
            </w:pPr>
            <w:r w:rsidRPr="009D7564">
              <w:rPr>
                <w:rFonts w:ascii="Cambria" w:hAnsi="Cambria"/>
                <w:sz w:val="20"/>
                <w:szCs w:val="20"/>
              </w:rPr>
              <w:t xml:space="preserve"> </w:t>
            </w:r>
          </w:p>
          <w:p w14:paraId="3367B147" w14:textId="77777777" w:rsidR="00357598" w:rsidRPr="009D7564" w:rsidRDefault="00357598" w:rsidP="00373CCF">
            <w:pPr>
              <w:spacing w:after="0" w:line="240" w:lineRule="auto"/>
              <w:rPr>
                <w:rFonts w:ascii="Cambria" w:hAnsi="Cambria"/>
                <w:sz w:val="20"/>
                <w:szCs w:val="20"/>
              </w:rPr>
            </w:pPr>
          </w:p>
          <w:p w14:paraId="2C08C47D" w14:textId="77777777" w:rsidR="00357598" w:rsidRPr="009D7564" w:rsidRDefault="00357598" w:rsidP="00373CCF">
            <w:pPr>
              <w:spacing w:after="0" w:line="240" w:lineRule="auto"/>
              <w:rPr>
                <w:rFonts w:ascii="Cambria" w:hAnsi="Cambria"/>
                <w:sz w:val="20"/>
                <w:szCs w:val="20"/>
              </w:rPr>
            </w:pPr>
          </w:p>
          <w:p w14:paraId="6766C520" w14:textId="77777777" w:rsidR="00357598" w:rsidRPr="009D7564" w:rsidRDefault="00357598" w:rsidP="00373CCF">
            <w:pPr>
              <w:spacing w:after="0" w:line="240" w:lineRule="auto"/>
              <w:rPr>
                <w:rFonts w:ascii="Cambria" w:hAnsi="Cambria"/>
                <w:sz w:val="20"/>
                <w:szCs w:val="20"/>
              </w:rPr>
            </w:pPr>
          </w:p>
        </w:tc>
      </w:tr>
    </w:tbl>
    <w:p w14:paraId="67C01178" w14:textId="77777777" w:rsidR="000B6EB1" w:rsidRPr="009D7564" w:rsidRDefault="000B6EB1" w:rsidP="00F01F2B">
      <w:pPr>
        <w:rPr>
          <w:rFonts w:ascii="Cambria" w:hAnsi="Cambria"/>
          <w:sz w:val="20"/>
          <w:szCs w:val="20"/>
        </w:rPr>
      </w:pPr>
    </w:p>
    <w:p w14:paraId="743AF553" w14:textId="77777777" w:rsidR="00A82450" w:rsidRPr="009D7564" w:rsidRDefault="00A82450" w:rsidP="00F01F2B">
      <w:pPr>
        <w:rPr>
          <w:rFonts w:ascii="Cambria" w:hAnsi="Cambria"/>
          <w:sz w:val="20"/>
          <w:szCs w:val="20"/>
        </w:rPr>
      </w:pPr>
    </w:p>
    <w:p w14:paraId="0D47838B" w14:textId="34F74ACE" w:rsidR="006A3DD3" w:rsidRPr="009D7564" w:rsidRDefault="006A3DD3" w:rsidP="006A3DD3">
      <w:pPr>
        <w:spacing w:after="0"/>
        <w:ind w:hanging="425"/>
        <w:rPr>
          <w:rFonts w:ascii="Cambria" w:hAnsi="Cambria"/>
          <w:sz w:val="20"/>
          <w:szCs w:val="20"/>
        </w:rPr>
      </w:pPr>
      <w:r w:rsidRPr="009D7564">
        <w:rPr>
          <w:rFonts w:ascii="Cambria" w:hAnsi="Cambria"/>
          <w:b/>
          <w:sz w:val="20"/>
          <w:szCs w:val="20"/>
        </w:rPr>
        <w:t xml:space="preserve">11. </w:t>
      </w:r>
      <w:r w:rsidR="00750E4A" w:rsidRPr="009D7564">
        <w:rPr>
          <w:rFonts w:ascii="Cambria" w:hAnsi="Cambria"/>
          <w:b/>
          <w:sz w:val="20"/>
          <w:szCs w:val="20"/>
        </w:rPr>
        <w:t>Labels ODD (Sustainable Development Goals)</w:t>
      </w:r>
      <w:r w:rsidR="00C3571C" w:rsidRPr="009D7564">
        <w:rPr>
          <w:rStyle w:val="FootnoteReference"/>
          <w:rFonts w:ascii="Cambria" w:hAnsi="Cambria"/>
          <w:b/>
          <w:sz w:val="20"/>
          <w:szCs w:val="20"/>
        </w:rPr>
        <w:footnoteReference w:id="2"/>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9D7564" w:rsidRPr="009D7564" w14:paraId="11B37CCE" w14:textId="77777777" w:rsidTr="00AF5329">
        <w:trPr>
          <w:trHeight w:val="1037"/>
        </w:trPr>
        <w:tc>
          <w:tcPr>
            <w:tcW w:w="1165" w:type="dxa"/>
            <w:vAlign w:val="center"/>
          </w:tcPr>
          <w:p w14:paraId="029BE597" w14:textId="77777777" w:rsidR="00CB66F3" w:rsidRPr="009D7564" w:rsidRDefault="00CB66F3" w:rsidP="00373CCF">
            <w:pPr>
              <w:rPr>
                <w:rFonts w:ascii="Cambria" w:hAnsi="Cambria"/>
              </w:rPr>
            </w:pPr>
            <w:r w:rsidRPr="009D7564">
              <w:rPr>
                <w:rFonts w:ascii="Cambria" w:hAnsi="Cambria"/>
                <w:noProof/>
              </w:rPr>
              <w:lastRenderedPageBreak/>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6292E589" w:rsidR="00CB66F3" w:rsidRPr="009D7564" w:rsidRDefault="00913A42" w:rsidP="00373CCF">
            <w:pPr>
              <w:rPr>
                <w:rFonts w:ascii="Cambria" w:hAnsi="Cambria"/>
              </w:rPr>
            </w:pPr>
            <w:r w:rsidRPr="009D7564">
              <w:rPr>
                <w:rFonts w:ascii="Cambria" w:hAnsi="Cambria"/>
              </w:rPr>
              <w:t>General label for Sustainable Development</w:t>
            </w:r>
          </w:p>
        </w:tc>
      </w:tr>
      <w:tr w:rsidR="009D7564" w:rsidRPr="009D7564" w14:paraId="3DEFB65F" w14:textId="77777777" w:rsidTr="00AF5329">
        <w:trPr>
          <w:trHeight w:val="1124"/>
        </w:trPr>
        <w:tc>
          <w:tcPr>
            <w:tcW w:w="1165" w:type="dxa"/>
            <w:vAlign w:val="center"/>
          </w:tcPr>
          <w:p w14:paraId="2DC7B7F0" w14:textId="26FEFBCA" w:rsidR="001253AA" w:rsidRPr="009D7564" w:rsidRDefault="00843655" w:rsidP="00E56D7A">
            <w:pPr>
              <w:ind w:right="-537"/>
              <w:rPr>
                <w:rFonts w:ascii="Cambria" w:hAnsi="Cambria"/>
              </w:rPr>
            </w:pPr>
            <w:r w:rsidRPr="009D7564">
              <w:rPr>
                <w:rFonts w:ascii="Cambria" w:hAnsi="Cambria"/>
                <w:noProof/>
              </w:rPr>
              <w:drawing>
                <wp:inline distT="0" distB="0" distL="0" distR="0" wp14:anchorId="1F0E2A09" wp14:editId="15DDB814">
                  <wp:extent cx="602615" cy="602615"/>
                  <wp:effectExtent l="0" t="0" r="6985" b="6985"/>
                  <wp:docPr id="450050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0734" name="Imagine 4500507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61E84881" w14:textId="31D611B1" w:rsidR="001253AA" w:rsidRPr="009D7564" w:rsidRDefault="00843655" w:rsidP="00373CCF">
            <w:pPr>
              <w:rPr>
                <w:rFonts w:ascii="Cambria" w:hAnsi="Cambria"/>
              </w:rPr>
            </w:pPr>
            <w:r w:rsidRPr="009D7564">
              <w:rPr>
                <w:rFonts w:ascii="Cambria" w:hAnsi="Cambria"/>
                <w:noProof/>
              </w:rPr>
              <w:drawing>
                <wp:inline distT="0" distB="0" distL="0" distR="0" wp14:anchorId="7C717BD4" wp14:editId="44A1FFC3">
                  <wp:extent cx="603250" cy="603250"/>
                  <wp:effectExtent l="0" t="0" r="6350" b="6350"/>
                  <wp:docPr id="244807640" name="Imagine 2" descr="O imagine care conține proiectare, Font, tex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640" name="Imagine 2" descr="O imagine care conține proiectare, Font, text, siglă&#10;&#10;Descriere generată automa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732604C" w14:textId="7D101706" w:rsidR="001253AA" w:rsidRPr="009D7564" w:rsidRDefault="00843655" w:rsidP="00373CCF">
            <w:pPr>
              <w:rPr>
                <w:rFonts w:ascii="Cambria" w:hAnsi="Cambria"/>
              </w:rPr>
            </w:pPr>
            <w:r w:rsidRPr="009D7564">
              <w:rPr>
                <w:rFonts w:ascii="Cambria" w:hAnsi="Cambria"/>
                <w:noProof/>
              </w:rPr>
              <w:drawing>
                <wp:inline distT="0" distB="0" distL="0" distR="0" wp14:anchorId="6D504CEB" wp14:editId="43FFBA7C">
                  <wp:extent cx="603250" cy="603250"/>
                  <wp:effectExtent l="0" t="0" r="6350" b="6350"/>
                  <wp:docPr id="154546788" name="Imagine 3" descr="O imagine care conține text, Font, captură de ecran, verd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788" name="Imagine 3" descr="O imagine care conține text, Font, captură de ecran, verde&#10;&#10;Descriere generată automa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52A4F882" w14:textId="639BD1A9" w:rsidR="001253AA" w:rsidRPr="009D7564" w:rsidRDefault="00843655" w:rsidP="00373CCF">
            <w:pPr>
              <w:rPr>
                <w:rFonts w:ascii="Cambria" w:hAnsi="Cambria"/>
              </w:rPr>
            </w:pPr>
            <w:r w:rsidRPr="009D7564">
              <w:rPr>
                <w:rFonts w:ascii="Cambria" w:hAnsi="Cambria"/>
                <w:noProof/>
              </w:rPr>
              <w:drawing>
                <wp:inline distT="0" distB="0" distL="0" distR="0" wp14:anchorId="6BC73CFF" wp14:editId="35CAE6A9">
                  <wp:extent cx="602615" cy="602615"/>
                  <wp:effectExtent l="0" t="0" r="6985" b="6985"/>
                  <wp:docPr id="2134837589" name="Imagine 4" descr="O imagine care conține text, roșu, proiectare,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7589" name="Imagine 4" descr="O imagine care conține text, roșu, proiectare, Grafică&#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1DDE7636" w14:textId="692BBCE2" w:rsidR="001253AA" w:rsidRPr="009D7564" w:rsidRDefault="001C5E1B" w:rsidP="00373CCF">
            <w:pPr>
              <w:rPr>
                <w:rFonts w:ascii="Cambria" w:hAnsi="Cambria"/>
              </w:rPr>
            </w:pPr>
            <w:r w:rsidRPr="009D7564">
              <w:rPr>
                <w:rFonts w:ascii="Cambria" w:hAnsi="Cambria"/>
                <w:noProof/>
              </w:rPr>
              <w:drawing>
                <wp:inline distT="0" distB="0" distL="0" distR="0" wp14:anchorId="4DFA1C84" wp14:editId="46121B48">
                  <wp:extent cx="603250" cy="603250"/>
                  <wp:effectExtent l="0" t="0" r="6350" b="6350"/>
                  <wp:docPr id="1877746545" name="Imagine 5" descr="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46545" name="Imagine 5" descr="O imagine care conține text, captură de ecran, Font, siglă&#10;&#10;Descriere generată automa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7A69A711" w14:textId="1288B7B8" w:rsidR="001253AA" w:rsidRPr="009D7564" w:rsidRDefault="001C5E1B" w:rsidP="00373CCF">
            <w:pPr>
              <w:rPr>
                <w:rFonts w:ascii="Cambria" w:hAnsi="Cambria"/>
              </w:rPr>
            </w:pPr>
            <w:r w:rsidRPr="009D7564">
              <w:rPr>
                <w:rFonts w:ascii="Cambria" w:hAnsi="Cambria"/>
                <w:noProof/>
              </w:rPr>
              <w:drawing>
                <wp:inline distT="0" distB="0" distL="0" distR="0" wp14:anchorId="21FCBEC6" wp14:editId="2017A498">
                  <wp:extent cx="603250" cy="603250"/>
                  <wp:effectExtent l="0" t="0" r="6350" b="6350"/>
                  <wp:docPr id="1335975352" name="Imagine 6"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75352" name="Imagine 6" descr="O imagine care conține text, siglă, captură de ecran, Font&#10;&#10;Descriere generată autom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423B32E2" w14:textId="7CE0371D" w:rsidR="001253AA" w:rsidRPr="009D7564" w:rsidRDefault="001C5E1B" w:rsidP="00373CCF">
            <w:pPr>
              <w:rPr>
                <w:rFonts w:ascii="Cambria" w:hAnsi="Cambria"/>
              </w:rPr>
            </w:pPr>
            <w:r w:rsidRPr="009D7564">
              <w:rPr>
                <w:rFonts w:ascii="Cambria" w:hAnsi="Cambria"/>
                <w:noProof/>
              </w:rPr>
              <w:drawing>
                <wp:inline distT="0" distB="0" distL="0" distR="0" wp14:anchorId="40AF46C6" wp14:editId="237D7C56">
                  <wp:extent cx="602615" cy="602615"/>
                  <wp:effectExtent l="0" t="0" r="6985" b="6985"/>
                  <wp:docPr id="251633108" name="Imagine 7" descr="O imagine care conține text, Font, captură de ecran,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3108" name="Imagine 7" descr="O imagine care conține text, Font, captură de ecran, galben&#10;&#10;Descriere generată automa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741BDDBE" w14:textId="233B0386" w:rsidR="001253AA" w:rsidRPr="009D7564" w:rsidRDefault="001C5E1B" w:rsidP="00373CCF">
            <w:pPr>
              <w:rPr>
                <w:rFonts w:ascii="Cambria" w:hAnsi="Cambria"/>
              </w:rPr>
            </w:pPr>
            <w:r w:rsidRPr="009D7564">
              <w:rPr>
                <w:rFonts w:ascii="Cambria" w:hAnsi="Cambria"/>
                <w:noProof/>
              </w:rPr>
              <w:drawing>
                <wp:inline distT="0" distB="0" distL="0" distR="0" wp14:anchorId="2A02F530" wp14:editId="62C465AD">
                  <wp:extent cx="603250" cy="603250"/>
                  <wp:effectExtent l="0" t="0" r="6350" b="6350"/>
                  <wp:docPr id="1904422348" name="Imagine 8" descr="O imagine care conține text, Font, siglă,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2348" name="Imagine 8" descr="O imagine care conține text, Font, siglă, Grafică&#10;&#10;Descriere generată automa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6C16B376" w14:textId="4D50D4F8" w:rsidR="001253AA" w:rsidRPr="009D7564" w:rsidRDefault="001C5E1B" w:rsidP="00373CCF">
            <w:pPr>
              <w:rPr>
                <w:rFonts w:ascii="Cambria" w:hAnsi="Cambria"/>
              </w:rPr>
            </w:pPr>
            <w:r w:rsidRPr="009D7564">
              <w:rPr>
                <w:rFonts w:ascii="Cambria" w:hAnsi="Cambria"/>
                <w:noProof/>
              </w:rPr>
              <w:drawing>
                <wp:inline distT="0" distB="0" distL="0" distR="0" wp14:anchorId="31071559" wp14:editId="5C7A816F">
                  <wp:extent cx="603250" cy="603250"/>
                  <wp:effectExtent l="0" t="0" r="6350" b="6350"/>
                  <wp:docPr id="1899269276" name="Imagine 9" descr="O imagine care conține proiectare, tex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9276" name="Imagine 9" descr="O imagine care conține proiectare, text, captură de ecran&#10;&#10;Descriere generată automa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9D7564" w:rsidRPr="009D7564" w14:paraId="07213EB9" w14:textId="77777777" w:rsidTr="00AF5329">
        <w:trPr>
          <w:trHeight w:val="1124"/>
        </w:trPr>
        <w:tc>
          <w:tcPr>
            <w:tcW w:w="1165" w:type="dxa"/>
            <w:vAlign w:val="center"/>
          </w:tcPr>
          <w:p w14:paraId="303421C5" w14:textId="3D5D4311" w:rsidR="001253AA" w:rsidRPr="009D7564" w:rsidRDefault="007E145C" w:rsidP="00373CCF">
            <w:pPr>
              <w:rPr>
                <w:rFonts w:ascii="Cambria" w:hAnsi="Cambria"/>
              </w:rPr>
            </w:pPr>
            <w:r w:rsidRPr="009D7564">
              <w:rPr>
                <w:rFonts w:ascii="Cambria" w:hAnsi="Cambria"/>
                <w:noProof/>
              </w:rPr>
              <w:drawing>
                <wp:inline distT="0" distB="0" distL="0" distR="0" wp14:anchorId="3DE2A9AF" wp14:editId="671E63B0">
                  <wp:extent cx="602615" cy="602615"/>
                  <wp:effectExtent l="0" t="0" r="6985" b="6985"/>
                  <wp:docPr id="1485621472" name="Imagine 10"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472" name="Imagine 10" descr="O imagine care conține text, captură de ecran, Font, Grafică&#10;&#10;Descriere generată automa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5B005270" w14:textId="6611A492" w:rsidR="001253AA" w:rsidRPr="009D7564" w:rsidRDefault="007E145C" w:rsidP="00373CCF">
            <w:pPr>
              <w:rPr>
                <w:rFonts w:ascii="Cambria" w:hAnsi="Cambria"/>
              </w:rPr>
            </w:pPr>
            <w:r w:rsidRPr="009D7564">
              <w:rPr>
                <w:rFonts w:ascii="Cambria" w:hAnsi="Cambria"/>
                <w:noProof/>
              </w:rPr>
              <w:drawing>
                <wp:inline distT="0" distB="0" distL="0" distR="0" wp14:anchorId="4DE36C19" wp14:editId="1BD21FE5">
                  <wp:extent cx="603250" cy="603250"/>
                  <wp:effectExtent l="0" t="0" r="6350" b="6350"/>
                  <wp:docPr id="976602714" name="Imagine 11" descr="O imagine care conține text, Font, proiectar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2714" name="Imagine 11" descr="O imagine care conține text, Font, proiectare, captură de ecran&#10;&#10;Descriere generată automa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366784A8" w14:textId="364E84F3" w:rsidR="001253AA" w:rsidRPr="009D7564" w:rsidRDefault="007E145C" w:rsidP="00373CCF">
            <w:pPr>
              <w:rPr>
                <w:rFonts w:ascii="Cambria" w:hAnsi="Cambria"/>
              </w:rPr>
            </w:pPr>
            <w:r w:rsidRPr="009D7564">
              <w:rPr>
                <w:rFonts w:ascii="Cambria" w:hAnsi="Cambria"/>
                <w:noProof/>
              </w:rPr>
              <w:drawing>
                <wp:inline distT="0" distB="0" distL="0" distR="0" wp14:anchorId="7D4F2CF3" wp14:editId="2AD3D654">
                  <wp:extent cx="603250" cy="603250"/>
                  <wp:effectExtent l="0" t="0" r="6350" b="6350"/>
                  <wp:docPr id="2044426480" name="Imagine 12"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6480" name="Imagine 12" descr="O imagine care conține text, Font, captură de ecran, siglă&#10;&#10;Descriere generată automa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3C58DF13" w14:textId="0907A73C" w:rsidR="001253AA" w:rsidRPr="009D7564" w:rsidRDefault="007E145C" w:rsidP="00373CCF">
            <w:pPr>
              <w:rPr>
                <w:rFonts w:ascii="Cambria" w:hAnsi="Cambria"/>
              </w:rPr>
            </w:pPr>
            <w:r w:rsidRPr="009D7564">
              <w:rPr>
                <w:rFonts w:ascii="Cambria" w:hAnsi="Cambria"/>
                <w:noProof/>
              </w:rPr>
              <w:drawing>
                <wp:inline distT="0" distB="0" distL="0" distR="0" wp14:anchorId="05A75F93" wp14:editId="48817E37">
                  <wp:extent cx="602615" cy="602615"/>
                  <wp:effectExtent l="0" t="0" r="6985" b="6985"/>
                  <wp:docPr id="1075283613" name="Imagine 13" descr="O imagine care conține text, Font, Grafic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3613" name="Imagine 13" descr="O imagine care conține text, Font, Grafică, siglă&#10;&#10;Descriere generată automa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38729EAA" w14:textId="31BE5111" w:rsidR="001253AA" w:rsidRPr="009D7564" w:rsidRDefault="007E145C" w:rsidP="00373CCF">
            <w:pPr>
              <w:rPr>
                <w:rFonts w:ascii="Cambria" w:hAnsi="Cambria"/>
              </w:rPr>
            </w:pPr>
            <w:r w:rsidRPr="009D7564">
              <w:rPr>
                <w:rFonts w:ascii="Cambria" w:hAnsi="Cambria"/>
                <w:noProof/>
              </w:rPr>
              <w:drawing>
                <wp:inline distT="0" distB="0" distL="0" distR="0" wp14:anchorId="6D38CA3F" wp14:editId="0761A848">
                  <wp:extent cx="603250" cy="603250"/>
                  <wp:effectExtent l="0" t="0" r="6350" b="6350"/>
                  <wp:docPr id="166336144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1444" name="Imagine 166336144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03DB388" w14:textId="190EC8CF" w:rsidR="001253AA" w:rsidRPr="009D7564" w:rsidRDefault="007E145C" w:rsidP="00373CCF">
            <w:pPr>
              <w:rPr>
                <w:rFonts w:ascii="Cambria" w:hAnsi="Cambria"/>
              </w:rPr>
            </w:pPr>
            <w:r w:rsidRPr="009D7564">
              <w:rPr>
                <w:rFonts w:ascii="Cambria" w:hAnsi="Cambria"/>
                <w:noProof/>
              </w:rPr>
              <w:drawing>
                <wp:inline distT="0" distB="0" distL="0" distR="0" wp14:anchorId="673A5D87" wp14:editId="0373AA87">
                  <wp:extent cx="603250" cy="603250"/>
                  <wp:effectExtent l="0" t="0" r="6350" b="6350"/>
                  <wp:docPr id="1916206171" name="Imagine 15" descr="O imagine care conține tex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171" name="Imagine 15" descr="O imagine care conține text, Grafică, design grafic, siglă&#10;&#10;Descriere generată automa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7A1D1EBA" w14:textId="107D1FD5" w:rsidR="001253AA" w:rsidRPr="009D7564" w:rsidRDefault="007E145C" w:rsidP="00373CCF">
            <w:pPr>
              <w:rPr>
                <w:rFonts w:ascii="Cambria" w:hAnsi="Cambria"/>
              </w:rPr>
            </w:pPr>
            <w:r w:rsidRPr="009D7564">
              <w:rPr>
                <w:rFonts w:ascii="Cambria" w:hAnsi="Cambria"/>
                <w:noProof/>
              </w:rPr>
              <w:drawing>
                <wp:inline distT="0" distB="0" distL="0" distR="0" wp14:anchorId="2B3AD5B8" wp14:editId="3031D98C">
                  <wp:extent cx="602615" cy="602615"/>
                  <wp:effectExtent l="0" t="0" r="6985" b="6985"/>
                  <wp:docPr id="203691026" name="Imagine 16" descr="O imagine care conține text, pasăre, pui,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026" name="Imagine 16" descr="O imagine care conține text, pasăre, pui, proiectare&#10;&#10;Descriere generată automa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4A30B9DC" w14:textId="120BDBE8" w:rsidR="001253AA" w:rsidRPr="009D7564" w:rsidRDefault="007E145C" w:rsidP="00373CCF">
            <w:pPr>
              <w:rPr>
                <w:rFonts w:ascii="Cambria" w:hAnsi="Cambria"/>
              </w:rPr>
            </w:pPr>
            <w:r w:rsidRPr="009D7564">
              <w:rPr>
                <w:rFonts w:ascii="Cambria" w:hAnsi="Cambria"/>
                <w:noProof/>
              </w:rPr>
              <w:drawing>
                <wp:inline distT="0" distB="0" distL="0" distR="0" wp14:anchorId="6C000BC6" wp14:editId="15E5E93F">
                  <wp:extent cx="603250" cy="603250"/>
                  <wp:effectExtent l="0" t="0" r="6350" b="6350"/>
                  <wp:docPr id="256478649" name="Imagine 17"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8649" name="Imagine 17" descr="O imagine care conține text, siglă, captură de ecran, Font&#10;&#10;Descriere generată automa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4A57032A" w14:textId="1968F185" w:rsidR="001253AA" w:rsidRPr="009D7564" w:rsidRDefault="001253AA" w:rsidP="00373CCF">
            <w:pPr>
              <w:rPr>
                <w:rFonts w:ascii="Cambria" w:hAnsi="Cambria"/>
              </w:rPr>
            </w:pPr>
          </w:p>
        </w:tc>
      </w:tr>
    </w:tbl>
    <w:p w14:paraId="74CA3B07" w14:textId="77777777" w:rsidR="006A3DD3" w:rsidRPr="009D7564" w:rsidRDefault="006A3DD3" w:rsidP="00F01F2B">
      <w:pPr>
        <w:rPr>
          <w:rFonts w:ascii="Cambria" w:hAnsi="Cambria"/>
          <w:sz w:val="20"/>
          <w:szCs w:val="20"/>
        </w:rPr>
      </w:pPr>
    </w:p>
    <w:p w14:paraId="130C6DD3" w14:textId="77777777" w:rsidR="003C197C" w:rsidRPr="009D7564" w:rsidRDefault="003C197C" w:rsidP="00F01F2B">
      <w:pPr>
        <w:rPr>
          <w:rFonts w:ascii="Cambria" w:hAnsi="Cambria"/>
          <w:sz w:val="20"/>
          <w:szCs w:val="20"/>
        </w:rPr>
      </w:pPr>
    </w:p>
    <w:p w14:paraId="0DA9B19F" w14:textId="77777777" w:rsidR="003C197C" w:rsidRPr="009D7564" w:rsidRDefault="003C197C" w:rsidP="00F01F2B">
      <w:pPr>
        <w:rPr>
          <w:rFonts w:ascii="Cambria" w:hAnsi="Cambria"/>
          <w:sz w:val="20"/>
          <w:szCs w:val="20"/>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9D7564" w:rsidRPr="009D7564" w14:paraId="2195F4D4" w14:textId="77777777" w:rsidTr="00AF5329">
        <w:trPr>
          <w:trHeight w:val="985"/>
        </w:trPr>
        <w:tc>
          <w:tcPr>
            <w:tcW w:w="2553" w:type="dxa"/>
          </w:tcPr>
          <w:p w14:paraId="7D7E40B9" w14:textId="35B2DC7E" w:rsidR="003C197C" w:rsidRPr="009D7564" w:rsidRDefault="00D51B29" w:rsidP="00BF17DD">
            <w:pPr>
              <w:rPr>
                <w:rFonts w:ascii="Cambria" w:hAnsi="Cambria"/>
              </w:rPr>
            </w:pPr>
            <w:r w:rsidRPr="009D7564">
              <w:rPr>
                <w:rFonts w:ascii="Cambria" w:hAnsi="Cambria"/>
              </w:rPr>
              <w:t>Date</w:t>
            </w:r>
            <w:r w:rsidR="003C197C" w:rsidRPr="009D7564">
              <w:rPr>
                <w:rFonts w:ascii="Cambria" w:hAnsi="Cambria"/>
              </w:rPr>
              <w:t>:</w:t>
            </w:r>
          </w:p>
          <w:p w14:paraId="6F85EC4B" w14:textId="77777777" w:rsidR="003C197C" w:rsidRPr="009D7564" w:rsidRDefault="003C197C" w:rsidP="003C197C">
            <w:pPr>
              <w:rPr>
                <w:rFonts w:ascii="Cambria" w:hAnsi="Cambria"/>
              </w:rPr>
            </w:pPr>
            <w:r w:rsidRPr="009D7564">
              <w:rPr>
                <w:rFonts w:ascii="Cambria" w:hAnsi="Cambria"/>
              </w:rPr>
              <w:t>...</w:t>
            </w:r>
          </w:p>
        </w:tc>
        <w:tc>
          <w:tcPr>
            <w:tcW w:w="3969" w:type="dxa"/>
            <w:gridSpan w:val="2"/>
            <w:vAlign w:val="center"/>
          </w:tcPr>
          <w:p w14:paraId="47AC100B" w14:textId="77777777" w:rsidR="00954610" w:rsidRPr="009D7564" w:rsidRDefault="00954610" w:rsidP="003C197C">
            <w:pPr>
              <w:spacing w:line="480" w:lineRule="auto"/>
              <w:jc w:val="center"/>
              <w:rPr>
                <w:rFonts w:ascii="Cambria" w:hAnsi="Cambria"/>
              </w:rPr>
            </w:pPr>
            <w:r w:rsidRPr="009D7564">
              <w:rPr>
                <w:rFonts w:ascii="Cambria" w:hAnsi="Cambria"/>
              </w:rPr>
              <w:t>Signature of course coordinator</w:t>
            </w:r>
          </w:p>
          <w:p w14:paraId="0F5C8287" w14:textId="5E17873D" w:rsidR="003C197C" w:rsidRPr="009D7564" w:rsidRDefault="003C197C" w:rsidP="003C197C">
            <w:pPr>
              <w:spacing w:line="480" w:lineRule="auto"/>
              <w:jc w:val="center"/>
              <w:rPr>
                <w:rFonts w:ascii="Cambria" w:hAnsi="Cambria"/>
              </w:rPr>
            </w:pPr>
            <w:r w:rsidRPr="009D7564">
              <w:rPr>
                <w:rFonts w:ascii="Cambria" w:hAnsi="Cambria"/>
              </w:rPr>
              <w:t>.....................</w:t>
            </w:r>
          </w:p>
        </w:tc>
        <w:tc>
          <w:tcPr>
            <w:tcW w:w="3969" w:type="dxa"/>
            <w:vAlign w:val="center"/>
          </w:tcPr>
          <w:p w14:paraId="545EF016" w14:textId="77777777" w:rsidR="00805DF9" w:rsidRPr="009D7564" w:rsidRDefault="00805DF9" w:rsidP="003C197C">
            <w:pPr>
              <w:spacing w:line="480" w:lineRule="auto"/>
              <w:jc w:val="center"/>
              <w:rPr>
                <w:rFonts w:ascii="Cambria" w:hAnsi="Cambria"/>
              </w:rPr>
            </w:pPr>
            <w:r w:rsidRPr="009D7564">
              <w:rPr>
                <w:rFonts w:ascii="Cambria" w:hAnsi="Cambria"/>
              </w:rPr>
              <w:t>Signature of seminar coordinator</w:t>
            </w:r>
          </w:p>
          <w:p w14:paraId="34043C9C" w14:textId="28EAD7A0" w:rsidR="003C197C" w:rsidRPr="009D7564" w:rsidRDefault="003C197C" w:rsidP="003C197C">
            <w:pPr>
              <w:spacing w:line="480" w:lineRule="auto"/>
              <w:jc w:val="center"/>
              <w:rPr>
                <w:rFonts w:ascii="Cambria" w:hAnsi="Cambria"/>
              </w:rPr>
            </w:pPr>
            <w:r w:rsidRPr="009D7564">
              <w:rPr>
                <w:rFonts w:ascii="Cambria" w:hAnsi="Cambria"/>
              </w:rPr>
              <w:t>.....................</w:t>
            </w:r>
          </w:p>
        </w:tc>
      </w:tr>
      <w:tr w:rsidR="009D7564" w:rsidRPr="009D7564" w14:paraId="2607C991" w14:textId="77777777" w:rsidTr="00AF5329">
        <w:trPr>
          <w:trHeight w:val="766"/>
        </w:trPr>
        <w:tc>
          <w:tcPr>
            <w:tcW w:w="2553" w:type="dxa"/>
            <w:vAlign w:val="center"/>
          </w:tcPr>
          <w:p w14:paraId="10DE3FC9" w14:textId="77777777" w:rsidR="003C197C" w:rsidRPr="009D7564" w:rsidRDefault="003C197C" w:rsidP="003C197C">
            <w:pPr>
              <w:spacing w:line="480" w:lineRule="auto"/>
              <w:rPr>
                <w:rFonts w:ascii="Cambria" w:hAnsi="Cambria"/>
              </w:rPr>
            </w:pPr>
          </w:p>
        </w:tc>
        <w:tc>
          <w:tcPr>
            <w:tcW w:w="3969" w:type="dxa"/>
            <w:gridSpan w:val="2"/>
            <w:vAlign w:val="center"/>
          </w:tcPr>
          <w:p w14:paraId="3941C289" w14:textId="77777777" w:rsidR="003C197C" w:rsidRPr="009D7564" w:rsidRDefault="003C197C" w:rsidP="003C197C">
            <w:pPr>
              <w:spacing w:line="480" w:lineRule="auto"/>
              <w:rPr>
                <w:rFonts w:ascii="Cambria" w:hAnsi="Cambria"/>
              </w:rPr>
            </w:pPr>
          </w:p>
        </w:tc>
        <w:tc>
          <w:tcPr>
            <w:tcW w:w="3969" w:type="dxa"/>
            <w:vAlign w:val="center"/>
          </w:tcPr>
          <w:p w14:paraId="2AD0C44F" w14:textId="77777777" w:rsidR="003C197C" w:rsidRPr="009D7564" w:rsidRDefault="003C197C" w:rsidP="003C197C">
            <w:pPr>
              <w:spacing w:line="480" w:lineRule="auto"/>
              <w:rPr>
                <w:rFonts w:ascii="Cambria" w:hAnsi="Cambria"/>
              </w:rPr>
            </w:pPr>
          </w:p>
        </w:tc>
      </w:tr>
      <w:tr w:rsidR="009D7564" w:rsidRPr="009D7564" w14:paraId="5931DBEE" w14:textId="77777777" w:rsidTr="00AF5329">
        <w:trPr>
          <w:trHeight w:val="605"/>
        </w:trPr>
        <w:tc>
          <w:tcPr>
            <w:tcW w:w="5388" w:type="dxa"/>
            <w:gridSpan w:val="2"/>
          </w:tcPr>
          <w:p w14:paraId="13CC825D" w14:textId="095FCC8B" w:rsidR="003C197C" w:rsidRPr="009D7564" w:rsidRDefault="008A5820" w:rsidP="003C197C">
            <w:pPr>
              <w:rPr>
                <w:rFonts w:ascii="Cambria" w:hAnsi="Cambria"/>
              </w:rPr>
            </w:pPr>
            <w:r w:rsidRPr="009D7564">
              <w:rPr>
                <w:rFonts w:ascii="Cambria" w:hAnsi="Cambria"/>
              </w:rPr>
              <w:t>Date of approval</w:t>
            </w:r>
            <w:r w:rsidR="003C197C" w:rsidRPr="009D7564">
              <w:rPr>
                <w:rFonts w:ascii="Cambria" w:hAnsi="Cambria"/>
              </w:rPr>
              <w:t>:</w:t>
            </w:r>
          </w:p>
          <w:p w14:paraId="27B1F697" w14:textId="77777777" w:rsidR="003C197C" w:rsidRPr="009D7564" w:rsidRDefault="003C197C" w:rsidP="003C197C">
            <w:pPr>
              <w:rPr>
                <w:rFonts w:ascii="Cambria" w:hAnsi="Cambria"/>
              </w:rPr>
            </w:pPr>
            <w:r w:rsidRPr="009D7564">
              <w:rPr>
                <w:rFonts w:ascii="Cambria" w:hAnsi="Cambria"/>
              </w:rPr>
              <w:t>...</w:t>
            </w:r>
          </w:p>
          <w:p w14:paraId="714DB94C" w14:textId="77777777" w:rsidR="003C197C" w:rsidRPr="009D7564" w:rsidRDefault="003C197C" w:rsidP="003C197C">
            <w:pPr>
              <w:spacing w:line="480" w:lineRule="auto"/>
              <w:rPr>
                <w:rFonts w:ascii="Cambria" w:hAnsi="Cambria"/>
              </w:rPr>
            </w:pPr>
          </w:p>
          <w:p w14:paraId="4DCA8C86" w14:textId="77777777" w:rsidR="003C197C" w:rsidRPr="009D7564" w:rsidRDefault="003C197C" w:rsidP="003C197C">
            <w:pPr>
              <w:spacing w:line="480" w:lineRule="auto"/>
              <w:rPr>
                <w:rFonts w:ascii="Cambria" w:hAnsi="Cambria"/>
              </w:rPr>
            </w:pPr>
          </w:p>
        </w:tc>
        <w:tc>
          <w:tcPr>
            <w:tcW w:w="5103" w:type="dxa"/>
            <w:gridSpan w:val="2"/>
            <w:vAlign w:val="center"/>
          </w:tcPr>
          <w:p w14:paraId="019D5F18" w14:textId="77777777" w:rsidR="00DB07E8" w:rsidRPr="009D7564" w:rsidRDefault="00DB07E8" w:rsidP="003C197C">
            <w:pPr>
              <w:spacing w:line="480" w:lineRule="auto"/>
              <w:jc w:val="center"/>
              <w:rPr>
                <w:rFonts w:ascii="Cambria" w:hAnsi="Cambria"/>
              </w:rPr>
            </w:pPr>
            <w:r w:rsidRPr="009D7564">
              <w:rPr>
                <w:rFonts w:ascii="Cambria" w:hAnsi="Cambria"/>
              </w:rPr>
              <w:t>Signature of the head of department</w:t>
            </w:r>
          </w:p>
          <w:p w14:paraId="6ACF21FC" w14:textId="60A3A928" w:rsidR="003C197C" w:rsidRPr="009D7564" w:rsidRDefault="003C197C" w:rsidP="003C197C">
            <w:pPr>
              <w:spacing w:line="480" w:lineRule="auto"/>
              <w:jc w:val="center"/>
              <w:rPr>
                <w:rFonts w:ascii="Cambria" w:hAnsi="Cambria"/>
              </w:rPr>
            </w:pPr>
            <w:r w:rsidRPr="009D7564">
              <w:rPr>
                <w:rFonts w:ascii="Cambria" w:hAnsi="Cambria"/>
              </w:rPr>
              <w:t>.....................</w:t>
            </w:r>
          </w:p>
          <w:p w14:paraId="2757C074" w14:textId="77777777" w:rsidR="003C197C" w:rsidRPr="009D7564" w:rsidRDefault="003C197C" w:rsidP="003C197C">
            <w:pPr>
              <w:spacing w:line="480" w:lineRule="auto"/>
              <w:jc w:val="center"/>
              <w:rPr>
                <w:rFonts w:ascii="Cambria" w:hAnsi="Cambria"/>
              </w:rPr>
            </w:pPr>
          </w:p>
          <w:p w14:paraId="6C7ED803" w14:textId="77777777" w:rsidR="003C197C" w:rsidRPr="009D7564" w:rsidRDefault="003C197C" w:rsidP="003C197C">
            <w:pPr>
              <w:spacing w:line="480" w:lineRule="auto"/>
              <w:jc w:val="center"/>
              <w:rPr>
                <w:rFonts w:ascii="Cambria" w:hAnsi="Cambria"/>
              </w:rPr>
            </w:pPr>
          </w:p>
        </w:tc>
      </w:tr>
    </w:tbl>
    <w:p w14:paraId="7C12396E" w14:textId="77777777" w:rsidR="000B6EB1" w:rsidRPr="009D7564" w:rsidRDefault="000B6EB1" w:rsidP="003C197C">
      <w:pPr>
        <w:rPr>
          <w:rFonts w:ascii="Cambria" w:hAnsi="Cambria"/>
          <w:sz w:val="20"/>
          <w:szCs w:val="20"/>
        </w:rPr>
      </w:pPr>
    </w:p>
    <w:sectPr w:rsidR="000B6EB1" w:rsidRPr="009D7564"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95CF" w14:textId="77777777" w:rsidR="001B5595" w:rsidRDefault="001B5595" w:rsidP="00D12BC3">
      <w:pPr>
        <w:spacing w:after="0" w:line="240" w:lineRule="auto"/>
      </w:pPr>
      <w:r>
        <w:separator/>
      </w:r>
    </w:p>
  </w:endnote>
  <w:endnote w:type="continuationSeparator" w:id="0">
    <w:p w14:paraId="2693CBD3" w14:textId="77777777" w:rsidR="001B5595" w:rsidRDefault="001B5595"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9CE8" w14:textId="77777777" w:rsidR="001B5595" w:rsidRDefault="001B5595" w:rsidP="00D12BC3">
      <w:pPr>
        <w:spacing w:after="0" w:line="240" w:lineRule="auto"/>
      </w:pPr>
      <w:r>
        <w:separator/>
      </w:r>
    </w:p>
  </w:footnote>
  <w:footnote w:type="continuationSeparator" w:id="0">
    <w:p w14:paraId="37B400F4" w14:textId="77777777" w:rsidR="001B5595" w:rsidRDefault="001B5595" w:rsidP="00D12BC3">
      <w:pPr>
        <w:spacing w:after="0" w:line="240" w:lineRule="auto"/>
      </w:pPr>
      <w:r>
        <w:continuationSeparator/>
      </w:r>
    </w:p>
  </w:footnote>
  <w:footnote w:id="1">
    <w:p w14:paraId="28F7B89D" w14:textId="4CBA45F0" w:rsidR="00D12BC3" w:rsidRPr="00847940" w:rsidRDefault="00D12BC3" w:rsidP="00C3571C">
      <w:pPr>
        <w:pStyle w:val="FootnoteText"/>
        <w:spacing w:line="240" w:lineRule="auto"/>
        <w:jc w:val="both"/>
        <w:rPr>
          <w:rFonts w:ascii="Cambria" w:hAnsi="Cambria"/>
        </w:rPr>
      </w:pPr>
      <w:r w:rsidRPr="00847940">
        <w:rPr>
          <w:rStyle w:val="FootnoteReference"/>
          <w:rFonts w:ascii="Cambria" w:hAnsi="Cambria"/>
        </w:rPr>
        <w:footnoteRef/>
      </w:r>
      <w:r w:rsidRPr="00847940">
        <w:rPr>
          <w:rFonts w:ascii="Cambria" w:hAnsi="Cambria"/>
        </w:rPr>
        <w:t xml:space="preserve"> </w:t>
      </w:r>
      <w:r w:rsidR="00C144B0" w:rsidRPr="00C144B0">
        <w:rPr>
          <w:rFonts w:ascii="Cambria" w:hAnsi="Cambria"/>
        </w:rPr>
        <w:t>One can choose either competences or learning outcomes, or both. If only one option is chosen, the row related to the other option will be deleted, and the kept one will be numbered 6.</w:t>
      </w:r>
    </w:p>
  </w:footnote>
  <w:footnote w:id="2">
    <w:p w14:paraId="3806BD12" w14:textId="68CD1094"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r w:rsidR="00EE7329" w:rsidRPr="00EE7329">
        <w:rPr>
          <w:rFonts w:ascii="Cambria" w:hAnsi="Cambria"/>
        </w:rPr>
        <w:t xml:space="preserve">Keep only the labels that, according to the </w:t>
      </w:r>
      <w:hyperlink r:id="rId1" w:history="1">
        <w:r w:rsidR="00EE7329" w:rsidRPr="00EE7329">
          <w:rPr>
            <w:rStyle w:val="Hyperlink"/>
            <w:rFonts w:ascii="Cambria" w:hAnsi="Cambria"/>
            <w:i/>
            <w:iCs/>
          </w:rPr>
          <w:t>Procedure for applying ODD labels in the academic process</w:t>
        </w:r>
      </w:hyperlink>
      <w:r w:rsidR="00EE7329" w:rsidRPr="00EE7329">
        <w:rPr>
          <w:rFonts w:ascii="Cambria" w:hAnsi="Cambria"/>
        </w:rPr>
        <w:t xml:space="preserve">, suit the discipline and delete the others, including the general one for </w:t>
      </w:r>
      <w:r w:rsidR="00EE7329" w:rsidRPr="00EE7329">
        <w:rPr>
          <w:rFonts w:ascii="Cambria" w:hAnsi="Cambria"/>
          <w:i/>
          <w:iCs/>
        </w:rPr>
        <w:t>Sustainable Development</w:t>
      </w:r>
      <w:r w:rsidR="00EE7329" w:rsidRPr="00EE7329">
        <w:rPr>
          <w:rFonts w:ascii="Cambria" w:hAnsi="Cambria"/>
        </w:rPr>
        <w:t xml:space="preserve"> – if not applicable. If no label describes the discipline, delete them all and write „</w:t>
      </w:r>
      <w:r w:rsidR="00EE7329" w:rsidRPr="00EE7329">
        <w:rPr>
          <w:rFonts w:ascii="Cambria" w:hAnsi="Cambria"/>
          <w:i/>
          <w:iCs/>
        </w:rPr>
        <w:t>Not applicable</w:t>
      </w:r>
      <w:r w:rsidR="00EE7329" w:rsidRPr="00EE7329">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35F4F"/>
    <w:rsid w:val="00036059"/>
    <w:rsid w:val="00041D1B"/>
    <w:rsid w:val="00066AA9"/>
    <w:rsid w:val="000706A3"/>
    <w:rsid w:val="00083B14"/>
    <w:rsid w:val="000B6EB1"/>
    <w:rsid w:val="000B7D0D"/>
    <w:rsid w:val="000C0442"/>
    <w:rsid w:val="000C4A7D"/>
    <w:rsid w:val="000E6A29"/>
    <w:rsid w:val="000F169E"/>
    <w:rsid w:val="000F20F3"/>
    <w:rsid w:val="000F2DF8"/>
    <w:rsid w:val="000F7D0A"/>
    <w:rsid w:val="00117B5A"/>
    <w:rsid w:val="00123B64"/>
    <w:rsid w:val="001253AA"/>
    <w:rsid w:val="001315C0"/>
    <w:rsid w:val="001346BE"/>
    <w:rsid w:val="00165416"/>
    <w:rsid w:val="0018230B"/>
    <w:rsid w:val="001914D4"/>
    <w:rsid w:val="0019757E"/>
    <w:rsid w:val="001A4A04"/>
    <w:rsid w:val="001B237C"/>
    <w:rsid w:val="001B5595"/>
    <w:rsid w:val="001C2668"/>
    <w:rsid w:val="001C5E1B"/>
    <w:rsid w:val="001F1E59"/>
    <w:rsid w:val="001F4F25"/>
    <w:rsid w:val="00201EE0"/>
    <w:rsid w:val="00221B6D"/>
    <w:rsid w:val="002315D2"/>
    <w:rsid w:val="002341F9"/>
    <w:rsid w:val="0024119B"/>
    <w:rsid w:val="00242E53"/>
    <w:rsid w:val="00250293"/>
    <w:rsid w:val="00250F88"/>
    <w:rsid w:val="00261BF1"/>
    <w:rsid w:val="00273287"/>
    <w:rsid w:val="0028545A"/>
    <w:rsid w:val="002A1252"/>
    <w:rsid w:val="002A3A93"/>
    <w:rsid w:val="002B298E"/>
    <w:rsid w:val="002B38EF"/>
    <w:rsid w:val="002B3A75"/>
    <w:rsid w:val="002D19B2"/>
    <w:rsid w:val="002D5FCA"/>
    <w:rsid w:val="002E1073"/>
    <w:rsid w:val="002E2D93"/>
    <w:rsid w:val="002E4459"/>
    <w:rsid w:val="00301E97"/>
    <w:rsid w:val="00305C90"/>
    <w:rsid w:val="00343D86"/>
    <w:rsid w:val="00351944"/>
    <w:rsid w:val="00357598"/>
    <w:rsid w:val="00366881"/>
    <w:rsid w:val="00370DF5"/>
    <w:rsid w:val="00380D8B"/>
    <w:rsid w:val="003A1213"/>
    <w:rsid w:val="003A6813"/>
    <w:rsid w:val="003B6EE4"/>
    <w:rsid w:val="003C197C"/>
    <w:rsid w:val="003C375B"/>
    <w:rsid w:val="003D7F8A"/>
    <w:rsid w:val="003E37D8"/>
    <w:rsid w:val="003F481E"/>
    <w:rsid w:val="003F659E"/>
    <w:rsid w:val="00405204"/>
    <w:rsid w:val="00406E47"/>
    <w:rsid w:val="004173D6"/>
    <w:rsid w:val="0042330E"/>
    <w:rsid w:val="0043476F"/>
    <w:rsid w:val="00436561"/>
    <w:rsid w:val="00443956"/>
    <w:rsid w:val="00453436"/>
    <w:rsid w:val="004613CA"/>
    <w:rsid w:val="00464672"/>
    <w:rsid w:val="004675C5"/>
    <w:rsid w:val="004B76B1"/>
    <w:rsid w:val="004D2236"/>
    <w:rsid w:val="004E11FF"/>
    <w:rsid w:val="004E2C1F"/>
    <w:rsid w:val="004E51B8"/>
    <w:rsid w:val="004E578B"/>
    <w:rsid w:val="004F45E5"/>
    <w:rsid w:val="00551CC4"/>
    <w:rsid w:val="00583796"/>
    <w:rsid w:val="00586682"/>
    <w:rsid w:val="005B2BEB"/>
    <w:rsid w:val="005B66A9"/>
    <w:rsid w:val="005B6FD2"/>
    <w:rsid w:val="005B7B6F"/>
    <w:rsid w:val="005E100B"/>
    <w:rsid w:val="005E1610"/>
    <w:rsid w:val="005F2A7C"/>
    <w:rsid w:val="006016CF"/>
    <w:rsid w:val="00603FB3"/>
    <w:rsid w:val="00625175"/>
    <w:rsid w:val="00632190"/>
    <w:rsid w:val="00636D08"/>
    <w:rsid w:val="0063726E"/>
    <w:rsid w:val="0067651B"/>
    <w:rsid w:val="00687EE7"/>
    <w:rsid w:val="00694E26"/>
    <w:rsid w:val="006A3DD3"/>
    <w:rsid w:val="006B6ABF"/>
    <w:rsid w:val="006C491E"/>
    <w:rsid w:val="006E66F3"/>
    <w:rsid w:val="006F32EA"/>
    <w:rsid w:val="00706E3A"/>
    <w:rsid w:val="00722E94"/>
    <w:rsid w:val="007254C5"/>
    <w:rsid w:val="00733372"/>
    <w:rsid w:val="007342EF"/>
    <w:rsid w:val="007369D5"/>
    <w:rsid w:val="007408E7"/>
    <w:rsid w:val="00750E4A"/>
    <w:rsid w:val="007526F3"/>
    <w:rsid w:val="00755CCC"/>
    <w:rsid w:val="007566DE"/>
    <w:rsid w:val="007815CB"/>
    <w:rsid w:val="007A4B1D"/>
    <w:rsid w:val="007B4942"/>
    <w:rsid w:val="007B5121"/>
    <w:rsid w:val="007B62E7"/>
    <w:rsid w:val="007D0416"/>
    <w:rsid w:val="007D6BE3"/>
    <w:rsid w:val="007E145C"/>
    <w:rsid w:val="007E41FA"/>
    <w:rsid w:val="00803D5A"/>
    <w:rsid w:val="00805DF9"/>
    <w:rsid w:val="00805E05"/>
    <w:rsid w:val="008119F8"/>
    <w:rsid w:val="00827CA3"/>
    <w:rsid w:val="0083358D"/>
    <w:rsid w:val="0084063D"/>
    <w:rsid w:val="00843655"/>
    <w:rsid w:val="00844EAD"/>
    <w:rsid w:val="0084568F"/>
    <w:rsid w:val="00847940"/>
    <w:rsid w:val="008506DF"/>
    <w:rsid w:val="008663BC"/>
    <w:rsid w:val="00873473"/>
    <w:rsid w:val="00881571"/>
    <w:rsid w:val="00885BDD"/>
    <w:rsid w:val="00886616"/>
    <w:rsid w:val="00896E10"/>
    <w:rsid w:val="008A5820"/>
    <w:rsid w:val="008B15F8"/>
    <w:rsid w:val="008B479C"/>
    <w:rsid w:val="008B7268"/>
    <w:rsid w:val="008C6A8A"/>
    <w:rsid w:val="008E6D88"/>
    <w:rsid w:val="008F5E28"/>
    <w:rsid w:val="00913A42"/>
    <w:rsid w:val="009337D6"/>
    <w:rsid w:val="00944A03"/>
    <w:rsid w:val="009506C8"/>
    <w:rsid w:val="009508B1"/>
    <w:rsid w:val="00954610"/>
    <w:rsid w:val="009822ED"/>
    <w:rsid w:val="00993A1D"/>
    <w:rsid w:val="00994B88"/>
    <w:rsid w:val="00996BA6"/>
    <w:rsid w:val="00996E5F"/>
    <w:rsid w:val="00997C26"/>
    <w:rsid w:val="009A7C4D"/>
    <w:rsid w:val="009C3A78"/>
    <w:rsid w:val="009D7564"/>
    <w:rsid w:val="009E128F"/>
    <w:rsid w:val="009F6D96"/>
    <w:rsid w:val="00A14B2E"/>
    <w:rsid w:val="00A23D3E"/>
    <w:rsid w:val="00A24211"/>
    <w:rsid w:val="00A4215F"/>
    <w:rsid w:val="00A442EA"/>
    <w:rsid w:val="00A5100F"/>
    <w:rsid w:val="00A77A98"/>
    <w:rsid w:val="00A80BF0"/>
    <w:rsid w:val="00A82450"/>
    <w:rsid w:val="00A861CD"/>
    <w:rsid w:val="00AA0585"/>
    <w:rsid w:val="00AB0DE7"/>
    <w:rsid w:val="00AB6458"/>
    <w:rsid w:val="00AC4123"/>
    <w:rsid w:val="00AF5329"/>
    <w:rsid w:val="00B417DB"/>
    <w:rsid w:val="00BA40D2"/>
    <w:rsid w:val="00BC4E91"/>
    <w:rsid w:val="00BC7CDE"/>
    <w:rsid w:val="00BD3CB2"/>
    <w:rsid w:val="00BD3FAF"/>
    <w:rsid w:val="00BE2556"/>
    <w:rsid w:val="00BF17DD"/>
    <w:rsid w:val="00BF2C1C"/>
    <w:rsid w:val="00BF4F61"/>
    <w:rsid w:val="00C02345"/>
    <w:rsid w:val="00C144B0"/>
    <w:rsid w:val="00C163AF"/>
    <w:rsid w:val="00C2263B"/>
    <w:rsid w:val="00C3571C"/>
    <w:rsid w:val="00C36DD3"/>
    <w:rsid w:val="00C3701E"/>
    <w:rsid w:val="00C76710"/>
    <w:rsid w:val="00C95102"/>
    <w:rsid w:val="00C9513E"/>
    <w:rsid w:val="00CA28B4"/>
    <w:rsid w:val="00CA412A"/>
    <w:rsid w:val="00CB66F3"/>
    <w:rsid w:val="00CC781A"/>
    <w:rsid w:val="00CE111A"/>
    <w:rsid w:val="00CE1677"/>
    <w:rsid w:val="00CE2BF2"/>
    <w:rsid w:val="00CF11DD"/>
    <w:rsid w:val="00CF1546"/>
    <w:rsid w:val="00D00111"/>
    <w:rsid w:val="00D05C0C"/>
    <w:rsid w:val="00D06D01"/>
    <w:rsid w:val="00D12BC3"/>
    <w:rsid w:val="00D15F0B"/>
    <w:rsid w:val="00D2397E"/>
    <w:rsid w:val="00D44828"/>
    <w:rsid w:val="00D51618"/>
    <w:rsid w:val="00D51B29"/>
    <w:rsid w:val="00D6088F"/>
    <w:rsid w:val="00D60DDF"/>
    <w:rsid w:val="00D7460E"/>
    <w:rsid w:val="00D74DE9"/>
    <w:rsid w:val="00D80899"/>
    <w:rsid w:val="00D97C12"/>
    <w:rsid w:val="00DB07E8"/>
    <w:rsid w:val="00DB6160"/>
    <w:rsid w:val="00DB6970"/>
    <w:rsid w:val="00DC236E"/>
    <w:rsid w:val="00DC48FF"/>
    <w:rsid w:val="00DD4277"/>
    <w:rsid w:val="00DD583C"/>
    <w:rsid w:val="00DE6B49"/>
    <w:rsid w:val="00DE7243"/>
    <w:rsid w:val="00E022EB"/>
    <w:rsid w:val="00E027F6"/>
    <w:rsid w:val="00E03DC8"/>
    <w:rsid w:val="00E27946"/>
    <w:rsid w:val="00E27C90"/>
    <w:rsid w:val="00E50313"/>
    <w:rsid w:val="00E53952"/>
    <w:rsid w:val="00E545F1"/>
    <w:rsid w:val="00E56D7A"/>
    <w:rsid w:val="00E72527"/>
    <w:rsid w:val="00E95BD6"/>
    <w:rsid w:val="00EE7329"/>
    <w:rsid w:val="00EF1903"/>
    <w:rsid w:val="00F01F2B"/>
    <w:rsid w:val="00F65EFF"/>
    <w:rsid w:val="00F769A1"/>
    <w:rsid w:val="00F76D8F"/>
    <w:rsid w:val="00F81966"/>
    <w:rsid w:val="00F85E5C"/>
    <w:rsid w:val="00F96CDB"/>
    <w:rsid w:val="00F974CE"/>
    <w:rsid w:val="00FA3D17"/>
    <w:rsid w:val="00FA79A6"/>
    <w:rsid w:val="00FB5485"/>
    <w:rsid w:val="00FC204E"/>
    <w:rsid w:val="00FC65FF"/>
    <w:rsid w:val="00FD4EF5"/>
    <w:rsid w:val="00FD7EE7"/>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2303">
      <w:bodyDiv w:val="1"/>
      <w:marLeft w:val="0"/>
      <w:marRight w:val="0"/>
      <w:marTop w:val="0"/>
      <w:marBottom w:val="0"/>
      <w:divBdr>
        <w:top w:val="none" w:sz="0" w:space="0" w:color="auto"/>
        <w:left w:val="none" w:sz="0" w:space="0" w:color="auto"/>
        <w:bottom w:val="none" w:sz="0" w:space="0" w:color="auto"/>
        <w:right w:val="none" w:sz="0" w:space="0" w:color="auto"/>
      </w:divBdr>
    </w:div>
    <w:div w:id="19569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955E-132F-4350-89C2-AC269B5FCF15}">
  <ds:schemaRefs>
    <ds:schemaRef ds:uri="http://schemas.microsoft.com/sharepoint/v3/contenttype/forms"/>
  </ds:schemaRefs>
</ds:datastoreItem>
</file>

<file path=customXml/itemProps2.xml><?xml version="1.0" encoding="utf-8"?>
<ds:datastoreItem xmlns:ds="http://schemas.openxmlformats.org/officeDocument/2006/customXml" ds:itemID="{8CFA69DE-4E5B-4951-93BF-0E362C0D41A3}">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1397A6B5-502B-4562-924C-C0DFE0EB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795</Words>
  <Characters>4537</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Ionuț Földes</cp:lastModifiedBy>
  <cp:revision>249</cp:revision>
  <dcterms:created xsi:type="dcterms:W3CDTF">2024-11-08T09:11:00Z</dcterms:created>
  <dcterms:modified xsi:type="dcterms:W3CDTF">2025-09-09T17:41:00Z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