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1F99" w14:textId="502D86B6" w:rsidR="00976102" w:rsidRPr="00222153" w:rsidRDefault="009576DD" w:rsidP="00976102">
      <w:pPr>
        <w:rPr>
          <w:rFonts w:ascii="Aptos" w:hAnsi="Aptos"/>
          <w:lang w:val="ro-RO"/>
        </w:rPr>
      </w:pPr>
      <w:r w:rsidRPr="00DE43E9">
        <w:rPr>
          <w:noProof/>
          <w:lang w:val="en-AU"/>
        </w:rPr>
        <w:drawing>
          <wp:inline distT="0" distB="0" distL="0" distR="0" wp14:anchorId="7D95CC87" wp14:editId="76D46421">
            <wp:extent cx="1714500" cy="518160"/>
            <wp:effectExtent l="0" t="0" r="0" b="0"/>
            <wp:docPr id="673237828" name="Picture 2" descr="O imagine care conține negru, întuneri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descr="O imagine care conține negru, întuneric&#10;&#10;Conținutul generat de inteligența artificială poate fi inco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518160"/>
                    </a:xfrm>
                    <a:prstGeom prst="rect">
                      <a:avLst/>
                    </a:prstGeom>
                    <a:noFill/>
                    <a:ln>
                      <a:noFill/>
                    </a:ln>
                  </pic:spPr>
                </pic:pic>
              </a:graphicData>
            </a:graphic>
          </wp:inline>
        </w:drawing>
      </w:r>
    </w:p>
    <w:p w14:paraId="72BA1F9F" w14:textId="77777777" w:rsidR="00235190" w:rsidRPr="001706BF" w:rsidRDefault="00DF5C86" w:rsidP="00DF5C86">
      <w:pPr>
        <w:pStyle w:val="Heading2"/>
        <w:numPr>
          <w:ilvl w:val="0"/>
          <w:numId w:val="0"/>
        </w:numPr>
        <w:spacing w:after="120"/>
        <w:ind w:firstLine="567"/>
        <w:jc w:val="center"/>
        <w:rPr>
          <w:rFonts w:ascii="Aptos" w:hAnsi="Aptos"/>
          <w:sz w:val="20"/>
        </w:rPr>
      </w:pPr>
      <w:r w:rsidRPr="001706BF">
        <w:rPr>
          <w:rFonts w:ascii="Aptos" w:hAnsi="Aptos"/>
          <w:sz w:val="20"/>
        </w:rPr>
        <w:t>FIŞA DISCIPLINEI</w:t>
      </w:r>
    </w:p>
    <w:p w14:paraId="5C481482" w14:textId="0E518FE8" w:rsidR="00675357" w:rsidRPr="001706BF" w:rsidRDefault="00B16FE6" w:rsidP="00675357">
      <w:pPr>
        <w:keepNext/>
        <w:suppressAutoHyphens/>
        <w:spacing w:after="120"/>
        <w:ind w:firstLine="567"/>
        <w:jc w:val="center"/>
        <w:outlineLvl w:val="1"/>
        <w:rPr>
          <w:rFonts w:ascii="Aptos" w:hAnsi="Aptos"/>
          <w:b/>
        </w:rPr>
      </w:pPr>
      <w:r w:rsidRPr="001706BF">
        <w:rPr>
          <w:rFonts w:ascii="Aptos" w:hAnsi="Aptos"/>
          <w:b/>
        </w:rPr>
        <w:t>LIMBA ENGLEZĂ CURS PRACTIC SPECIALIZAT</w:t>
      </w:r>
    </w:p>
    <w:p w14:paraId="5447B649" w14:textId="3F0A9CDD" w:rsidR="00675357" w:rsidRPr="001706BF" w:rsidRDefault="00675357" w:rsidP="00675357">
      <w:pPr>
        <w:keepNext/>
        <w:suppressAutoHyphens/>
        <w:spacing w:after="120"/>
        <w:ind w:firstLine="567"/>
        <w:jc w:val="center"/>
        <w:outlineLvl w:val="1"/>
        <w:rPr>
          <w:rFonts w:ascii="Aptos" w:hAnsi="Aptos"/>
          <w:b/>
          <w:color w:val="000000" w:themeColor="text1"/>
        </w:rPr>
      </w:pPr>
      <w:r w:rsidRPr="001706BF">
        <w:rPr>
          <w:rFonts w:ascii="Aptos" w:hAnsi="Aptos"/>
          <w:b/>
          <w:color w:val="000000" w:themeColor="text1"/>
        </w:rPr>
        <w:t>Anul universitar 2025/2026</w:t>
      </w:r>
    </w:p>
    <w:p w14:paraId="7836758A" w14:textId="77777777" w:rsidR="00675357" w:rsidRPr="00675357" w:rsidRDefault="00675357" w:rsidP="00675357"/>
    <w:p w14:paraId="0E09468C" w14:textId="77777777" w:rsidR="00DF5C86" w:rsidRPr="00222153" w:rsidRDefault="00DF5C86" w:rsidP="00DF5C86">
      <w:pPr>
        <w:pStyle w:val="BodyText2"/>
        <w:rPr>
          <w:rFonts w:ascii="Aptos" w:hAnsi="Aptos"/>
          <w:b/>
          <w:sz w:val="20"/>
        </w:rPr>
      </w:pPr>
    </w:p>
    <w:p w14:paraId="14E42CBF" w14:textId="77777777" w:rsidR="00DF5C86" w:rsidRPr="00222153" w:rsidRDefault="00DF5C86" w:rsidP="00DF5C86">
      <w:pPr>
        <w:pStyle w:val="BodyText2"/>
        <w:rPr>
          <w:rFonts w:ascii="Aptos" w:hAnsi="Aptos"/>
          <w:b/>
          <w:sz w:val="20"/>
        </w:rPr>
      </w:pPr>
      <w:r w:rsidRPr="00222153">
        <w:rPr>
          <w:rFonts w:ascii="Aptos" w:hAnsi="Aptos"/>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222153" w14:paraId="29EF95B0" w14:textId="77777777" w:rsidTr="00C1331A">
        <w:trPr>
          <w:trHeight w:val="98"/>
        </w:trPr>
        <w:tc>
          <w:tcPr>
            <w:tcW w:w="3402" w:type="dxa"/>
          </w:tcPr>
          <w:p w14:paraId="10956498" w14:textId="77777777" w:rsidR="00DF5C86" w:rsidRPr="00222153" w:rsidRDefault="00DF5C86" w:rsidP="00C1331A">
            <w:pPr>
              <w:pStyle w:val="Heading1"/>
              <w:numPr>
                <w:ilvl w:val="0"/>
                <w:numId w:val="0"/>
              </w:numPr>
              <w:ind w:left="34"/>
              <w:rPr>
                <w:rFonts w:ascii="Aptos" w:hAnsi="Aptos"/>
                <w:b w:val="0"/>
                <w:sz w:val="20"/>
                <w:lang w:val="ro-RO"/>
              </w:rPr>
            </w:pPr>
            <w:r w:rsidRPr="00222153">
              <w:rPr>
                <w:rFonts w:ascii="Aptos" w:hAnsi="Aptos"/>
                <w:b w:val="0"/>
                <w:sz w:val="20"/>
                <w:lang w:val="ro-RO"/>
              </w:rPr>
              <w:t>1.1. Instituţia de învăţământ superior</w:t>
            </w:r>
          </w:p>
        </w:tc>
        <w:tc>
          <w:tcPr>
            <w:tcW w:w="6498" w:type="dxa"/>
            <w:vAlign w:val="center"/>
          </w:tcPr>
          <w:p w14:paraId="4E40E074" w14:textId="77777777" w:rsidR="00DF5C86" w:rsidRPr="00222153" w:rsidRDefault="00DF5C86" w:rsidP="00C1331A">
            <w:pPr>
              <w:pStyle w:val="Heading1"/>
              <w:numPr>
                <w:ilvl w:val="0"/>
                <w:numId w:val="0"/>
              </w:numPr>
              <w:ind w:left="90"/>
              <w:jc w:val="left"/>
              <w:rPr>
                <w:rFonts w:ascii="Aptos" w:hAnsi="Aptos"/>
                <w:b w:val="0"/>
                <w:sz w:val="20"/>
                <w:lang w:val="ro-RO"/>
              </w:rPr>
            </w:pPr>
            <w:r w:rsidRPr="00222153">
              <w:rPr>
                <w:rFonts w:ascii="Aptos" w:hAnsi="Aptos"/>
                <w:b w:val="0"/>
                <w:sz w:val="20"/>
                <w:lang w:val="ro-RO"/>
              </w:rPr>
              <w:t xml:space="preserve">Universitatea </w:t>
            </w:r>
            <w:r w:rsidR="00E05207" w:rsidRPr="00222153">
              <w:rPr>
                <w:rFonts w:ascii="Aptos" w:hAnsi="Aptos"/>
                <w:b w:val="0"/>
                <w:sz w:val="20"/>
                <w:lang w:val="ro-RO"/>
              </w:rPr>
              <w:t>Babeș-Bolyai din Cluj Napoca</w:t>
            </w:r>
          </w:p>
        </w:tc>
      </w:tr>
      <w:tr w:rsidR="00DF5C86" w:rsidRPr="00222153" w14:paraId="188E0E79" w14:textId="77777777" w:rsidTr="00C1331A">
        <w:tc>
          <w:tcPr>
            <w:tcW w:w="3402" w:type="dxa"/>
          </w:tcPr>
          <w:p w14:paraId="674E48B7" w14:textId="77777777" w:rsidR="00DF5C86" w:rsidRPr="00222153" w:rsidRDefault="00DF5C86" w:rsidP="00C1331A">
            <w:pPr>
              <w:pStyle w:val="Heading5"/>
              <w:spacing w:before="0" w:line="240" w:lineRule="auto"/>
              <w:ind w:left="34"/>
              <w:rPr>
                <w:rFonts w:ascii="Aptos" w:hAnsi="Aptos"/>
                <w:b w:val="0"/>
                <w:sz w:val="20"/>
              </w:rPr>
            </w:pPr>
            <w:r w:rsidRPr="00222153">
              <w:rPr>
                <w:rFonts w:ascii="Aptos" w:hAnsi="Aptos"/>
                <w:b w:val="0"/>
                <w:sz w:val="20"/>
              </w:rPr>
              <w:t>1.2. Facultatea</w:t>
            </w:r>
          </w:p>
        </w:tc>
        <w:tc>
          <w:tcPr>
            <w:tcW w:w="6498" w:type="dxa"/>
            <w:vAlign w:val="center"/>
          </w:tcPr>
          <w:p w14:paraId="41489522" w14:textId="641F5DD1" w:rsidR="00DF5C86" w:rsidRPr="00222153" w:rsidRDefault="00810014" w:rsidP="00C1331A">
            <w:pPr>
              <w:pStyle w:val="Heading1"/>
              <w:numPr>
                <w:ilvl w:val="0"/>
                <w:numId w:val="0"/>
              </w:numPr>
              <w:ind w:left="90"/>
              <w:jc w:val="left"/>
              <w:rPr>
                <w:rFonts w:ascii="Aptos" w:hAnsi="Aptos"/>
                <w:b w:val="0"/>
                <w:sz w:val="20"/>
                <w:lang w:val="ro-RO"/>
              </w:rPr>
            </w:pPr>
            <w:r w:rsidRPr="00222153">
              <w:rPr>
                <w:rFonts w:ascii="Aptos" w:hAnsi="Aptos"/>
                <w:b w:val="0"/>
                <w:sz w:val="20"/>
                <w:lang w:val="ro-RO"/>
              </w:rPr>
              <w:t>Sociologie și Asistență socială</w:t>
            </w:r>
          </w:p>
        </w:tc>
      </w:tr>
      <w:tr w:rsidR="00DF5C86" w:rsidRPr="00222153" w14:paraId="1D8D26C9" w14:textId="77777777" w:rsidTr="00C1331A">
        <w:tc>
          <w:tcPr>
            <w:tcW w:w="3402" w:type="dxa"/>
          </w:tcPr>
          <w:p w14:paraId="1CCDF89F" w14:textId="77777777" w:rsidR="00DF5C86" w:rsidRPr="00222153" w:rsidRDefault="00DF5C86" w:rsidP="00C1331A">
            <w:pPr>
              <w:pStyle w:val="Heading1"/>
              <w:numPr>
                <w:ilvl w:val="0"/>
                <w:numId w:val="0"/>
              </w:numPr>
              <w:ind w:left="34"/>
              <w:rPr>
                <w:rFonts w:ascii="Aptos" w:hAnsi="Aptos"/>
                <w:b w:val="0"/>
                <w:sz w:val="20"/>
                <w:lang w:val="ro-RO"/>
              </w:rPr>
            </w:pPr>
            <w:r w:rsidRPr="00222153">
              <w:rPr>
                <w:rFonts w:ascii="Aptos" w:hAnsi="Aptos"/>
                <w:b w:val="0"/>
                <w:sz w:val="20"/>
                <w:lang w:val="ro-RO"/>
              </w:rPr>
              <w:t>1.3. Departamentul</w:t>
            </w:r>
          </w:p>
        </w:tc>
        <w:tc>
          <w:tcPr>
            <w:tcW w:w="6498" w:type="dxa"/>
            <w:vAlign w:val="center"/>
          </w:tcPr>
          <w:p w14:paraId="24C7BC3D" w14:textId="4E3F1148" w:rsidR="00DF5C86" w:rsidRPr="00222153" w:rsidRDefault="00810014" w:rsidP="00C1331A">
            <w:pPr>
              <w:pStyle w:val="Heading1"/>
              <w:numPr>
                <w:ilvl w:val="0"/>
                <w:numId w:val="0"/>
              </w:numPr>
              <w:ind w:left="90"/>
              <w:jc w:val="left"/>
              <w:rPr>
                <w:rFonts w:ascii="Aptos" w:hAnsi="Aptos"/>
                <w:b w:val="0"/>
                <w:sz w:val="20"/>
                <w:lang w:val="ro-RO"/>
              </w:rPr>
            </w:pPr>
            <w:r w:rsidRPr="00222153">
              <w:rPr>
                <w:rFonts w:ascii="Aptos" w:hAnsi="Aptos"/>
                <w:b w:val="0"/>
                <w:sz w:val="20"/>
                <w:lang w:val="ro-RO"/>
              </w:rPr>
              <w:t xml:space="preserve">Asistență socială </w:t>
            </w:r>
          </w:p>
        </w:tc>
      </w:tr>
      <w:tr w:rsidR="00DF5C86" w:rsidRPr="00222153" w14:paraId="3BA46E4D" w14:textId="77777777" w:rsidTr="00C1331A">
        <w:tc>
          <w:tcPr>
            <w:tcW w:w="3402" w:type="dxa"/>
          </w:tcPr>
          <w:p w14:paraId="4B15B074" w14:textId="77777777" w:rsidR="00DF5C86" w:rsidRPr="00222153" w:rsidRDefault="00DF5C86" w:rsidP="00C1331A">
            <w:pPr>
              <w:ind w:left="34"/>
              <w:rPr>
                <w:rFonts w:ascii="Aptos" w:hAnsi="Aptos"/>
                <w:lang w:val="ro-RO"/>
              </w:rPr>
            </w:pPr>
            <w:r w:rsidRPr="00222153">
              <w:rPr>
                <w:rFonts w:ascii="Aptos" w:hAnsi="Aptos"/>
                <w:lang w:val="ro-RO"/>
              </w:rPr>
              <w:t>1.4.</w:t>
            </w:r>
            <w:r w:rsidRPr="00222153">
              <w:rPr>
                <w:rFonts w:ascii="Aptos" w:hAnsi="Aptos"/>
                <w:b/>
                <w:lang w:val="ro-RO"/>
              </w:rPr>
              <w:t xml:space="preserve"> </w:t>
            </w:r>
            <w:r w:rsidRPr="00222153">
              <w:rPr>
                <w:rFonts w:ascii="Aptos" w:hAnsi="Aptos"/>
                <w:lang w:val="ro-RO"/>
              </w:rPr>
              <w:t>Domeniul de studii</w:t>
            </w:r>
          </w:p>
        </w:tc>
        <w:tc>
          <w:tcPr>
            <w:tcW w:w="6498" w:type="dxa"/>
            <w:vAlign w:val="center"/>
          </w:tcPr>
          <w:p w14:paraId="1A1F3E44" w14:textId="479CB85C" w:rsidR="00DF5C86" w:rsidRPr="00222153" w:rsidRDefault="00810014" w:rsidP="00C1331A">
            <w:pPr>
              <w:pStyle w:val="Heading1"/>
              <w:numPr>
                <w:ilvl w:val="0"/>
                <w:numId w:val="0"/>
              </w:numPr>
              <w:ind w:left="90"/>
              <w:jc w:val="left"/>
              <w:rPr>
                <w:rFonts w:ascii="Aptos" w:hAnsi="Aptos"/>
                <w:b w:val="0"/>
                <w:sz w:val="20"/>
                <w:lang w:val="ro-RO"/>
              </w:rPr>
            </w:pPr>
            <w:r w:rsidRPr="00222153">
              <w:rPr>
                <w:rFonts w:ascii="Aptos" w:hAnsi="Aptos"/>
                <w:b w:val="0"/>
                <w:sz w:val="20"/>
                <w:lang w:val="ro-RO"/>
              </w:rPr>
              <w:t>Asistență socială</w:t>
            </w:r>
          </w:p>
        </w:tc>
      </w:tr>
      <w:tr w:rsidR="00DF5C86" w:rsidRPr="00222153" w14:paraId="54A679A6" w14:textId="77777777" w:rsidTr="00C1331A">
        <w:tc>
          <w:tcPr>
            <w:tcW w:w="3402" w:type="dxa"/>
          </w:tcPr>
          <w:p w14:paraId="2E285145" w14:textId="77777777" w:rsidR="00DF5C86" w:rsidRPr="00222153" w:rsidRDefault="00DF5C86" w:rsidP="00C1331A">
            <w:pPr>
              <w:ind w:left="34"/>
              <w:rPr>
                <w:rFonts w:ascii="Aptos" w:hAnsi="Aptos"/>
                <w:vertAlign w:val="superscript"/>
                <w:lang w:val="ro-RO"/>
              </w:rPr>
            </w:pPr>
            <w:r w:rsidRPr="00222153">
              <w:rPr>
                <w:rFonts w:ascii="Aptos" w:hAnsi="Aptos"/>
                <w:lang w:val="ro-RO"/>
              </w:rPr>
              <w:t>1.5.</w:t>
            </w:r>
            <w:r w:rsidRPr="00222153">
              <w:rPr>
                <w:rFonts w:ascii="Aptos" w:hAnsi="Aptos"/>
                <w:b/>
                <w:lang w:val="ro-RO"/>
              </w:rPr>
              <w:t xml:space="preserve"> </w:t>
            </w:r>
            <w:r w:rsidRPr="00222153">
              <w:rPr>
                <w:rFonts w:ascii="Aptos" w:hAnsi="Aptos"/>
                <w:lang w:val="ro-RO"/>
              </w:rPr>
              <w:t>Ciclul de studii</w:t>
            </w:r>
          </w:p>
        </w:tc>
        <w:tc>
          <w:tcPr>
            <w:tcW w:w="6498" w:type="dxa"/>
            <w:vAlign w:val="center"/>
          </w:tcPr>
          <w:p w14:paraId="5BC2A0FA" w14:textId="5661D0BF" w:rsidR="00DF5C86" w:rsidRPr="00222153" w:rsidRDefault="00810014" w:rsidP="00C1331A">
            <w:pPr>
              <w:pStyle w:val="Heading1"/>
              <w:numPr>
                <w:ilvl w:val="0"/>
                <w:numId w:val="0"/>
              </w:numPr>
              <w:ind w:left="90"/>
              <w:jc w:val="left"/>
              <w:rPr>
                <w:rFonts w:ascii="Aptos" w:hAnsi="Aptos"/>
                <w:b w:val="0"/>
                <w:sz w:val="20"/>
                <w:lang w:val="ro-RO"/>
              </w:rPr>
            </w:pPr>
            <w:r w:rsidRPr="00222153">
              <w:rPr>
                <w:rFonts w:ascii="Aptos" w:hAnsi="Aptos"/>
                <w:b w:val="0"/>
                <w:sz w:val="20"/>
                <w:lang w:val="ro-RO"/>
              </w:rPr>
              <w:t>Licență</w:t>
            </w:r>
          </w:p>
        </w:tc>
      </w:tr>
      <w:tr w:rsidR="00DF5C86" w:rsidRPr="00222153" w14:paraId="58820F3B" w14:textId="77777777" w:rsidTr="00C1331A">
        <w:trPr>
          <w:trHeight w:val="106"/>
        </w:trPr>
        <w:tc>
          <w:tcPr>
            <w:tcW w:w="3402" w:type="dxa"/>
          </w:tcPr>
          <w:p w14:paraId="1195C58D" w14:textId="77777777" w:rsidR="00DF5C86" w:rsidRPr="00222153" w:rsidRDefault="00DF5C86" w:rsidP="00C1331A">
            <w:pPr>
              <w:pStyle w:val="Heading2"/>
              <w:numPr>
                <w:ilvl w:val="0"/>
                <w:numId w:val="0"/>
              </w:numPr>
              <w:ind w:left="34"/>
              <w:rPr>
                <w:rFonts w:ascii="Aptos" w:hAnsi="Aptos"/>
                <w:b w:val="0"/>
                <w:sz w:val="20"/>
              </w:rPr>
            </w:pPr>
            <w:r w:rsidRPr="00222153">
              <w:rPr>
                <w:rFonts w:ascii="Aptos" w:hAnsi="Aptos"/>
                <w:b w:val="0"/>
                <w:sz w:val="20"/>
              </w:rPr>
              <w:t>1.6. Programul de studii / Calificarea</w:t>
            </w:r>
          </w:p>
        </w:tc>
        <w:tc>
          <w:tcPr>
            <w:tcW w:w="6498" w:type="dxa"/>
            <w:vAlign w:val="center"/>
          </w:tcPr>
          <w:p w14:paraId="39C86972" w14:textId="7A895216" w:rsidR="00DF5C86" w:rsidRPr="00222153" w:rsidRDefault="00810014" w:rsidP="00C1331A">
            <w:pPr>
              <w:pStyle w:val="Heading1"/>
              <w:numPr>
                <w:ilvl w:val="0"/>
                <w:numId w:val="0"/>
              </w:numPr>
              <w:ind w:left="90"/>
              <w:jc w:val="left"/>
              <w:rPr>
                <w:rFonts w:ascii="Aptos" w:hAnsi="Aptos"/>
                <w:b w:val="0"/>
                <w:sz w:val="20"/>
                <w:lang w:val="ro-RO"/>
              </w:rPr>
            </w:pPr>
            <w:r w:rsidRPr="00222153">
              <w:rPr>
                <w:rFonts w:ascii="Aptos" w:hAnsi="Aptos"/>
                <w:b w:val="0"/>
                <w:sz w:val="20"/>
                <w:lang w:val="ro-RO"/>
              </w:rPr>
              <w:t xml:space="preserve">Asistență socială </w:t>
            </w:r>
          </w:p>
        </w:tc>
      </w:tr>
      <w:tr w:rsidR="00DF5C86" w:rsidRPr="00222153" w14:paraId="11246B4A" w14:textId="77777777" w:rsidTr="00C1331A">
        <w:trPr>
          <w:trHeight w:val="106"/>
        </w:trPr>
        <w:tc>
          <w:tcPr>
            <w:tcW w:w="3402" w:type="dxa"/>
          </w:tcPr>
          <w:p w14:paraId="108F3BF4" w14:textId="77777777" w:rsidR="00DF5C86" w:rsidRPr="00222153" w:rsidRDefault="00DF5C86" w:rsidP="00C1331A">
            <w:pPr>
              <w:pStyle w:val="Heading2"/>
              <w:numPr>
                <w:ilvl w:val="0"/>
                <w:numId w:val="0"/>
              </w:numPr>
              <w:ind w:left="34"/>
              <w:rPr>
                <w:rFonts w:ascii="Aptos" w:hAnsi="Aptos"/>
                <w:b w:val="0"/>
                <w:sz w:val="20"/>
              </w:rPr>
            </w:pPr>
            <w:r w:rsidRPr="00222153">
              <w:rPr>
                <w:rFonts w:ascii="Aptos" w:hAnsi="Aptos"/>
                <w:b w:val="0"/>
                <w:sz w:val="20"/>
              </w:rPr>
              <w:t>1.7. Forma de învăţământ</w:t>
            </w:r>
          </w:p>
        </w:tc>
        <w:tc>
          <w:tcPr>
            <w:tcW w:w="6498" w:type="dxa"/>
            <w:vAlign w:val="center"/>
          </w:tcPr>
          <w:p w14:paraId="61FBBA3C" w14:textId="77777777" w:rsidR="00DF5C86" w:rsidRPr="00222153" w:rsidRDefault="00EB7168" w:rsidP="00EB7168">
            <w:pPr>
              <w:pStyle w:val="Heading1"/>
              <w:numPr>
                <w:ilvl w:val="0"/>
                <w:numId w:val="0"/>
              </w:numPr>
              <w:jc w:val="left"/>
              <w:rPr>
                <w:rFonts w:ascii="Aptos" w:hAnsi="Aptos"/>
                <w:b w:val="0"/>
                <w:sz w:val="20"/>
                <w:lang w:val="ro-RO"/>
              </w:rPr>
            </w:pPr>
            <w:r w:rsidRPr="00222153">
              <w:rPr>
                <w:rFonts w:ascii="Aptos" w:hAnsi="Aptos"/>
                <w:b w:val="0"/>
                <w:sz w:val="20"/>
                <w:lang w:val="ro-RO"/>
              </w:rPr>
              <w:t>Învățământ la distanță</w:t>
            </w:r>
          </w:p>
        </w:tc>
      </w:tr>
    </w:tbl>
    <w:p w14:paraId="3D34A10B" w14:textId="77777777" w:rsidR="00DF5C86" w:rsidRPr="00222153" w:rsidRDefault="00DF5C86" w:rsidP="00DF5C86">
      <w:pPr>
        <w:rPr>
          <w:rFonts w:ascii="Aptos" w:hAnsi="Aptos"/>
          <w:b/>
          <w:lang w:val="ro-RO"/>
        </w:rPr>
      </w:pPr>
    </w:p>
    <w:p w14:paraId="2712EE73" w14:textId="77777777" w:rsidR="00DF5C86" w:rsidRPr="00222153" w:rsidRDefault="00DF5C86" w:rsidP="00DF5C86">
      <w:pPr>
        <w:rPr>
          <w:rFonts w:ascii="Aptos" w:hAnsi="Aptos"/>
          <w:lang w:val="ro-RO"/>
        </w:rPr>
      </w:pPr>
      <w:r w:rsidRPr="00222153">
        <w:rPr>
          <w:rFonts w:ascii="Aptos" w:hAnsi="Aptos"/>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222153" w14:paraId="5E5F0115" w14:textId="77777777" w:rsidTr="00603028">
        <w:tc>
          <w:tcPr>
            <w:tcW w:w="2230" w:type="dxa"/>
            <w:gridSpan w:val="3"/>
          </w:tcPr>
          <w:p w14:paraId="1C52883F" w14:textId="77777777" w:rsidR="0072360F" w:rsidRPr="00222153" w:rsidRDefault="0072360F" w:rsidP="00C1331A">
            <w:pPr>
              <w:rPr>
                <w:rFonts w:ascii="Aptos" w:hAnsi="Aptos"/>
                <w:lang w:val="ro-RO"/>
              </w:rPr>
            </w:pPr>
            <w:r w:rsidRPr="00222153">
              <w:rPr>
                <w:rFonts w:ascii="Aptos" w:hAnsi="Aptos"/>
                <w:lang w:val="ro-RO"/>
              </w:rPr>
              <w:t>2.1. Denumirea disciplinei</w:t>
            </w:r>
          </w:p>
        </w:tc>
        <w:tc>
          <w:tcPr>
            <w:tcW w:w="4603" w:type="dxa"/>
            <w:gridSpan w:val="6"/>
          </w:tcPr>
          <w:p w14:paraId="2541A3E4" w14:textId="79ACD74E" w:rsidR="0072360F" w:rsidRPr="001706BF" w:rsidRDefault="001706BF" w:rsidP="00C1331A">
            <w:pPr>
              <w:rPr>
                <w:rFonts w:ascii="Aptos" w:hAnsi="Aptos"/>
                <w:bCs/>
                <w:lang w:val="ro-RO"/>
              </w:rPr>
            </w:pPr>
            <w:r w:rsidRPr="001706BF">
              <w:rPr>
                <w:rFonts w:ascii="Aptos" w:hAnsi="Aptos"/>
                <w:bCs/>
                <w:lang w:val="ro-RO"/>
              </w:rPr>
              <w:t>Limba engleza – curs practic specializat</w:t>
            </w:r>
          </w:p>
        </w:tc>
        <w:tc>
          <w:tcPr>
            <w:tcW w:w="1533" w:type="dxa"/>
            <w:gridSpan w:val="2"/>
          </w:tcPr>
          <w:p w14:paraId="623934D9" w14:textId="77777777" w:rsidR="0072360F" w:rsidRPr="00222153" w:rsidRDefault="0072360F" w:rsidP="00C1331A">
            <w:pPr>
              <w:rPr>
                <w:rFonts w:ascii="Aptos" w:hAnsi="Aptos"/>
                <w:lang w:val="ro-RO"/>
              </w:rPr>
            </w:pPr>
            <w:r w:rsidRPr="00222153">
              <w:rPr>
                <w:rFonts w:ascii="Aptos" w:hAnsi="Aptos"/>
                <w:lang w:val="ro-RO"/>
              </w:rPr>
              <w:t>Codul disciplinei</w:t>
            </w:r>
          </w:p>
        </w:tc>
        <w:tc>
          <w:tcPr>
            <w:tcW w:w="1534" w:type="dxa"/>
            <w:gridSpan w:val="2"/>
          </w:tcPr>
          <w:p w14:paraId="47AD4C90" w14:textId="77777777" w:rsidR="0072360F" w:rsidRPr="00222153" w:rsidRDefault="0072360F" w:rsidP="00C1331A">
            <w:pPr>
              <w:rPr>
                <w:rFonts w:ascii="Aptos" w:hAnsi="Aptos"/>
                <w:b/>
                <w:sz w:val="24"/>
                <w:szCs w:val="24"/>
                <w:lang w:val="ro-RO"/>
              </w:rPr>
            </w:pPr>
          </w:p>
        </w:tc>
      </w:tr>
      <w:tr w:rsidR="00DF5C86" w:rsidRPr="00222153" w14:paraId="1109FDD5" w14:textId="77777777" w:rsidTr="00C1331A">
        <w:tc>
          <w:tcPr>
            <w:tcW w:w="4498" w:type="dxa"/>
            <w:gridSpan w:val="6"/>
          </w:tcPr>
          <w:p w14:paraId="7DB97B7C" w14:textId="32FD2FC1" w:rsidR="00DF5C86" w:rsidRPr="00222153" w:rsidRDefault="00DF5C86" w:rsidP="00D33282">
            <w:pPr>
              <w:ind w:left="34"/>
              <w:rPr>
                <w:rFonts w:ascii="Aptos" w:hAnsi="Aptos"/>
                <w:lang w:val="ro-RO"/>
              </w:rPr>
            </w:pPr>
            <w:r w:rsidRPr="00222153">
              <w:rPr>
                <w:rFonts w:ascii="Aptos" w:hAnsi="Aptos"/>
                <w:lang w:val="ro-RO"/>
              </w:rPr>
              <w:t>2.2. Titularul activităţilor de curs</w:t>
            </w:r>
            <w:r w:rsidR="00561B0C" w:rsidRPr="00222153">
              <w:rPr>
                <w:rFonts w:ascii="Aptos" w:hAnsi="Aptos"/>
                <w:lang w:val="ro-RO"/>
              </w:rPr>
              <w:t xml:space="preserve"> – Coordonatorul de disciplină</w:t>
            </w:r>
            <w:r w:rsidRPr="00222153">
              <w:rPr>
                <w:rFonts w:ascii="Aptos" w:hAnsi="Aptos"/>
                <w:lang w:val="ro-RO"/>
              </w:rPr>
              <w:t xml:space="preserve"> </w:t>
            </w:r>
          </w:p>
        </w:tc>
        <w:tc>
          <w:tcPr>
            <w:tcW w:w="5402" w:type="dxa"/>
            <w:gridSpan w:val="7"/>
          </w:tcPr>
          <w:p w14:paraId="11A89422" w14:textId="77777777" w:rsidR="00DF5C86" w:rsidRDefault="00810014" w:rsidP="00C1331A">
            <w:pPr>
              <w:rPr>
                <w:rFonts w:ascii="Aptos" w:hAnsi="Aptos"/>
                <w:lang w:val="ro-RO"/>
              </w:rPr>
            </w:pPr>
            <w:r w:rsidRPr="00222153">
              <w:rPr>
                <w:rFonts w:ascii="Aptos" w:hAnsi="Aptos"/>
                <w:lang w:val="ro-RO"/>
              </w:rPr>
              <w:t>Adriana Diana Urian</w:t>
            </w:r>
          </w:p>
          <w:p w14:paraId="4FC343B9" w14:textId="2947CF62" w:rsidR="002B7594" w:rsidRPr="00222153" w:rsidRDefault="002B7594" w:rsidP="00C1331A">
            <w:pPr>
              <w:rPr>
                <w:rFonts w:ascii="Aptos" w:hAnsi="Aptos"/>
                <w:lang w:val="ro-RO"/>
              </w:rPr>
            </w:pPr>
            <w:r>
              <w:rPr>
                <w:rFonts w:ascii="Aptos" w:hAnsi="Aptos"/>
                <w:lang w:val="ro-RO"/>
              </w:rPr>
              <w:t>Cristina Felea</w:t>
            </w:r>
          </w:p>
        </w:tc>
      </w:tr>
      <w:tr w:rsidR="007442D2" w:rsidRPr="00222153" w14:paraId="48CEE35D" w14:textId="77777777" w:rsidTr="00C1331A">
        <w:tc>
          <w:tcPr>
            <w:tcW w:w="4498" w:type="dxa"/>
            <w:gridSpan w:val="6"/>
          </w:tcPr>
          <w:p w14:paraId="475B7DE4" w14:textId="3E368DC4" w:rsidR="007442D2" w:rsidRPr="00222153" w:rsidRDefault="007442D2" w:rsidP="007442D2">
            <w:pPr>
              <w:ind w:left="34"/>
              <w:rPr>
                <w:rFonts w:ascii="Aptos" w:hAnsi="Aptos"/>
                <w:lang w:val="ro-RO"/>
              </w:rPr>
            </w:pPr>
            <w:r w:rsidRPr="00222153">
              <w:rPr>
                <w:rFonts w:ascii="Aptos" w:hAnsi="Aptos"/>
                <w:lang w:val="ro-RO"/>
              </w:rPr>
              <w:t>2.3. Titularul activităţilor de seminar / laborator / proiect – tutorele</w:t>
            </w:r>
          </w:p>
        </w:tc>
        <w:tc>
          <w:tcPr>
            <w:tcW w:w="5402" w:type="dxa"/>
            <w:gridSpan w:val="7"/>
          </w:tcPr>
          <w:p w14:paraId="66D1A1EE" w14:textId="77777777" w:rsidR="007442D2" w:rsidRDefault="001D6A24" w:rsidP="007442D2">
            <w:pPr>
              <w:rPr>
                <w:rFonts w:ascii="Aptos" w:hAnsi="Aptos"/>
              </w:rPr>
            </w:pPr>
            <w:r w:rsidRPr="00222153">
              <w:rPr>
                <w:rFonts w:ascii="Aptos" w:hAnsi="Aptos"/>
              </w:rPr>
              <w:t>Adriana Diana Urian</w:t>
            </w:r>
          </w:p>
          <w:p w14:paraId="1BF95F6F" w14:textId="30570668" w:rsidR="002B7594" w:rsidRPr="00222153" w:rsidRDefault="002B7594" w:rsidP="007442D2">
            <w:pPr>
              <w:rPr>
                <w:rFonts w:ascii="Aptos" w:hAnsi="Aptos"/>
              </w:rPr>
            </w:pPr>
            <w:r>
              <w:rPr>
                <w:rFonts w:ascii="Aptos" w:hAnsi="Aptos"/>
              </w:rPr>
              <w:t>Cristina Felea</w:t>
            </w:r>
          </w:p>
        </w:tc>
      </w:tr>
      <w:tr w:rsidR="007442D2" w:rsidRPr="00222153" w14:paraId="724B5D15" w14:textId="77777777" w:rsidTr="0072360F">
        <w:trPr>
          <w:trHeight w:val="345"/>
        </w:trPr>
        <w:tc>
          <w:tcPr>
            <w:tcW w:w="1447" w:type="dxa"/>
            <w:vMerge w:val="restart"/>
          </w:tcPr>
          <w:p w14:paraId="43F54FE9" w14:textId="77777777" w:rsidR="007442D2" w:rsidRPr="00222153" w:rsidRDefault="007442D2" w:rsidP="007442D2">
            <w:pPr>
              <w:ind w:left="34"/>
              <w:rPr>
                <w:rFonts w:ascii="Aptos" w:hAnsi="Aptos"/>
                <w:lang w:val="ro-RO"/>
              </w:rPr>
            </w:pPr>
            <w:r w:rsidRPr="00222153">
              <w:rPr>
                <w:rFonts w:ascii="Aptos" w:hAnsi="Aptos"/>
                <w:lang w:val="ro-RO"/>
              </w:rPr>
              <w:t>2.4. Anul de studiu</w:t>
            </w:r>
          </w:p>
        </w:tc>
        <w:tc>
          <w:tcPr>
            <w:tcW w:w="708" w:type="dxa"/>
            <w:vMerge w:val="restart"/>
            <w:vAlign w:val="center"/>
          </w:tcPr>
          <w:p w14:paraId="3507716A" w14:textId="32CB38C2" w:rsidR="007442D2" w:rsidRPr="00222153" w:rsidRDefault="001D6A24" w:rsidP="007442D2">
            <w:pPr>
              <w:jc w:val="center"/>
              <w:rPr>
                <w:rFonts w:ascii="Aptos" w:hAnsi="Aptos"/>
                <w:color w:val="FF0000"/>
                <w:lang w:val="ro-RO"/>
              </w:rPr>
            </w:pPr>
            <w:r w:rsidRPr="00222153">
              <w:rPr>
                <w:rFonts w:ascii="Aptos" w:hAnsi="Aptos"/>
                <w:lang w:val="ro-RO"/>
              </w:rPr>
              <w:t>I</w:t>
            </w:r>
          </w:p>
        </w:tc>
        <w:tc>
          <w:tcPr>
            <w:tcW w:w="1276" w:type="dxa"/>
            <w:gridSpan w:val="2"/>
            <w:vMerge w:val="restart"/>
          </w:tcPr>
          <w:p w14:paraId="7996CC31" w14:textId="77777777" w:rsidR="007442D2" w:rsidRPr="00222153" w:rsidRDefault="007442D2" w:rsidP="007442D2">
            <w:pPr>
              <w:ind w:right="-203"/>
              <w:rPr>
                <w:rFonts w:ascii="Aptos" w:hAnsi="Aptos"/>
                <w:lang w:val="ro-RO"/>
              </w:rPr>
            </w:pPr>
            <w:r w:rsidRPr="00222153">
              <w:rPr>
                <w:rFonts w:ascii="Aptos" w:hAnsi="Aptos"/>
                <w:lang w:val="ro-RO"/>
              </w:rPr>
              <w:t>2.5. Semestrul</w:t>
            </w:r>
          </w:p>
        </w:tc>
        <w:tc>
          <w:tcPr>
            <w:tcW w:w="567" w:type="dxa"/>
            <w:vMerge w:val="restart"/>
            <w:vAlign w:val="center"/>
          </w:tcPr>
          <w:p w14:paraId="29246817" w14:textId="517F4A5D" w:rsidR="007442D2" w:rsidRPr="00222153" w:rsidRDefault="001D6A24" w:rsidP="007442D2">
            <w:pPr>
              <w:jc w:val="center"/>
              <w:rPr>
                <w:rFonts w:ascii="Aptos" w:hAnsi="Aptos"/>
                <w:color w:val="FF0000"/>
                <w:lang w:val="ro-RO"/>
              </w:rPr>
            </w:pPr>
            <w:r w:rsidRPr="00222153">
              <w:rPr>
                <w:rFonts w:ascii="Aptos" w:hAnsi="Aptos"/>
                <w:lang w:val="ro-RO"/>
              </w:rPr>
              <w:t>I</w:t>
            </w:r>
          </w:p>
        </w:tc>
        <w:tc>
          <w:tcPr>
            <w:tcW w:w="1843" w:type="dxa"/>
            <w:gridSpan w:val="2"/>
            <w:vMerge w:val="restart"/>
          </w:tcPr>
          <w:p w14:paraId="74BA1098" w14:textId="77777777" w:rsidR="007442D2" w:rsidRPr="00222153" w:rsidRDefault="007442D2" w:rsidP="007442D2">
            <w:pPr>
              <w:ind w:right="-288"/>
              <w:rPr>
                <w:rFonts w:ascii="Aptos" w:hAnsi="Aptos"/>
                <w:lang w:val="ro-RO"/>
              </w:rPr>
            </w:pPr>
            <w:r w:rsidRPr="00222153">
              <w:rPr>
                <w:rFonts w:ascii="Aptos" w:hAnsi="Aptos"/>
                <w:lang w:val="ro-RO"/>
              </w:rPr>
              <w:t xml:space="preserve">2.6. Tipul </w:t>
            </w:r>
          </w:p>
          <w:p w14:paraId="211B9A0C" w14:textId="77777777" w:rsidR="007442D2" w:rsidRPr="00222153" w:rsidRDefault="007442D2" w:rsidP="007442D2">
            <w:pPr>
              <w:ind w:right="-288"/>
              <w:rPr>
                <w:rFonts w:ascii="Aptos" w:hAnsi="Aptos"/>
                <w:lang w:val="ro-RO"/>
              </w:rPr>
            </w:pPr>
            <w:r w:rsidRPr="00222153">
              <w:rPr>
                <w:rFonts w:ascii="Aptos" w:hAnsi="Aptos"/>
                <w:lang w:val="ro-RO"/>
              </w:rPr>
              <w:t>de evaluare</w:t>
            </w:r>
          </w:p>
        </w:tc>
        <w:tc>
          <w:tcPr>
            <w:tcW w:w="709" w:type="dxa"/>
            <w:vMerge w:val="restart"/>
            <w:vAlign w:val="center"/>
          </w:tcPr>
          <w:p w14:paraId="3AF17788" w14:textId="1A8B07D3" w:rsidR="007442D2" w:rsidRPr="00222153" w:rsidRDefault="001D6A24" w:rsidP="007442D2">
            <w:pPr>
              <w:jc w:val="center"/>
              <w:rPr>
                <w:rFonts w:ascii="Aptos" w:hAnsi="Aptos"/>
                <w:color w:val="FF0000"/>
                <w:lang w:val="ro-RO"/>
              </w:rPr>
            </w:pPr>
            <w:r w:rsidRPr="00222153">
              <w:rPr>
                <w:rFonts w:ascii="Aptos" w:hAnsi="Aptos"/>
                <w:lang w:val="ro-RO"/>
              </w:rPr>
              <w:t>E</w:t>
            </w:r>
          </w:p>
        </w:tc>
        <w:tc>
          <w:tcPr>
            <w:tcW w:w="1275" w:type="dxa"/>
            <w:gridSpan w:val="2"/>
            <w:vMerge w:val="restart"/>
          </w:tcPr>
          <w:p w14:paraId="5C836695" w14:textId="77777777" w:rsidR="007442D2" w:rsidRPr="00222153" w:rsidRDefault="007442D2" w:rsidP="007442D2">
            <w:pPr>
              <w:rPr>
                <w:rFonts w:ascii="Aptos" w:hAnsi="Aptos"/>
                <w:vertAlign w:val="superscript"/>
                <w:lang w:val="ro-RO"/>
              </w:rPr>
            </w:pPr>
            <w:r w:rsidRPr="00222153">
              <w:rPr>
                <w:rFonts w:ascii="Aptos" w:hAnsi="Aptos"/>
                <w:lang w:val="ro-RO"/>
              </w:rPr>
              <w:t>2.7. Regimul disciplinei</w:t>
            </w:r>
          </w:p>
        </w:tc>
        <w:tc>
          <w:tcPr>
            <w:tcW w:w="1276" w:type="dxa"/>
            <w:gridSpan w:val="2"/>
          </w:tcPr>
          <w:p w14:paraId="38035B97" w14:textId="77777777" w:rsidR="007442D2" w:rsidRPr="00222153" w:rsidRDefault="007442D2" w:rsidP="007442D2">
            <w:pPr>
              <w:rPr>
                <w:rFonts w:ascii="Aptos" w:hAnsi="Aptos"/>
                <w:vertAlign w:val="superscript"/>
                <w:lang w:val="ro-RO"/>
              </w:rPr>
            </w:pPr>
            <w:r w:rsidRPr="00222153">
              <w:rPr>
                <w:rFonts w:ascii="Aptos" w:hAnsi="Aptos"/>
                <w:lang w:val="ro-RO"/>
              </w:rPr>
              <w:t>Conţinut</w:t>
            </w:r>
          </w:p>
        </w:tc>
        <w:tc>
          <w:tcPr>
            <w:tcW w:w="799" w:type="dxa"/>
          </w:tcPr>
          <w:p w14:paraId="73DD7430" w14:textId="77777777" w:rsidR="007442D2" w:rsidRPr="00222153" w:rsidRDefault="007442D2" w:rsidP="007442D2">
            <w:pPr>
              <w:rPr>
                <w:rFonts w:ascii="Aptos" w:hAnsi="Aptos"/>
                <w:sz w:val="10"/>
                <w:szCs w:val="10"/>
                <w:lang w:val="ro-RO"/>
              </w:rPr>
            </w:pPr>
            <w:r w:rsidRPr="00222153">
              <w:rPr>
                <w:rFonts w:ascii="Aptos" w:hAnsi="Aptos"/>
                <w:sz w:val="10"/>
                <w:szCs w:val="10"/>
                <w:lang w:val="ro-RO"/>
              </w:rPr>
              <w:t>Felul disciplinei</w:t>
            </w:r>
          </w:p>
          <w:p w14:paraId="11BF4875" w14:textId="62B7F0FB" w:rsidR="007442D2" w:rsidRPr="00222153" w:rsidRDefault="007442D2" w:rsidP="007442D2">
            <w:pPr>
              <w:rPr>
                <w:rFonts w:ascii="Aptos" w:hAnsi="Aptos"/>
                <w:sz w:val="16"/>
                <w:szCs w:val="16"/>
                <w:lang w:val="ro-RO"/>
              </w:rPr>
            </w:pPr>
            <w:r w:rsidRPr="00222153">
              <w:rPr>
                <w:rFonts w:ascii="Aptos" w:hAnsi="Aptos"/>
                <w:sz w:val="16"/>
                <w:szCs w:val="16"/>
                <w:lang w:val="ro-RO"/>
              </w:rPr>
              <w:t>DC</w:t>
            </w:r>
          </w:p>
        </w:tc>
      </w:tr>
      <w:tr w:rsidR="007442D2" w:rsidRPr="00222153" w14:paraId="02B15986" w14:textId="77777777" w:rsidTr="0072360F">
        <w:trPr>
          <w:trHeight w:val="345"/>
        </w:trPr>
        <w:tc>
          <w:tcPr>
            <w:tcW w:w="1447" w:type="dxa"/>
            <w:vMerge/>
          </w:tcPr>
          <w:p w14:paraId="503EF1C1" w14:textId="77777777" w:rsidR="007442D2" w:rsidRPr="00222153" w:rsidRDefault="007442D2" w:rsidP="007442D2">
            <w:pPr>
              <w:ind w:left="318"/>
              <w:rPr>
                <w:rFonts w:ascii="Aptos" w:hAnsi="Aptos"/>
                <w:lang w:val="ro-RO"/>
              </w:rPr>
            </w:pPr>
          </w:p>
        </w:tc>
        <w:tc>
          <w:tcPr>
            <w:tcW w:w="708" w:type="dxa"/>
            <w:vMerge/>
          </w:tcPr>
          <w:p w14:paraId="19CD4E29" w14:textId="77777777" w:rsidR="007442D2" w:rsidRPr="00222153" w:rsidRDefault="007442D2" w:rsidP="007442D2">
            <w:pPr>
              <w:rPr>
                <w:rFonts w:ascii="Aptos" w:hAnsi="Aptos"/>
                <w:lang w:val="ro-RO"/>
              </w:rPr>
            </w:pPr>
          </w:p>
        </w:tc>
        <w:tc>
          <w:tcPr>
            <w:tcW w:w="1276" w:type="dxa"/>
            <w:gridSpan w:val="2"/>
            <w:vMerge/>
          </w:tcPr>
          <w:p w14:paraId="743C3496" w14:textId="77777777" w:rsidR="007442D2" w:rsidRPr="00222153" w:rsidRDefault="007442D2" w:rsidP="007442D2">
            <w:pPr>
              <w:rPr>
                <w:rFonts w:ascii="Aptos" w:hAnsi="Aptos"/>
                <w:lang w:val="ro-RO"/>
              </w:rPr>
            </w:pPr>
          </w:p>
        </w:tc>
        <w:tc>
          <w:tcPr>
            <w:tcW w:w="567" w:type="dxa"/>
            <w:vMerge/>
          </w:tcPr>
          <w:p w14:paraId="44BA5973" w14:textId="77777777" w:rsidR="007442D2" w:rsidRPr="00222153" w:rsidRDefault="007442D2" w:rsidP="007442D2">
            <w:pPr>
              <w:rPr>
                <w:rFonts w:ascii="Aptos" w:hAnsi="Aptos"/>
                <w:lang w:val="ro-RO"/>
              </w:rPr>
            </w:pPr>
          </w:p>
        </w:tc>
        <w:tc>
          <w:tcPr>
            <w:tcW w:w="1843" w:type="dxa"/>
            <w:gridSpan w:val="2"/>
            <w:vMerge/>
          </w:tcPr>
          <w:p w14:paraId="3C066D77" w14:textId="77777777" w:rsidR="007442D2" w:rsidRPr="00222153" w:rsidRDefault="007442D2" w:rsidP="007442D2">
            <w:pPr>
              <w:rPr>
                <w:rFonts w:ascii="Aptos" w:hAnsi="Aptos"/>
                <w:lang w:val="ro-RO"/>
              </w:rPr>
            </w:pPr>
          </w:p>
        </w:tc>
        <w:tc>
          <w:tcPr>
            <w:tcW w:w="709" w:type="dxa"/>
            <w:vMerge/>
          </w:tcPr>
          <w:p w14:paraId="5DA23C28" w14:textId="77777777" w:rsidR="007442D2" w:rsidRPr="00222153" w:rsidRDefault="007442D2" w:rsidP="007442D2">
            <w:pPr>
              <w:rPr>
                <w:rFonts w:ascii="Aptos" w:hAnsi="Aptos"/>
                <w:lang w:val="ro-RO"/>
              </w:rPr>
            </w:pPr>
          </w:p>
        </w:tc>
        <w:tc>
          <w:tcPr>
            <w:tcW w:w="1275" w:type="dxa"/>
            <w:gridSpan w:val="2"/>
            <w:vMerge/>
          </w:tcPr>
          <w:p w14:paraId="33EAA0C6" w14:textId="77777777" w:rsidR="007442D2" w:rsidRPr="00222153" w:rsidRDefault="007442D2" w:rsidP="007442D2">
            <w:pPr>
              <w:rPr>
                <w:rFonts w:ascii="Aptos" w:hAnsi="Aptos"/>
                <w:lang w:val="ro-RO"/>
              </w:rPr>
            </w:pPr>
          </w:p>
        </w:tc>
        <w:tc>
          <w:tcPr>
            <w:tcW w:w="1276" w:type="dxa"/>
            <w:gridSpan w:val="2"/>
          </w:tcPr>
          <w:p w14:paraId="4B26A864" w14:textId="77777777" w:rsidR="007442D2" w:rsidRPr="00222153" w:rsidRDefault="007442D2" w:rsidP="007442D2">
            <w:pPr>
              <w:rPr>
                <w:rFonts w:ascii="Aptos" w:hAnsi="Aptos"/>
                <w:sz w:val="18"/>
                <w:szCs w:val="18"/>
                <w:vertAlign w:val="superscript"/>
                <w:lang w:val="ro-RO"/>
              </w:rPr>
            </w:pPr>
            <w:r w:rsidRPr="00222153">
              <w:rPr>
                <w:rFonts w:ascii="Aptos" w:hAnsi="Aptos"/>
                <w:sz w:val="18"/>
                <w:szCs w:val="18"/>
                <w:lang w:val="ro-RO"/>
              </w:rPr>
              <w:t>Obligativitate</w:t>
            </w:r>
          </w:p>
        </w:tc>
        <w:tc>
          <w:tcPr>
            <w:tcW w:w="799" w:type="dxa"/>
          </w:tcPr>
          <w:p w14:paraId="2516E3B7" w14:textId="77777777" w:rsidR="007442D2" w:rsidRPr="00222153" w:rsidRDefault="007442D2" w:rsidP="007442D2">
            <w:pPr>
              <w:rPr>
                <w:rFonts w:ascii="Aptos" w:hAnsi="Aptos"/>
                <w:sz w:val="10"/>
                <w:szCs w:val="10"/>
                <w:lang w:val="ro-RO"/>
              </w:rPr>
            </w:pPr>
            <w:r w:rsidRPr="00222153">
              <w:rPr>
                <w:rFonts w:ascii="Aptos" w:hAnsi="Aptos"/>
                <w:sz w:val="10"/>
                <w:szCs w:val="10"/>
                <w:lang w:val="ro-RO"/>
              </w:rPr>
              <w:t>Obligatorie/</w:t>
            </w:r>
          </w:p>
          <w:p w14:paraId="7A2A9FB8" w14:textId="77777777" w:rsidR="007442D2" w:rsidRPr="00222153" w:rsidRDefault="007442D2" w:rsidP="007442D2">
            <w:pPr>
              <w:rPr>
                <w:rFonts w:ascii="Aptos" w:hAnsi="Aptos"/>
                <w:sz w:val="10"/>
                <w:szCs w:val="10"/>
                <w:lang w:val="ro-RO"/>
              </w:rPr>
            </w:pPr>
            <w:r w:rsidRPr="00222153">
              <w:rPr>
                <w:rFonts w:ascii="Aptos" w:hAnsi="Aptos"/>
                <w:sz w:val="10"/>
                <w:szCs w:val="10"/>
                <w:lang w:val="ro-RO"/>
              </w:rPr>
              <w:t>opțională</w:t>
            </w:r>
          </w:p>
          <w:p w14:paraId="503E578B" w14:textId="20B85AFB" w:rsidR="007442D2" w:rsidRPr="00222153" w:rsidRDefault="007442D2" w:rsidP="007442D2">
            <w:pPr>
              <w:rPr>
                <w:rFonts w:ascii="Aptos" w:hAnsi="Aptos"/>
                <w:sz w:val="18"/>
                <w:szCs w:val="18"/>
                <w:lang w:val="ro-RO"/>
              </w:rPr>
            </w:pPr>
            <w:r w:rsidRPr="00222153">
              <w:rPr>
                <w:rFonts w:ascii="Aptos" w:hAnsi="Aptos"/>
                <w:sz w:val="18"/>
                <w:szCs w:val="18"/>
                <w:lang w:val="ro-RO"/>
              </w:rPr>
              <w:t>DO</w:t>
            </w:r>
          </w:p>
        </w:tc>
      </w:tr>
    </w:tbl>
    <w:p w14:paraId="68C41DFA" w14:textId="77777777" w:rsidR="00DF5C86" w:rsidRPr="00222153" w:rsidRDefault="00DF5C86" w:rsidP="00DF5C86">
      <w:pPr>
        <w:pStyle w:val="BodyText2"/>
        <w:jc w:val="left"/>
        <w:rPr>
          <w:rFonts w:ascii="Aptos" w:hAnsi="Aptos"/>
          <w:b/>
          <w:sz w:val="20"/>
        </w:rPr>
      </w:pPr>
    </w:p>
    <w:p w14:paraId="46BEF7C8" w14:textId="77777777" w:rsidR="00DF5C86" w:rsidRPr="00222153" w:rsidRDefault="00DF5C86" w:rsidP="00DF5C86">
      <w:pPr>
        <w:pStyle w:val="BodyText2"/>
        <w:jc w:val="left"/>
        <w:rPr>
          <w:rFonts w:ascii="Aptos" w:hAnsi="Aptos"/>
          <w:b/>
          <w:sz w:val="20"/>
        </w:rPr>
      </w:pPr>
      <w:r w:rsidRPr="00222153">
        <w:rPr>
          <w:rFonts w:ascii="Aptos" w:hAnsi="Aptos"/>
          <w:b/>
          <w:sz w:val="20"/>
        </w:rPr>
        <w:t>3. Timpul</w:t>
      </w:r>
      <w:r w:rsidRPr="00222153">
        <w:rPr>
          <w:rFonts w:ascii="Aptos" w:hAnsi="Aptos"/>
          <w:b/>
        </w:rPr>
        <w:t xml:space="preserve"> </w:t>
      </w:r>
      <w:r w:rsidRPr="00222153">
        <w:rPr>
          <w:rFonts w:ascii="Aptos" w:hAnsi="Aptos"/>
          <w:b/>
          <w:sz w:val="20"/>
        </w:rPr>
        <w:t xml:space="preserve">total estimat </w:t>
      </w:r>
      <w:r w:rsidRPr="00222153">
        <w:rPr>
          <w:rFonts w:ascii="Aptos" w:hAnsi="Aptos"/>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40"/>
        <w:gridCol w:w="122"/>
        <w:gridCol w:w="1228"/>
        <w:gridCol w:w="450"/>
        <w:gridCol w:w="2070"/>
        <w:gridCol w:w="450"/>
        <w:gridCol w:w="2610"/>
        <w:gridCol w:w="540"/>
      </w:tblGrid>
      <w:tr w:rsidR="007442D2" w:rsidRPr="00222153" w14:paraId="4CDA2B33" w14:textId="77777777" w:rsidTr="001D6A24">
        <w:trPr>
          <w:trHeight w:val="248"/>
        </w:trPr>
        <w:tc>
          <w:tcPr>
            <w:tcW w:w="1885" w:type="dxa"/>
            <w:tcBorders>
              <w:bottom w:val="single" w:sz="4" w:space="0" w:color="auto"/>
            </w:tcBorders>
            <w:vAlign w:val="center"/>
          </w:tcPr>
          <w:p w14:paraId="27349D15" w14:textId="77777777" w:rsidR="007442D2" w:rsidRPr="00222153" w:rsidRDefault="007442D2" w:rsidP="007078E3">
            <w:pPr>
              <w:pStyle w:val="Heading2"/>
              <w:numPr>
                <w:ilvl w:val="0"/>
                <w:numId w:val="0"/>
              </w:numPr>
              <w:rPr>
                <w:rFonts w:ascii="Aptos" w:hAnsi="Aptos"/>
                <w:b w:val="0"/>
                <w:sz w:val="20"/>
              </w:rPr>
            </w:pPr>
            <w:r w:rsidRPr="00222153">
              <w:rPr>
                <w:rFonts w:ascii="Aptos" w:hAnsi="Aptos"/>
                <w:b w:val="0"/>
                <w:sz w:val="20"/>
              </w:rPr>
              <w:t>3.1. Număr de ore pe săptămână – forma cu frecvenţă</w:t>
            </w:r>
          </w:p>
        </w:tc>
        <w:tc>
          <w:tcPr>
            <w:tcW w:w="662" w:type="dxa"/>
            <w:gridSpan w:val="2"/>
            <w:tcBorders>
              <w:bottom w:val="single" w:sz="4" w:space="0" w:color="auto"/>
            </w:tcBorders>
            <w:vAlign w:val="center"/>
          </w:tcPr>
          <w:p w14:paraId="287AF7E9" w14:textId="2BDCD1DA" w:rsidR="007442D2" w:rsidRPr="00222153" w:rsidRDefault="00307B4F" w:rsidP="007078E3">
            <w:pPr>
              <w:jc w:val="center"/>
              <w:rPr>
                <w:rFonts w:ascii="Aptos" w:hAnsi="Aptos"/>
                <w:b/>
                <w:lang w:val="ro-RO"/>
              </w:rPr>
            </w:pPr>
            <w:r w:rsidRPr="00222153">
              <w:rPr>
                <w:rFonts w:ascii="Aptos" w:hAnsi="Aptos"/>
                <w:b/>
                <w:lang w:val="ro-RO"/>
              </w:rPr>
              <w:t>2</w:t>
            </w:r>
          </w:p>
        </w:tc>
        <w:tc>
          <w:tcPr>
            <w:tcW w:w="1228" w:type="dxa"/>
            <w:tcBorders>
              <w:bottom w:val="single" w:sz="4" w:space="0" w:color="auto"/>
            </w:tcBorders>
            <w:vAlign w:val="center"/>
          </w:tcPr>
          <w:p w14:paraId="108571DA" w14:textId="77777777" w:rsidR="007442D2" w:rsidRPr="00222153" w:rsidRDefault="007442D2" w:rsidP="007078E3">
            <w:pPr>
              <w:rPr>
                <w:rFonts w:ascii="Aptos" w:hAnsi="Aptos"/>
                <w:lang w:val="ro-RO"/>
              </w:rPr>
            </w:pPr>
            <w:r w:rsidRPr="00222153">
              <w:rPr>
                <w:rFonts w:ascii="Aptos" w:hAnsi="Aptos"/>
                <w:lang w:val="ro-RO"/>
              </w:rPr>
              <w:t>din care: 3.2. curs</w:t>
            </w:r>
          </w:p>
        </w:tc>
        <w:tc>
          <w:tcPr>
            <w:tcW w:w="450" w:type="dxa"/>
            <w:tcBorders>
              <w:bottom w:val="single" w:sz="4" w:space="0" w:color="auto"/>
            </w:tcBorders>
          </w:tcPr>
          <w:p w14:paraId="5C17EEFC" w14:textId="77777777" w:rsidR="007442D2" w:rsidRPr="00222153" w:rsidRDefault="001D6A24" w:rsidP="007078E3">
            <w:pPr>
              <w:pStyle w:val="Heading2"/>
              <w:numPr>
                <w:ilvl w:val="0"/>
                <w:numId w:val="0"/>
              </w:numPr>
              <w:ind w:left="360"/>
              <w:rPr>
                <w:rFonts w:ascii="Aptos" w:hAnsi="Aptos"/>
                <w:sz w:val="20"/>
              </w:rPr>
            </w:pPr>
            <w:r w:rsidRPr="00222153">
              <w:rPr>
                <w:rFonts w:ascii="Aptos" w:hAnsi="Aptos"/>
                <w:sz w:val="20"/>
              </w:rPr>
              <w:t>2</w:t>
            </w:r>
          </w:p>
          <w:p w14:paraId="6A6D6141" w14:textId="4799B611" w:rsidR="001D6A24" w:rsidRPr="00222153" w:rsidRDefault="0018170D" w:rsidP="001D6A24">
            <w:pPr>
              <w:rPr>
                <w:rFonts w:ascii="Aptos" w:hAnsi="Aptos"/>
                <w:lang w:val="ro-RO"/>
              </w:rPr>
            </w:pPr>
            <w:r>
              <w:rPr>
                <w:rFonts w:ascii="Aptos" w:hAnsi="Aptos"/>
                <w:lang w:val="ro-RO"/>
              </w:rPr>
              <w:t>-</w:t>
            </w:r>
          </w:p>
        </w:tc>
        <w:tc>
          <w:tcPr>
            <w:tcW w:w="2070" w:type="dxa"/>
            <w:tcBorders>
              <w:bottom w:val="single" w:sz="4" w:space="0" w:color="auto"/>
            </w:tcBorders>
            <w:vAlign w:val="center"/>
          </w:tcPr>
          <w:p w14:paraId="0138E923" w14:textId="77777777" w:rsidR="007442D2" w:rsidRPr="00222153" w:rsidRDefault="007442D2" w:rsidP="007442D2">
            <w:pPr>
              <w:pStyle w:val="Heading2"/>
              <w:numPr>
                <w:ilvl w:val="0"/>
                <w:numId w:val="0"/>
              </w:numPr>
              <w:ind w:left="360" w:hanging="360"/>
              <w:jc w:val="center"/>
              <w:rPr>
                <w:rFonts w:ascii="Aptos" w:hAnsi="Aptos"/>
                <w:sz w:val="20"/>
              </w:rPr>
            </w:pPr>
          </w:p>
        </w:tc>
        <w:tc>
          <w:tcPr>
            <w:tcW w:w="450" w:type="dxa"/>
            <w:tcBorders>
              <w:bottom w:val="single" w:sz="4" w:space="0" w:color="auto"/>
            </w:tcBorders>
          </w:tcPr>
          <w:p w14:paraId="7F54941D" w14:textId="77777777" w:rsidR="007442D2" w:rsidRPr="00222153" w:rsidRDefault="007442D2" w:rsidP="007078E3">
            <w:pPr>
              <w:pStyle w:val="Heading2"/>
              <w:numPr>
                <w:ilvl w:val="0"/>
                <w:numId w:val="0"/>
              </w:numPr>
              <w:ind w:left="360"/>
              <w:rPr>
                <w:rFonts w:ascii="Aptos" w:hAnsi="Aptos"/>
                <w:sz w:val="20"/>
              </w:rPr>
            </w:pPr>
          </w:p>
        </w:tc>
        <w:tc>
          <w:tcPr>
            <w:tcW w:w="2610" w:type="dxa"/>
            <w:tcBorders>
              <w:bottom w:val="single" w:sz="4" w:space="0" w:color="auto"/>
            </w:tcBorders>
            <w:vAlign w:val="center"/>
          </w:tcPr>
          <w:p w14:paraId="6AC329C6" w14:textId="77777777" w:rsidR="007442D2" w:rsidRPr="00222153" w:rsidRDefault="007442D2" w:rsidP="007078E3">
            <w:pPr>
              <w:rPr>
                <w:rFonts w:ascii="Aptos" w:hAnsi="Aptos"/>
                <w:lang w:val="ro-RO"/>
              </w:rPr>
            </w:pPr>
            <w:r w:rsidRPr="00222153">
              <w:rPr>
                <w:rFonts w:ascii="Aptos" w:hAnsi="Aptos"/>
                <w:lang w:val="ro-RO"/>
              </w:rPr>
              <w:t>3.3. seminar/ laborator/ proiect</w:t>
            </w:r>
          </w:p>
        </w:tc>
        <w:tc>
          <w:tcPr>
            <w:tcW w:w="540" w:type="dxa"/>
            <w:tcBorders>
              <w:bottom w:val="single" w:sz="4" w:space="0" w:color="auto"/>
            </w:tcBorders>
            <w:vAlign w:val="center"/>
          </w:tcPr>
          <w:p w14:paraId="5C268571" w14:textId="0DED4761" w:rsidR="007442D2" w:rsidRPr="00222153" w:rsidRDefault="001D6A24" w:rsidP="007078E3">
            <w:pPr>
              <w:jc w:val="center"/>
              <w:rPr>
                <w:rFonts w:ascii="Aptos" w:hAnsi="Aptos"/>
                <w:b/>
                <w:lang w:val="ro-RO"/>
              </w:rPr>
            </w:pPr>
            <w:r w:rsidRPr="00222153">
              <w:rPr>
                <w:rFonts w:ascii="Aptos" w:hAnsi="Aptos"/>
                <w:b/>
                <w:lang w:val="ro-RO"/>
              </w:rPr>
              <w:t>2</w:t>
            </w:r>
          </w:p>
        </w:tc>
      </w:tr>
      <w:tr w:rsidR="007442D2" w:rsidRPr="00222153" w14:paraId="21C1B621" w14:textId="77777777" w:rsidTr="001D6A24">
        <w:trPr>
          <w:trHeight w:val="247"/>
        </w:trPr>
        <w:tc>
          <w:tcPr>
            <w:tcW w:w="1885" w:type="dxa"/>
            <w:vAlign w:val="center"/>
          </w:tcPr>
          <w:p w14:paraId="68B813A0" w14:textId="77777777" w:rsidR="007442D2" w:rsidRPr="00222153" w:rsidRDefault="007442D2" w:rsidP="007078E3">
            <w:pPr>
              <w:pStyle w:val="Heading2"/>
              <w:numPr>
                <w:ilvl w:val="0"/>
                <w:numId w:val="0"/>
              </w:numPr>
              <w:rPr>
                <w:rFonts w:ascii="Aptos" w:hAnsi="Aptos"/>
                <w:b w:val="0"/>
                <w:sz w:val="20"/>
              </w:rPr>
            </w:pPr>
            <w:r w:rsidRPr="00222153">
              <w:rPr>
                <w:rFonts w:ascii="Aptos" w:hAnsi="Aptos"/>
                <w:b w:val="0"/>
                <w:sz w:val="20"/>
              </w:rPr>
              <w:t>3.4. Total ore pe semestru – forma Învățământ la distanță</w:t>
            </w:r>
          </w:p>
        </w:tc>
        <w:tc>
          <w:tcPr>
            <w:tcW w:w="662" w:type="dxa"/>
            <w:gridSpan w:val="2"/>
            <w:vAlign w:val="center"/>
          </w:tcPr>
          <w:p w14:paraId="78D5C1A1" w14:textId="1FEAF4C4" w:rsidR="007442D2" w:rsidRPr="00222153" w:rsidRDefault="00307B4F" w:rsidP="007078E3">
            <w:pPr>
              <w:jc w:val="center"/>
              <w:rPr>
                <w:rFonts w:ascii="Aptos" w:hAnsi="Aptos"/>
                <w:lang w:val="ro-RO"/>
              </w:rPr>
            </w:pPr>
            <w:r w:rsidRPr="00222153">
              <w:rPr>
                <w:rFonts w:ascii="Aptos" w:hAnsi="Aptos"/>
                <w:lang w:val="ro-RO"/>
              </w:rPr>
              <w:t>100</w:t>
            </w:r>
          </w:p>
        </w:tc>
        <w:tc>
          <w:tcPr>
            <w:tcW w:w="1228" w:type="dxa"/>
            <w:vAlign w:val="center"/>
          </w:tcPr>
          <w:p w14:paraId="3B723BE5" w14:textId="77777777" w:rsidR="007442D2" w:rsidRPr="00222153" w:rsidRDefault="007442D2" w:rsidP="007078E3">
            <w:pPr>
              <w:rPr>
                <w:rFonts w:ascii="Aptos" w:hAnsi="Aptos"/>
                <w:b/>
                <w:lang w:val="ro-RO"/>
              </w:rPr>
            </w:pPr>
            <w:r w:rsidRPr="00222153">
              <w:rPr>
                <w:rFonts w:ascii="Aptos" w:hAnsi="Aptos"/>
                <w:bCs/>
                <w:lang w:val="ro-RO"/>
              </w:rPr>
              <w:t>din care: 3.5.</w:t>
            </w:r>
            <w:r w:rsidRPr="00222153">
              <w:rPr>
                <w:rFonts w:ascii="Aptos" w:hAnsi="Aptos"/>
                <w:b/>
                <w:lang w:val="ro-RO"/>
              </w:rPr>
              <w:t xml:space="preserve"> </w:t>
            </w:r>
            <w:r w:rsidRPr="00222153">
              <w:rPr>
                <w:rFonts w:ascii="Aptos" w:hAnsi="Aptos"/>
                <w:lang w:val="ro-RO"/>
              </w:rPr>
              <w:t>SI</w:t>
            </w:r>
          </w:p>
          <w:p w14:paraId="28708427" w14:textId="2A205F66" w:rsidR="007442D2" w:rsidRPr="00222153" w:rsidRDefault="007442D2" w:rsidP="007078E3">
            <w:pPr>
              <w:rPr>
                <w:rFonts w:ascii="Aptos" w:hAnsi="Aptos"/>
                <w:color w:val="FF0000"/>
                <w:sz w:val="18"/>
                <w:szCs w:val="18"/>
                <w:lang w:val="ro-RO"/>
              </w:rPr>
            </w:pPr>
          </w:p>
        </w:tc>
        <w:tc>
          <w:tcPr>
            <w:tcW w:w="450" w:type="dxa"/>
          </w:tcPr>
          <w:p w14:paraId="6D8FC5E6" w14:textId="77777777" w:rsidR="007442D2" w:rsidRPr="00222153" w:rsidRDefault="007442D2" w:rsidP="007078E3">
            <w:pPr>
              <w:rPr>
                <w:rFonts w:ascii="Aptos" w:hAnsi="Aptos"/>
              </w:rPr>
            </w:pPr>
          </w:p>
          <w:p w14:paraId="7F8A9C56" w14:textId="1FE44E5A" w:rsidR="00307B4F" w:rsidRPr="00222153" w:rsidRDefault="00307B4F" w:rsidP="007078E3">
            <w:pPr>
              <w:rPr>
                <w:rFonts w:ascii="Aptos" w:hAnsi="Aptos"/>
              </w:rPr>
            </w:pPr>
          </w:p>
        </w:tc>
        <w:tc>
          <w:tcPr>
            <w:tcW w:w="2070" w:type="dxa"/>
          </w:tcPr>
          <w:p w14:paraId="039C9D16" w14:textId="77777777" w:rsidR="007442D2" w:rsidRPr="00222153" w:rsidRDefault="007442D2" w:rsidP="007078E3">
            <w:pPr>
              <w:rPr>
                <w:rFonts w:ascii="Aptos" w:hAnsi="Aptos"/>
              </w:rPr>
            </w:pPr>
            <w:r w:rsidRPr="00222153">
              <w:rPr>
                <w:rFonts w:ascii="Aptos" w:hAnsi="Aptos"/>
              </w:rPr>
              <w:t>AI=</w:t>
            </w:r>
            <w:r w:rsidRPr="00222153">
              <w:rPr>
                <w:rFonts w:ascii="Aptos" w:hAnsi="Aptos"/>
                <w:lang w:val="ro-RO"/>
              </w:rPr>
              <w:t>Nr.ore curs  IF x nr. săptămâni</w:t>
            </w:r>
          </w:p>
        </w:tc>
        <w:tc>
          <w:tcPr>
            <w:tcW w:w="450" w:type="dxa"/>
          </w:tcPr>
          <w:p w14:paraId="2A4302A0" w14:textId="77777777" w:rsidR="007442D2" w:rsidRPr="00222153" w:rsidRDefault="007442D2" w:rsidP="007078E3">
            <w:pPr>
              <w:rPr>
                <w:rFonts w:ascii="Aptos" w:hAnsi="Aptos"/>
              </w:rPr>
            </w:pPr>
          </w:p>
        </w:tc>
        <w:tc>
          <w:tcPr>
            <w:tcW w:w="2610" w:type="dxa"/>
            <w:vAlign w:val="center"/>
          </w:tcPr>
          <w:p w14:paraId="67C87F5A" w14:textId="101253AA" w:rsidR="007442D2" w:rsidRPr="00222153" w:rsidRDefault="007442D2" w:rsidP="007078E3">
            <w:pPr>
              <w:pStyle w:val="Heading2"/>
              <w:numPr>
                <w:ilvl w:val="0"/>
                <w:numId w:val="0"/>
              </w:numPr>
              <w:rPr>
                <w:rFonts w:ascii="Aptos" w:hAnsi="Aptos"/>
                <w:b w:val="0"/>
                <w:sz w:val="20"/>
              </w:rPr>
            </w:pPr>
            <w:r w:rsidRPr="00222153">
              <w:rPr>
                <w:rFonts w:ascii="Aptos" w:hAnsi="Aptos"/>
                <w:b w:val="0"/>
                <w:sz w:val="20"/>
              </w:rPr>
              <w:t xml:space="preserve">3.6. </w:t>
            </w:r>
            <w:r w:rsidRPr="00222153">
              <w:rPr>
                <w:rFonts w:ascii="Aptos" w:hAnsi="Aptos"/>
                <w:b w:val="0"/>
                <w:bCs/>
                <w:sz w:val="20"/>
              </w:rPr>
              <w:t xml:space="preserve">AT ( </w:t>
            </w:r>
            <w:r w:rsidR="001D6A24" w:rsidRPr="00222153">
              <w:rPr>
                <w:rFonts w:ascii="Aptos" w:hAnsi="Aptos"/>
                <w:b w:val="0"/>
                <w:bCs/>
                <w:sz w:val="20"/>
              </w:rPr>
              <w:t>8</w:t>
            </w:r>
            <w:r w:rsidRPr="00222153">
              <w:rPr>
                <w:rFonts w:ascii="Aptos" w:hAnsi="Aptos"/>
                <w:b w:val="0"/>
                <w:bCs/>
                <w:sz w:val="20"/>
              </w:rPr>
              <w:t xml:space="preserve">) + TC ( </w:t>
            </w:r>
            <w:r w:rsidR="001D6A24" w:rsidRPr="00222153">
              <w:rPr>
                <w:rFonts w:ascii="Aptos" w:hAnsi="Aptos"/>
                <w:b w:val="0"/>
                <w:bCs/>
                <w:sz w:val="20"/>
              </w:rPr>
              <w:t>20</w:t>
            </w:r>
            <w:r w:rsidRPr="00222153">
              <w:rPr>
                <w:rFonts w:ascii="Aptos" w:hAnsi="Aptos"/>
                <w:b w:val="0"/>
                <w:bCs/>
                <w:sz w:val="20"/>
              </w:rPr>
              <w:t xml:space="preserve">) + AA ( </w:t>
            </w:r>
            <w:r w:rsidR="001D6A24" w:rsidRPr="00222153">
              <w:rPr>
                <w:rFonts w:ascii="Aptos" w:hAnsi="Aptos"/>
                <w:b w:val="0"/>
                <w:bCs/>
                <w:sz w:val="20"/>
              </w:rPr>
              <w:t>0</w:t>
            </w:r>
            <w:r w:rsidRPr="00222153">
              <w:rPr>
                <w:rFonts w:ascii="Aptos" w:hAnsi="Aptos"/>
                <w:b w:val="0"/>
                <w:bCs/>
                <w:sz w:val="20"/>
              </w:rPr>
              <w:t>)</w:t>
            </w:r>
          </w:p>
        </w:tc>
        <w:tc>
          <w:tcPr>
            <w:tcW w:w="540" w:type="dxa"/>
            <w:vAlign w:val="center"/>
          </w:tcPr>
          <w:p w14:paraId="11CA87A0" w14:textId="28184EF4" w:rsidR="007442D2" w:rsidRPr="00222153" w:rsidRDefault="0018170D" w:rsidP="007078E3">
            <w:pPr>
              <w:pStyle w:val="Heading2"/>
              <w:numPr>
                <w:ilvl w:val="0"/>
                <w:numId w:val="0"/>
              </w:numPr>
              <w:jc w:val="center"/>
              <w:rPr>
                <w:rFonts w:ascii="Aptos" w:hAnsi="Aptos"/>
                <w:sz w:val="20"/>
              </w:rPr>
            </w:pPr>
            <w:r>
              <w:rPr>
                <w:rFonts w:ascii="Aptos" w:hAnsi="Aptos"/>
                <w:sz w:val="20"/>
              </w:rPr>
              <w:t>28</w:t>
            </w:r>
          </w:p>
        </w:tc>
      </w:tr>
      <w:tr w:rsidR="00F71070" w:rsidRPr="00222153" w14:paraId="16463740" w14:textId="77777777" w:rsidTr="00E40EC4">
        <w:trPr>
          <w:trHeight w:val="247"/>
        </w:trPr>
        <w:tc>
          <w:tcPr>
            <w:tcW w:w="9355" w:type="dxa"/>
            <w:gridSpan w:val="8"/>
          </w:tcPr>
          <w:p w14:paraId="1F74E1E3" w14:textId="77777777" w:rsidR="00F71070" w:rsidRPr="00222153" w:rsidRDefault="00F71070" w:rsidP="00C1331A">
            <w:pPr>
              <w:pStyle w:val="Heading2"/>
              <w:numPr>
                <w:ilvl w:val="0"/>
                <w:numId w:val="0"/>
              </w:numPr>
              <w:rPr>
                <w:rFonts w:ascii="Aptos" w:hAnsi="Aptos"/>
                <w:sz w:val="20"/>
              </w:rPr>
            </w:pPr>
            <w:r w:rsidRPr="00222153">
              <w:rPr>
                <w:rFonts w:ascii="Aptos" w:hAnsi="Aptos"/>
                <w:sz w:val="20"/>
              </w:rPr>
              <w:t>Distribuţia fondului de timp pentru studiul individual (SI) și activități de autoinstruire (AI)</w:t>
            </w:r>
          </w:p>
          <w:p w14:paraId="620A8965" w14:textId="137C6EFD" w:rsidR="00F71070" w:rsidRPr="00222153" w:rsidRDefault="00F71070" w:rsidP="00C1331A">
            <w:pPr>
              <w:pStyle w:val="Heading2"/>
              <w:numPr>
                <w:ilvl w:val="0"/>
                <w:numId w:val="0"/>
              </w:numPr>
              <w:rPr>
                <w:rFonts w:ascii="Aptos" w:hAnsi="Aptos"/>
                <w:sz w:val="20"/>
              </w:rPr>
            </w:pPr>
          </w:p>
        </w:tc>
        <w:tc>
          <w:tcPr>
            <w:tcW w:w="540" w:type="dxa"/>
            <w:vAlign w:val="center"/>
          </w:tcPr>
          <w:p w14:paraId="4945CFEB" w14:textId="77777777" w:rsidR="00F71070" w:rsidRPr="00222153" w:rsidRDefault="00F71070" w:rsidP="00C1331A">
            <w:pPr>
              <w:pStyle w:val="Heading2"/>
              <w:numPr>
                <w:ilvl w:val="0"/>
                <w:numId w:val="0"/>
              </w:numPr>
              <w:jc w:val="center"/>
              <w:rPr>
                <w:rFonts w:ascii="Aptos" w:hAnsi="Aptos"/>
                <w:sz w:val="20"/>
              </w:rPr>
            </w:pPr>
            <w:r w:rsidRPr="00222153">
              <w:rPr>
                <w:rFonts w:ascii="Aptos" w:hAnsi="Aptos"/>
                <w:sz w:val="20"/>
              </w:rPr>
              <w:t>ore</w:t>
            </w:r>
          </w:p>
        </w:tc>
      </w:tr>
      <w:tr w:rsidR="00F71070" w:rsidRPr="00222153" w14:paraId="30C68D94" w14:textId="77777777" w:rsidTr="001624E1">
        <w:trPr>
          <w:trHeight w:val="247"/>
        </w:trPr>
        <w:tc>
          <w:tcPr>
            <w:tcW w:w="9355" w:type="dxa"/>
            <w:gridSpan w:val="8"/>
          </w:tcPr>
          <w:p w14:paraId="1EC253AA" w14:textId="0DE6B02F" w:rsidR="00F71070" w:rsidRPr="00222153" w:rsidRDefault="00F71070" w:rsidP="0006438C">
            <w:pPr>
              <w:rPr>
                <w:rFonts w:ascii="Aptos" w:hAnsi="Aptos"/>
                <w:b/>
                <w:lang w:val="fr-FR"/>
              </w:rPr>
            </w:pPr>
            <w:r w:rsidRPr="00222153">
              <w:rPr>
                <w:rFonts w:ascii="Aptos" w:hAnsi="Aptos"/>
                <w:lang w:val="fr-FR"/>
              </w:rPr>
              <w:t>3.5.1. Studiul după manual, suport de curs, bibliografie şi notiţe (AI)</w:t>
            </w:r>
            <w:r w:rsidR="001D6A24" w:rsidRPr="00222153">
              <w:rPr>
                <w:rFonts w:ascii="Aptos" w:hAnsi="Aptos"/>
                <w:lang w:val="fr-FR"/>
              </w:rPr>
              <w:t xml:space="preserve"> </w:t>
            </w:r>
          </w:p>
        </w:tc>
        <w:tc>
          <w:tcPr>
            <w:tcW w:w="540" w:type="dxa"/>
          </w:tcPr>
          <w:p w14:paraId="20106A31" w14:textId="407A8A17" w:rsidR="00F71070" w:rsidRPr="00222153" w:rsidRDefault="0018170D" w:rsidP="001D6A24">
            <w:pPr>
              <w:rPr>
                <w:rFonts w:ascii="Aptos" w:hAnsi="Aptos"/>
              </w:rPr>
            </w:pPr>
            <w:r>
              <w:rPr>
                <w:rFonts w:ascii="Aptos" w:hAnsi="Aptos"/>
              </w:rPr>
              <w:t>15</w:t>
            </w:r>
          </w:p>
        </w:tc>
      </w:tr>
      <w:tr w:rsidR="00F71070" w:rsidRPr="00222153" w14:paraId="3B23B6CC" w14:textId="77777777" w:rsidTr="00F70CE6">
        <w:trPr>
          <w:trHeight w:val="247"/>
        </w:trPr>
        <w:tc>
          <w:tcPr>
            <w:tcW w:w="9355" w:type="dxa"/>
            <w:gridSpan w:val="8"/>
          </w:tcPr>
          <w:p w14:paraId="4C322DF2" w14:textId="77777777" w:rsidR="00F71070" w:rsidRPr="00222153" w:rsidRDefault="00F71070" w:rsidP="00C1331A">
            <w:pPr>
              <w:pStyle w:val="Heading2"/>
              <w:numPr>
                <w:ilvl w:val="0"/>
                <w:numId w:val="0"/>
              </w:numPr>
              <w:rPr>
                <w:rFonts w:ascii="Aptos" w:hAnsi="Aptos"/>
                <w:b w:val="0"/>
                <w:sz w:val="20"/>
              </w:rPr>
            </w:pPr>
            <w:r w:rsidRPr="00222153">
              <w:rPr>
                <w:rFonts w:ascii="Aptos" w:hAnsi="Aptos"/>
                <w:b w:val="0"/>
                <w:sz w:val="20"/>
              </w:rPr>
              <w:t>3.5.2. Documentare suplimentară în bibliotecă, pe platformele electronice de specialitate şi pe teren</w:t>
            </w:r>
          </w:p>
        </w:tc>
        <w:tc>
          <w:tcPr>
            <w:tcW w:w="540" w:type="dxa"/>
          </w:tcPr>
          <w:p w14:paraId="3C198C2F" w14:textId="7D68BBA2" w:rsidR="00F71070" w:rsidRPr="00222153" w:rsidRDefault="00307B4F" w:rsidP="001D6A24">
            <w:pPr>
              <w:pStyle w:val="Heading2"/>
              <w:numPr>
                <w:ilvl w:val="0"/>
                <w:numId w:val="0"/>
              </w:numPr>
              <w:rPr>
                <w:rFonts w:ascii="Aptos" w:hAnsi="Aptos"/>
                <w:b w:val="0"/>
                <w:sz w:val="20"/>
              </w:rPr>
            </w:pPr>
            <w:r w:rsidRPr="00222153">
              <w:rPr>
                <w:rFonts w:ascii="Aptos" w:hAnsi="Aptos"/>
                <w:b w:val="0"/>
                <w:sz w:val="20"/>
              </w:rPr>
              <w:t>10</w:t>
            </w:r>
          </w:p>
        </w:tc>
      </w:tr>
      <w:tr w:rsidR="00F71070" w:rsidRPr="00222153" w14:paraId="283684CC" w14:textId="77777777" w:rsidTr="00E810C2">
        <w:trPr>
          <w:trHeight w:val="247"/>
        </w:trPr>
        <w:tc>
          <w:tcPr>
            <w:tcW w:w="9355" w:type="dxa"/>
            <w:gridSpan w:val="8"/>
          </w:tcPr>
          <w:p w14:paraId="64289423" w14:textId="19EDE7A5" w:rsidR="00F71070" w:rsidRPr="00222153" w:rsidRDefault="00F71070" w:rsidP="00976102">
            <w:pPr>
              <w:pStyle w:val="Heading2"/>
              <w:numPr>
                <w:ilvl w:val="0"/>
                <w:numId w:val="0"/>
              </w:numPr>
              <w:rPr>
                <w:rFonts w:ascii="Aptos" w:hAnsi="Aptos"/>
                <w:b w:val="0"/>
                <w:color w:val="FF0000"/>
                <w:sz w:val="20"/>
              </w:rPr>
            </w:pPr>
            <w:r w:rsidRPr="00222153">
              <w:rPr>
                <w:rFonts w:ascii="Aptos" w:hAnsi="Aptos"/>
                <w:b w:val="0"/>
                <w:sz w:val="20"/>
              </w:rPr>
              <w:t xml:space="preserve">3.5.3. Pregătire seminare/ laboratoare/ proiecte, teme, referate, portofolii şi eseuri </w:t>
            </w:r>
          </w:p>
        </w:tc>
        <w:tc>
          <w:tcPr>
            <w:tcW w:w="540" w:type="dxa"/>
          </w:tcPr>
          <w:p w14:paraId="03C7EF5D" w14:textId="27125588" w:rsidR="00F71070" w:rsidRPr="00222153" w:rsidRDefault="0018170D" w:rsidP="001D6A24">
            <w:pPr>
              <w:pStyle w:val="Heading2"/>
              <w:numPr>
                <w:ilvl w:val="0"/>
                <w:numId w:val="0"/>
              </w:numPr>
              <w:rPr>
                <w:rFonts w:ascii="Aptos" w:hAnsi="Aptos"/>
                <w:b w:val="0"/>
                <w:sz w:val="20"/>
              </w:rPr>
            </w:pPr>
            <w:r>
              <w:rPr>
                <w:rFonts w:ascii="Aptos" w:hAnsi="Aptos"/>
                <w:b w:val="0"/>
                <w:sz w:val="20"/>
              </w:rPr>
              <w:t>15</w:t>
            </w:r>
          </w:p>
        </w:tc>
      </w:tr>
      <w:tr w:rsidR="00F71070" w:rsidRPr="00222153" w14:paraId="48AFAA3F" w14:textId="77777777" w:rsidTr="00863769">
        <w:trPr>
          <w:trHeight w:val="247"/>
        </w:trPr>
        <w:tc>
          <w:tcPr>
            <w:tcW w:w="9355" w:type="dxa"/>
            <w:gridSpan w:val="8"/>
          </w:tcPr>
          <w:p w14:paraId="4E9160EC" w14:textId="77777777" w:rsidR="00F71070" w:rsidRPr="00222153" w:rsidRDefault="00F71070" w:rsidP="00976102">
            <w:pPr>
              <w:pStyle w:val="Heading2"/>
              <w:numPr>
                <w:ilvl w:val="0"/>
                <w:numId w:val="0"/>
              </w:numPr>
              <w:rPr>
                <w:rFonts w:ascii="Aptos" w:hAnsi="Aptos"/>
                <w:b w:val="0"/>
                <w:sz w:val="20"/>
                <w:lang w:val="en-US"/>
              </w:rPr>
            </w:pPr>
            <w:r w:rsidRPr="00222153">
              <w:rPr>
                <w:rFonts w:ascii="Aptos" w:hAnsi="Aptos"/>
                <w:b w:val="0"/>
                <w:sz w:val="20"/>
              </w:rPr>
              <w:t>3.5.4.Tutoriat (consiliere profesională)</w:t>
            </w:r>
          </w:p>
        </w:tc>
        <w:tc>
          <w:tcPr>
            <w:tcW w:w="540" w:type="dxa"/>
          </w:tcPr>
          <w:p w14:paraId="3A401D45" w14:textId="00760F19" w:rsidR="00F71070" w:rsidRPr="00222153" w:rsidRDefault="0018170D" w:rsidP="00C1331A">
            <w:pPr>
              <w:pStyle w:val="Heading2"/>
              <w:numPr>
                <w:ilvl w:val="0"/>
                <w:numId w:val="0"/>
              </w:numPr>
              <w:jc w:val="center"/>
              <w:rPr>
                <w:rFonts w:ascii="Aptos" w:hAnsi="Aptos"/>
                <w:b w:val="0"/>
                <w:sz w:val="20"/>
              </w:rPr>
            </w:pPr>
            <w:r>
              <w:rPr>
                <w:rFonts w:ascii="Aptos" w:hAnsi="Aptos"/>
                <w:b w:val="0"/>
                <w:sz w:val="20"/>
              </w:rPr>
              <w:t>3</w:t>
            </w:r>
          </w:p>
        </w:tc>
      </w:tr>
      <w:tr w:rsidR="00F71070" w:rsidRPr="00222153" w14:paraId="73C3A2C0" w14:textId="77777777" w:rsidTr="00341760">
        <w:trPr>
          <w:trHeight w:val="247"/>
        </w:trPr>
        <w:tc>
          <w:tcPr>
            <w:tcW w:w="9355" w:type="dxa"/>
            <w:gridSpan w:val="8"/>
          </w:tcPr>
          <w:p w14:paraId="162305FC" w14:textId="77777777" w:rsidR="00F71070" w:rsidRPr="00222153" w:rsidRDefault="00F71070" w:rsidP="00C1331A">
            <w:pPr>
              <w:pStyle w:val="Heading2"/>
              <w:numPr>
                <w:ilvl w:val="0"/>
                <w:numId w:val="0"/>
              </w:numPr>
              <w:rPr>
                <w:rFonts w:ascii="Aptos" w:hAnsi="Aptos"/>
                <w:b w:val="0"/>
                <w:sz w:val="20"/>
              </w:rPr>
            </w:pPr>
            <w:r w:rsidRPr="00222153">
              <w:rPr>
                <w:rFonts w:ascii="Aptos" w:hAnsi="Aptos"/>
                <w:b w:val="0"/>
                <w:sz w:val="20"/>
              </w:rPr>
              <w:t>3.5.5.Examinări</w:t>
            </w:r>
          </w:p>
        </w:tc>
        <w:tc>
          <w:tcPr>
            <w:tcW w:w="540" w:type="dxa"/>
          </w:tcPr>
          <w:p w14:paraId="58A958E1" w14:textId="77777777" w:rsidR="00F71070" w:rsidRPr="00222153" w:rsidRDefault="00F71070" w:rsidP="00C1331A">
            <w:pPr>
              <w:pStyle w:val="Heading2"/>
              <w:numPr>
                <w:ilvl w:val="0"/>
                <w:numId w:val="0"/>
              </w:numPr>
              <w:jc w:val="center"/>
              <w:rPr>
                <w:rFonts w:ascii="Aptos" w:hAnsi="Aptos"/>
                <w:b w:val="0"/>
                <w:sz w:val="20"/>
              </w:rPr>
            </w:pPr>
            <w:r w:rsidRPr="00222153">
              <w:rPr>
                <w:rFonts w:ascii="Aptos" w:hAnsi="Aptos"/>
                <w:b w:val="0"/>
                <w:sz w:val="20"/>
              </w:rPr>
              <w:t>2</w:t>
            </w:r>
          </w:p>
        </w:tc>
      </w:tr>
      <w:tr w:rsidR="00F71070" w:rsidRPr="00222153" w14:paraId="05A58F5E" w14:textId="77777777" w:rsidTr="00B56683">
        <w:trPr>
          <w:trHeight w:val="247"/>
        </w:trPr>
        <w:tc>
          <w:tcPr>
            <w:tcW w:w="9355" w:type="dxa"/>
            <w:gridSpan w:val="8"/>
          </w:tcPr>
          <w:p w14:paraId="334798FC" w14:textId="096C24E4" w:rsidR="00F71070" w:rsidRPr="00222153" w:rsidRDefault="00F71070" w:rsidP="00976102">
            <w:pPr>
              <w:pStyle w:val="Heading2"/>
              <w:numPr>
                <w:ilvl w:val="0"/>
                <w:numId w:val="0"/>
              </w:numPr>
              <w:rPr>
                <w:rFonts w:ascii="Aptos" w:hAnsi="Aptos"/>
                <w:b w:val="0"/>
                <w:sz w:val="20"/>
              </w:rPr>
            </w:pPr>
            <w:r w:rsidRPr="00222153">
              <w:rPr>
                <w:rFonts w:ascii="Aptos" w:hAnsi="Aptos"/>
                <w:b w:val="0"/>
                <w:sz w:val="20"/>
              </w:rPr>
              <w:t xml:space="preserve">3.5.6. Alte activităţi </w:t>
            </w:r>
          </w:p>
        </w:tc>
        <w:tc>
          <w:tcPr>
            <w:tcW w:w="540" w:type="dxa"/>
            <w:vAlign w:val="center"/>
          </w:tcPr>
          <w:p w14:paraId="5CC4D17D" w14:textId="76C57129" w:rsidR="00F71070" w:rsidRPr="00222153" w:rsidRDefault="00307B4F" w:rsidP="00C1331A">
            <w:pPr>
              <w:pStyle w:val="Heading2"/>
              <w:numPr>
                <w:ilvl w:val="0"/>
                <w:numId w:val="0"/>
              </w:numPr>
              <w:jc w:val="center"/>
              <w:rPr>
                <w:rFonts w:ascii="Aptos" w:hAnsi="Aptos"/>
                <w:b w:val="0"/>
                <w:sz w:val="20"/>
              </w:rPr>
            </w:pPr>
            <w:r w:rsidRPr="00222153">
              <w:rPr>
                <w:rFonts w:ascii="Aptos" w:hAnsi="Aptos"/>
                <w:b w:val="0"/>
                <w:sz w:val="20"/>
              </w:rPr>
              <w:t>2</w:t>
            </w:r>
          </w:p>
        </w:tc>
      </w:tr>
      <w:tr w:rsidR="007442D2" w:rsidRPr="00222153" w14:paraId="5C159A55" w14:textId="77777777" w:rsidTr="000D4278">
        <w:trPr>
          <w:gridAfter w:val="7"/>
          <w:wAfter w:w="7470" w:type="dxa"/>
          <w:trHeight w:val="247"/>
        </w:trPr>
        <w:tc>
          <w:tcPr>
            <w:tcW w:w="1885" w:type="dxa"/>
          </w:tcPr>
          <w:p w14:paraId="3B79AC4A" w14:textId="77777777" w:rsidR="007442D2" w:rsidRPr="00222153" w:rsidRDefault="007442D2" w:rsidP="00C1331A">
            <w:pPr>
              <w:pStyle w:val="Heading2"/>
              <w:numPr>
                <w:ilvl w:val="0"/>
                <w:numId w:val="0"/>
              </w:numPr>
              <w:rPr>
                <w:rFonts w:ascii="Aptos" w:hAnsi="Aptos"/>
                <w:sz w:val="20"/>
              </w:rPr>
            </w:pPr>
            <w:r w:rsidRPr="00222153">
              <w:rPr>
                <w:rFonts w:ascii="Aptos" w:hAnsi="Aptos"/>
                <w:sz w:val="20"/>
              </w:rPr>
              <w:t>3.7. Total ore studiu individual</w:t>
            </w:r>
            <w:r w:rsidR="00F71070" w:rsidRPr="00222153">
              <w:rPr>
                <w:rFonts w:ascii="Aptos" w:hAnsi="Aptos"/>
                <w:sz w:val="20"/>
              </w:rPr>
              <w:t xml:space="preserve"> (SI) și activități de autoinstruire (AI)</w:t>
            </w:r>
          </w:p>
        </w:tc>
        <w:tc>
          <w:tcPr>
            <w:tcW w:w="540" w:type="dxa"/>
            <w:vAlign w:val="center"/>
          </w:tcPr>
          <w:p w14:paraId="45D373FD" w14:textId="2CDCBF91" w:rsidR="007442D2" w:rsidRPr="00222153" w:rsidRDefault="0018170D" w:rsidP="00C1331A">
            <w:pPr>
              <w:pStyle w:val="Heading2"/>
              <w:numPr>
                <w:ilvl w:val="0"/>
                <w:numId w:val="0"/>
              </w:numPr>
              <w:jc w:val="center"/>
              <w:rPr>
                <w:rFonts w:ascii="Aptos" w:hAnsi="Aptos"/>
                <w:sz w:val="20"/>
              </w:rPr>
            </w:pPr>
            <w:r>
              <w:rPr>
                <w:rFonts w:ascii="Aptos" w:hAnsi="Aptos"/>
                <w:sz w:val="20"/>
              </w:rPr>
              <w:t>47</w:t>
            </w:r>
          </w:p>
        </w:tc>
      </w:tr>
      <w:tr w:rsidR="007442D2" w:rsidRPr="00222153" w14:paraId="01401B88" w14:textId="77777777" w:rsidTr="000D4278">
        <w:trPr>
          <w:gridAfter w:val="7"/>
          <w:wAfter w:w="7470" w:type="dxa"/>
          <w:trHeight w:val="247"/>
        </w:trPr>
        <w:tc>
          <w:tcPr>
            <w:tcW w:w="1885" w:type="dxa"/>
          </w:tcPr>
          <w:p w14:paraId="43CE9E86" w14:textId="77777777" w:rsidR="007442D2" w:rsidRPr="00222153" w:rsidRDefault="007442D2" w:rsidP="007A1739">
            <w:pPr>
              <w:pStyle w:val="Heading2"/>
              <w:numPr>
                <w:ilvl w:val="0"/>
                <w:numId w:val="0"/>
              </w:numPr>
              <w:rPr>
                <w:rFonts w:ascii="Aptos" w:hAnsi="Aptos"/>
                <w:sz w:val="20"/>
              </w:rPr>
            </w:pPr>
            <w:r w:rsidRPr="00222153">
              <w:rPr>
                <w:rFonts w:ascii="Aptos" w:hAnsi="Aptos"/>
                <w:sz w:val="20"/>
              </w:rPr>
              <w:t xml:space="preserve">3.8. Total ore pe semestru </w:t>
            </w:r>
            <w:r w:rsidRPr="00222153">
              <w:rPr>
                <w:rFonts w:ascii="Aptos" w:hAnsi="Aptos"/>
                <w:b w:val="0"/>
                <w:sz w:val="20"/>
              </w:rPr>
              <w:t>(număr ECTS x 25 de ore)</w:t>
            </w:r>
          </w:p>
        </w:tc>
        <w:tc>
          <w:tcPr>
            <w:tcW w:w="540" w:type="dxa"/>
          </w:tcPr>
          <w:p w14:paraId="68A446E1" w14:textId="664215BB" w:rsidR="007442D2" w:rsidRPr="00222153" w:rsidRDefault="00C0574F" w:rsidP="00C1331A">
            <w:pPr>
              <w:pStyle w:val="Heading2"/>
              <w:numPr>
                <w:ilvl w:val="0"/>
                <w:numId w:val="0"/>
              </w:numPr>
              <w:rPr>
                <w:rFonts w:ascii="Aptos" w:hAnsi="Aptos"/>
                <w:bCs/>
                <w:sz w:val="20"/>
              </w:rPr>
            </w:pPr>
            <w:r w:rsidRPr="00222153">
              <w:rPr>
                <w:rFonts w:ascii="Aptos" w:hAnsi="Aptos"/>
                <w:bCs/>
                <w:sz w:val="20"/>
              </w:rPr>
              <w:t>75</w:t>
            </w:r>
          </w:p>
        </w:tc>
      </w:tr>
      <w:tr w:rsidR="007442D2" w:rsidRPr="00222153" w14:paraId="4145C0A0" w14:textId="77777777" w:rsidTr="000D4278">
        <w:trPr>
          <w:gridAfter w:val="7"/>
          <w:wAfter w:w="7470" w:type="dxa"/>
          <w:trHeight w:val="247"/>
        </w:trPr>
        <w:tc>
          <w:tcPr>
            <w:tcW w:w="1885" w:type="dxa"/>
          </w:tcPr>
          <w:p w14:paraId="136CD234" w14:textId="77777777" w:rsidR="007442D2" w:rsidRPr="00222153" w:rsidRDefault="007442D2" w:rsidP="00C1331A">
            <w:pPr>
              <w:pStyle w:val="Heading2"/>
              <w:numPr>
                <w:ilvl w:val="0"/>
                <w:numId w:val="0"/>
              </w:numPr>
              <w:rPr>
                <w:rFonts w:ascii="Aptos" w:hAnsi="Aptos"/>
                <w:sz w:val="20"/>
                <w:vertAlign w:val="superscript"/>
              </w:rPr>
            </w:pPr>
            <w:r w:rsidRPr="00222153">
              <w:rPr>
                <w:rFonts w:ascii="Aptos" w:hAnsi="Aptos"/>
                <w:sz w:val="20"/>
              </w:rPr>
              <w:t>3.9. Numărul de credite</w:t>
            </w:r>
          </w:p>
        </w:tc>
        <w:tc>
          <w:tcPr>
            <w:tcW w:w="540" w:type="dxa"/>
          </w:tcPr>
          <w:p w14:paraId="50C8C54B" w14:textId="6C54016A" w:rsidR="007442D2" w:rsidRPr="00222153" w:rsidRDefault="00842D0D" w:rsidP="00C1331A">
            <w:pPr>
              <w:pStyle w:val="Heading2"/>
              <w:numPr>
                <w:ilvl w:val="0"/>
                <w:numId w:val="0"/>
              </w:numPr>
              <w:rPr>
                <w:rFonts w:ascii="Aptos" w:hAnsi="Aptos"/>
                <w:sz w:val="20"/>
              </w:rPr>
            </w:pPr>
            <w:r w:rsidRPr="00222153">
              <w:rPr>
                <w:rFonts w:ascii="Aptos" w:hAnsi="Aptos"/>
                <w:sz w:val="20"/>
              </w:rPr>
              <w:t xml:space="preserve">  3</w:t>
            </w:r>
          </w:p>
        </w:tc>
      </w:tr>
    </w:tbl>
    <w:p w14:paraId="2BFB8B59" w14:textId="77777777" w:rsidR="00DF5C86" w:rsidRPr="00222153" w:rsidRDefault="00DF5C86" w:rsidP="00DF5C86">
      <w:pPr>
        <w:ind w:right="-874"/>
        <w:jc w:val="both"/>
        <w:rPr>
          <w:rFonts w:ascii="Aptos" w:hAnsi="Aptos"/>
          <w:b/>
          <w:bCs/>
          <w:lang w:val="ro-RO"/>
        </w:rPr>
      </w:pPr>
    </w:p>
    <w:p w14:paraId="6C1DAB46" w14:textId="77777777" w:rsidR="00DF5C86" w:rsidRPr="00222153" w:rsidRDefault="00DF5C86" w:rsidP="00DF5C86">
      <w:pPr>
        <w:rPr>
          <w:rFonts w:ascii="Aptos" w:hAnsi="Aptos"/>
          <w:lang w:val="ro-RO"/>
        </w:rPr>
      </w:pPr>
      <w:r w:rsidRPr="00222153">
        <w:rPr>
          <w:rFonts w:ascii="Aptos" w:hAnsi="Aptos"/>
          <w:b/>
          <w:lang w:val="ro-RO"/>
        </w:rPr>
        <w:t xml:space="preserve">4. Precondiţii </w:t>
      </w:r>
      <w:r w:rsidRPr="00222153">
        <w:rPr>
          <w:rFonts w:ascii="Aptos" w:hAnsi="Aptos"/>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222153" w14:paraId="69657CA8" w14:textId="77777777" w:rsidTr="00C1331A">
        <w:tc>
          <w:tcPr>
            <w:tcW w:w="1980" w:type="dxa"/>
          </w:tcPr>
          <w:p w14:paraId="49408362" w14:textId="77777777" w:rsidR="00DF5C86" w:rsidRPr="00222153" w:rsidRDefault="00DF5C86" w:rsidP="00C1331A">
            <w:pPr>
              <w:rPr>
                <w:rFonts w:ascii="Aptos" w:hAnsi="Aptos"/>
                <w:lang w:val="ro-RO"/>
              </w:rPr>
            </w:pPr>
            <w:r w:rsidRPr="00222153">
              <w:rPr>
                <w:rFonts w:ascii="Aptos" w:hAnsi="Aptos"/>
                <w:lang w:val="ro-RO"/>
              </w:rPr>
              <w:t>4.1. de curriculum</w:t>
            </w:r>
          </w:p>
        </w:tc>
        <w:tc>
          <w:tcPr>
            <w:tcW w:w="7920" w:type="dxa"/>
            <w:tcBorders>
              <w:bottom w:val="single" w:sz="4" w:space="0" w:color="auto"/>
            </w:tcBorders>
            <w:vAlign w:val="center"/>
          </w:tcPr>
          <w:p w14:paraId="4AFD1041" w14:textId="2A745C0C" w:rsidR="00DF5C86" w:rsidRPr="00222153" w:rsidRDefault="00DF5C86" w:rsidP="007A1739">
            <w:pPr>
              <w:ind w:left="72"/>
              <w:rPr>
                <w:rFonts w:ascii="Aptos" w:hAnsi="Aptos"/>
                <w:color w:val="FF0000"/>
                <w:lang w:val="ro-RO"/>
              </w:rPr>
            </w:pPr>
          </w:p>
        </w:tc>
      </w:tr>
      <w:tr w:rsidR="00DF5C86" w:rsidRPr="00222153" w14:paraId="77F38A3F" w14:textId="77777777" w:rsidTr="00C1331A">
        <w:tc>
          <w:tcPr>
            <w:tcW w:w="1980" w:type="dxa"/>
          </w:tcPr>
          <w:p w14:paraId="756C1A36" w14:textId="77777777" w:rsidR="00DF5C86" w:rsidRPr="00222153" w:rsidRDefault="00DF5C86" w:rsidP="00C1331A">
            <w:pPr>
              <w:rPr>
                <w:rFonts w:ascii="Aptos" w:hAnsi="Aptos"/>
                <w:lang w:val="ro-RO"/>
              </w:rPr>
            </w:pPr>
            <w:r w:rsidRPr="00222153">
              <w:rPr>
                <w:rFonts w:ascii="Aptos" w:hAnsi="Aptos"/>
                <w:lang w:val="ro-RO"/>
              </w:rPr>
              <w:t>4.2. de competenţe</w:t>
            </w:r>
          </w:p>
        </w:tc>
        <w:tc>
          <w:tcPr>
            <w:tcW w:w="7920" w:type="dxa"/>
            <w:vAlign w:val="center"/>
          </w:tcPr>
          <w:p w14:paraId="4F367A02" w14:textId="4CFBFA39" w:rsidR="00DF5C86" w:rsidRPr="00222153" w:rsidRDefault="00DF5C86" w:rsidP="007A1739">
            <w:pPr>
              <w:ind w:left="72"/>
              <w:rPr>
                <w:rFonts w:ascii="Aptos" w:hAnsi="Aptos"/>
                <w:lang w:val="ro-RO"/>
              </w:rPr>
            </w:pPr>
          </w:p>
        </w:tc>
      </w:tr>
    </w:tbl>
    <w:p w14:paraId="550B85D3" w14:textId="77777777" w:rsidR="00DF5C86" w:rsidRPr="00222153" w:rsidRDefault="00DF5C86" w:rsidP="00DF5C86">
      <w:pPr>
        <w:rPr>
          <w:rFonts w:ascii="Aptos" w:hAnsi="Aptos"/>
          <w:b/>
          <w:lang w:val="ro-RO"/>
        </w:rPr>
      </w:pPr>
    </w:p>
    <w:p w14:paraId="3619E212" w14:textId="77777777" w:rsidR="00DF5C86" w:rsidRPr="00222153" w:rsidRDefault="00DF5C86" w:rsidP="00DF5C86">
      <w:pPr>
        <w:rPr>
          <w:rFonts w:ascii="Aptos" w:hAnsi="Aptos"/>
          <w:lang w:val="ro-RO"/>
        </w:rPr>
      </w:pPr>
      <w:r w:rsidRPr="00222153">
        <w:rPr>
          <w:rFonts w:ascii="Aptos" w:hAnsi="Aptos"/>
          <w:b/>
          <w:lang w:val="ro-RO"/>
        </w:rPr>
        <w:t xml:space="preserve">5. Condiţii </w:t>
      </w:r>
      <w:r w:rsidRPr="00222153">
        <w:rPr>
          <w:rFonts w:ascii="Aptos" w:hAnsi="Aptos"/>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222153" w14:paraId="3EB95D92" w14:textId="77777777" w:rsidTr="00C1331A">
        <w:tc>
          <w:tcPr>
            <w:tcW w:w="2977" w:type="dxa"/>
          </w:tcPr>
          <w:p w14:paraId="1A028E07" w14:textId="77777777" w:rsidR="00DF5C86" w:rsidRPr="00222153" w:rsidRDefault="00DF5C86" w:rsidP="00C1331A">
            <w:pPr>
              <w:rPr>
                <w:rFonts w:ascii="Aptos" w:hAnsi="Aptos"/>
                <w:lang w:val="ro-RO"/>
              </w:rPr>
            </w:pPr>
            <w:r w:rsidRPr="00222153">
              <w:rPr>
                <w:rFonts w:ascii="Aptos" w:hAnsi="Aptos"/>
                <w:lang w:val="ro-RO"/>
              </w:rPr>
              <w:t>5.1. de desfăşurare a cursului</w:t>
            </w:r>
          </w:p>
        </w:tc>
        <w:tc>
          <w:tcPr>
            <w:tcW w:w="6923" w:type="dxa"/>
            <w:vAlign w:val="center"/>
          </w:tcPr>
          <w:p w14:paraId="6F0F72F0" w14:textId="2D2F06C4" w:rsidR="00DF5C86" w:rsidRPr="00222153" w:rsidRDefault="00842D0D" w:rsidP="00C1331A">
            <w:pPr>
              <w:rPr>
                <w:rFonts w:ascii="Aptos" w:hAnsi="Aptos"/>
                <w:lang w:val="it-IT"/>
              </w:rPr>
            </w:pPr>
            <w:r w:rsidRPr="00222153">
              <w:rPr>
                <w:rFonts w:ascii="Aptos" w:hAnsi="Aptos"/>
                <w:lang w:val="it-IT"/>
              </w:rPr>
              <w:t>Platforma MS TEAMS</w:t>
            </w:r>
          </w:p>
        </w:tc>
      </w:tr>
      <w:tr w:rsidR="00DF5C86" w:rsidRPr="00222153" w14:paraId="311A4837" w14:textId="77777777" w:rsidTr="00C1331A">
        <w:tc>
          <w:tcPr>
            <w:tcW w:w="2977" w:type="dxa"/>
          </w:tcPr>
          <w:p w14:paraId="68477198" w14:textId="77777777" w:rsidR="00DF5C86" w:rsidRPr="00222153" w:rsidRDefault="00DF5C86" w:rsidP="00C1331A">
            <w:pPr>
              <w:rPr>
                <w:rFonts w:ascii="Aptos" w:hAnsi="Aptos"/>
                <w:lang w:val="ro-RO"/>
              </w:rPr>
            </w:pPr>
            <w:r w:rsidRPr="00222153">
              <w:rPr>
                <w:rFonts w:ascii="Aptos" w:hAnsi="Aptos"/>
                <w:lang w:val="ro-RO"/>
              </w:rPr>
              <w:t>5.2. de desfăşurare a seminarului/ laboratorului/ proiectului</w:t>
            </w:r>
          </w:p>
        </w:tc>
        <w:tc>
          <w:tcPr>
            <w:tcW w:w="6923" w:type="dxa"/>
            <w:vAlign w:val="center"/>
          </w:tcPr>
          <w:p w14:paraId="17DDBFF8" w14:textId="00235F8E" w:rsidR="00DF5C86" w:rsidRPr="00222153" w:rsidRDefault="00DF5C86" w:rsidP="00C1331A">
            <w:pPr>
              <w:rPr>
                <w:rFonts w:ascii="Aptos" w:hAnsi="Aptos"/>
                <w:lang w:val="it-IT"/>
              </w:rPr>
            </w:pPr>
          </w:p>
        </w:tc>
      </w:tr>
    </w:tbl>
    <w:p w14:paraId="58512585" w14:textId="77777777" w:rsidR="00DF5C86" w:rsidRPr="00222153" w:rsidRDefault="00DF5C86" w:rsidP="00DF5C86">
      <w:pPr>
        <w:rPr>
          <w:rFonts w:ascii="Aptos" w:hAnsi="Aptos"/>
          <w:b/>
          <w:lang w:val="ro-RO"/>
        </w:rPr>
      </w:pPr>
    </w:p>
    <w:p w14:paraId="3C193A5B" w14:textId="77777777" w:rsidR="00220B6A" w:rsidRPr="00222153" w:rsidRDefault="00220B6A" w:rsidP="00DF5C86">
      <w:pPr>
        <w:rPr>
          <w:rFonts w:ascii="Aptos" w:hAnsi="Aptos"/>
          <w:b/>
          <w:lang w:val="ro-RO"/>
        </w:rPr>
      </w:pPr>
    </w:p>
    <w:p w14:paraId="2EE08323" w14:textId="77777777" w:rsidR="00DF5C86" w:rsidRPr="00222153" w:rsidRDefault="00DF5C86" w:rsidP="00DF5C86">
      <w:pPr>
        <w:rPr>
          <w:rFonts w:ascii="Aptos" w:hAnsi="Aptos"/>
          <w:b/>
          <w:lang w:val="ro-RO"/>
        </w:rPr>
      </w:pPr>
      <w:r w:rsidRPr="00222153">
        <w:rPr>
          <w:rFonts w:ascii="Aptos" w:hAnsi="Aptos"/>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842D0D" w:rsidRPr="00222153" w14:paraId="39F88642" w14:textId="77777777" w:rsidTr="00CE4C19">
        <w:trPr>
          <w:cantSplit/>
          <w:trHeight w:val="1332"/>
        </w:trPr>
        <w:tc>
          <w:tcPr>
            <w:tcW w:w="567" w:type="dxa"/>
            <w:textDirection w:val="btLr"/>
          </w:tcPr>
          <w:p w14:paraId="76139387" w14:textId="77777777" w:rsidR="00842D0D" w:rsidRPr="00222153" w:rsidRDefault="00842D0D" w:rsidP="00842D0D">
            <w:pPr>
              <w:ind w:left="113" w:right="113"/>
              <w:rPr>
                <w:rFonts w:ascii="Aptos" w:hAnsi="Aptos"/>
                <w:lang w:val="ro-RO"/>
              </w:rPr>
            </w:pPr>
            <w:r w:rsidRPr="00222153">
              <w:rPr>
                <w:rFonts w:ascii="Aptos" w:hAnsi="Aptos"/>
                <w:lang w:val="ro-RO"/>
              </w:rPr>
              <w:t>Competenţe profesionale</w:t>
            </w:r>
          </w:p>
        </w:tc>
        <w:tc>
          <w:tcPr>
            <w:tcW w:w="9333" w:type="dxa"/>
          </w:tcPr>
          <w:p w14:paraId="1F330C29"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p>
          <w:p w14:paraId="04664469"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20"/>
                <w:lang w:val="ro-RO"/>
              </w:rPr>
              <w:t>C1 1 Cunoaşterea şi înţelegerea contextelor şi rolurilor socioculturale, a convenţiilor de comunicare orală şi scrisă în limba străină în termeni de receptare (citit/ascultat), producere (scris/oral) şi strategii lingvistice.</w:t>
            </w:r>
          </w:p>
          <w:p w14:paraId="625B1682"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20"/>
                <w:lang w:val="ro-RO"/>
              </w:rPr>
              <w:t>C1 2 Cunoaşterea şi înţelegerea contextelor şi rolurilor, precum şi a conceptelor, metodelor şi a discursului/limbajului specific diverselor situaţii de comunicare profesională în mediul academic de limba străină, cu accent pe situaţia retorică, formele de comunicare scrisă şi orală, etapele procesului de scriere, produsele scrisului academic din aria ştiinţelor sociale/exacte/umaniste, deontologia profesională şi recunoaşterea situaţiilor de plagiat.</w:t>
            </w:r>
          </w:p>
          <w:p w14:paraId="5B7B5310" w14:textId="77777777" w:rsidR="00842D0D" w:rsidRPr="00222153" w:rsidRDefault="00842D0D" w:rsidP="00842D0D">
            <w:pPr>
              <w:rPr>
                <w:rFonts w:ascii="Aptos" w:hAnsi="Aptos"/>
                <w:lang w:val="ro-RO"/>
              </w:rPr>
            </w:pPr>
            <w:r w:rsidRPr="00222153">
              <w:rPr>
                <w:rFonts w:ascii="Aptos" w:hAnsi="Aptos"/>
                <w:color w:val="000000"/>
                <w:lang w:val="ro-RO"/>
              </w:rPr>
              <w:t>C2 1 Interpretarea relaţiei dintre mesajul oral sau scris şi contextul său, identificarea tehnicilor argumentative şi de construcţie a mesajului  de tip stiintific în limba străină, cu precădere în situaţii de comunicare academică şi profesională.</w:t>
            </w:r>
          </w:p>
          <w:p w14:paraId="252E84D9"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20"/>
                <w:lang w:val="ro-RO"/>
              </w:rPr>
              <w:t>C2 2 Utilizarea cunoştinţelor de bază pentru explicarea şi interpretarea diverselor modalităţi de comunicare scrisă în aria ştiinţelor sociale/exacte/umaniste (manuale, articole de specialitate, comunicări ştiinţifice, rapoarte de cercetare, prefeţe şi introduceri la cărţi de specialitate, recenzii de carte de specialitate – suport scris şi electronic), a convenţiilor ce guvernează redactarea acestor texte precum şi recunoaşterea situaţiilor de plagiat.</w:t>
            </w:r>
          </w:p>
          <w:p w14:paraId="04AB523A"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lang w:val="ro-RO"/>
              </w:rPr>
              <w:t xml:space="preserve"> </w:t>
            </w:r>
            <w:r w:rsidRPr="00222153">
              <w:rPr>
                <w:rFonts w:ascii="Aptos" w:hAnsi="Aptos" w:cs="Times New Roman"/>
                <w:color w:val="000000"/>
                <w:sz w:val="20"/>
                <w:szCs w:val="20"/>
                <w:lang w:val="ro-RO"/>
              </w:rPr>
              <w:t>C3 1 Transferul conceptelor/principiilor/metodelor învăţate în activităţi ghidate de receptare a textului scris (lectură critică) şi de producere (redactare) vizând etapele procesului de scriere (planificarea, redactarea pe ciornă, revizuirea şi forma finală), prezentarea şi dezvoltarea ideilor, structura textului (globală şi locală), strategiile de dezvoltare a vocabularului de specialitate, comunicarea verbală eficientă (stilul), construirea argumentaţiei la standardele specifice ale limbii străine utilizate pentru studiu şi comunicare în mediul academic, aplicarea tehnicilor de evitare a plagiatului (citatul, rezumatul, parafrazarea).</w:t>
            </w:r>
          </w:p>
          <w:p w14:paraId="3B7E22EF"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20"/>
                <w:lang w:val="ro-RO"/>
              </w:rPr>
              <w:t xml:space="preserve">C4 2 Organizarea de dezbateri, realizarea de proiecte indiviuale şi de grup pe teme din domeniul de specializare. </w:t>
            </w:r>
          </w:p>
          <w:p w14:paraId="710EF693" w14:textId="77777777" w:rsidR="00842D0D" w:rsidRPr="00222153" w:rsidRDefault="00842D0D" w:rsidP="00842D0D">
            <w:pPr>
              <w:rPr>
                <w:rFonts w:ascii="Aptos" w:hAnsi="Aptos"/>
                <w:lang w:val="ro-RO"/>
              </w:rPr>
            </w:pPr>
            <w:r w:rsidRPr="00222153">
              <w:rPr>
                <w:rFonts w:ascii="Aptos" w:hAnsi="Aptos"/>
                <w:color w:val="000000"/>
                <w:lang w:val="ro-RO"/>
              </w:rPr>
              <w:t>C4 1 Receptarea critică si producerea de mesaje orale sau scrise specifice comunicării ştiinţifice la nivel universitar (prezentări de proiecte, referate, recenzii, comunicări, lucrări de licenţă etc.) în limba modernă.</w:t>
            </w:r>
            <w:r w:rsidRPr="00222153">
              <w:rPr>
                <w:rFonts w:ascii="Aptos" w:hAnsi="Aptos"/>
                <w:lang w:val="ro-RO"/>
              </w:rPr>
              <w:br/>
            </w:r>
            <w:r w:rsidRPr="00222153">
              <w:rPr>
                <w:rFonts w:ascii="Aptos" w:hAnsi="Aptos"/>
                <w:color w:val="000000"/>
                <w:lang w:val="ro-RO"/>
              </w:rPr>
              <w:t>Utilizarea cu discernământ si probitate ştiinţifică a surselor de informare.</w:t>
            </w:r>
          </w:p>
          <w:p w14:paraId="661657BE"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20"/>
                <w:lang w:val="ro-RO"/>
              </w:rPr>
              <w:t>C4 2 Utilizarea grilelor de criterii standard ale comunităţii academice/profesionale, cu accent pe cele practicate de publicaţiile ştiinţifice internaţionale în aria ştiinţelor sociale/exacte/umaniste, pentru evaluarea calităţii produselor academice (orale şi scrise) în limba moderna.</w:t>
            </w:r>
          </w:p>
          <w:p w14:paraId="680F9CA0" w14:textId="0230F50F" w:rsidR="00842D0D" w:rsidRPr="00222153" w:rsidRDefault="00842D0D" w:rsidP="00842D0D">
            <w:pPr>
              <w:rPr>
                <w:rFonts w:ascii="Aptos" w:hAnsi="Aptos"/>
                <w:lang w:val="ro-RO"/>
              </w:rPr>
            </w:pPr>
            <w:r w:rsidRPr="00222153">
              <w:rPr>
                <w:rFonts w:ascii="Aptos" w:hAnsi="Aptos"/>
                <w:color w:val="000000"/>
                <w:lang w:val="ro-RO"/>
              </w:rPr>
              <w:t xml:space="preserve">C5 Elaborarea unor lucrări scrise şi prezentări orale originale în limba străină care să utilizeze principiile şi tehnicile de redactare consacrate în mediul academic, cu accent pe genurile predilecte din aria de specializare: eseul (descriptiv, comparativ, argumentativ etc), raportul de cercetare, articolul ştiinţific, recenzia/prezentarea de carte, bibliografia adnotată, prezentarea la conferinţe etc. </w:t>
            </w:r>
            <w:r w:rsidRPr="00222153">
              <w:rPr>
                <w:rFonts w:ascii="Aptos" w:hAnsi="Aptos"/>
                <w:color w:val="000000"/>
                <w:lang w:val="es-ES"/>
              </w:rPr>
              <w:t>Aceste produse vor fi elaborate pe baza lucrărilor curente ale studenţilor în domeniul de specializare.</w:t>
            </w:r>
          </w:p>
        </w:tc>
      </w:tr>
      <w:tr w:rsidR="00842D0D" w:rsidRPr="00F261DF" w14:paraId="3DA00475" w14:textId="77777777" w:rsidTr="00C1331A">
        <w:trPr>
          <w:cantSplit/>
          <w:trHeight w:val="1403"/>
        </w:trPr>
        <w:tc>
          <w:tcPr>
            <w:tcW w:w="567" w:type="dxa"/>
            <w:textDirection w:val="btLr"/>
          </w:tcPr>
          <w:p w14:paraId="0E436D8B" w14:textId="77777777" w:rsidR="00842D0D" w:rsidRPr="00222153" w:rsidRDefault="00842D0D" w:rsidP="00842D0D">
            <w:pPr>
              <w:ind w:left="113" w:right="113"/>
              <w:rPr>
                <w:rFonts w:ascii="Aptos" w:hAnsi="Aptos"/>
                <w:lang w:val="ro-RO"/>
              </w:rPr>
            </w:pPr>
            <w:r w:rsidRPr="00222153">
              <w:rPr>
                <w:rFonts w:ascii="Aptos" w:hAnsi="Aptos"/>
                <w:lang w:val="ro-RO"/>
              </w:rPr>
              <w:lastRenderedPageBreak/>
              <w:t>Competenţe transversale</w:t>
            </w:r>
          </w:p>
        </w:tc>
        <w:tc>
          <w:tcPr>
            <w:tcW w:w="9333" w:type="dxa"/>
            <w:vAlign w:val="center"/>
          </w:tcPr>
          <w:p w14:paraId="1DA40F7C" w14:textId="77777777" w:rsidR="00842D0D" w:rsidRPr="00222153" w:rsidRDefault="00842D0D" w:rsidP="00842D0D">
            <w:pPr>
              <w:rPr>
                <w:rFonts w:ascii="Aptos" w:hAnsi="Aptos"/>
                <w:lang w:val="ro-RO"/>
              </w:rPr>
            </w:pPr>
            <w:r w:rsidRPr="00222153">
              <w:rPr>
                <w:rFonts w:ascii="Aptos" w:hAnsi="Aptos"/>
                <w:lang w:val="ro-RO"/>
              </w:rPr>
              <w:t>CT1 Realizarea sarcinilor de lucru individuale pe baza modelelor de scriere şi cu asistenţa profesorului, concretizate într-un portofoliu individual. Utilizarea componentelor domeniului studiului academic în limba străină în deplină concordanţă cu etica profesională</w:t>
            </w:r>
          </w:p>
          <w:p w14:paraId="39F2C08C"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19"/>
                <w:lang w:val="ro-RO"/>
              </w:rPr>
              <w:t>CT 2 Participarea la realizarea de proiecte de lucru în perechi şi în echipă, cu accent pe familiarizarea cu rolurile în cadrul echipei de lucru în mediu academic, concretizate în prezentări de tip comunicare de conferinţă pe tematică de specialitate.</w:t>
            </w:r>
          </w:p>
          <w:p w14:paraId="4BCE1F9F" w14:textId="30D183B1" w:rsidR="00842D0D" w:rsidRPr="00222153" w:rsidRDefault="00842D0D" w:rsidP="00842D0D">
            <w:pPr>
              <w:rPr>
                <w:rFonts w:ascii="Aptos" w:hAnsi="Aptos"/>
                <w:lang w:val="ro-RO"/>
              </w:rPr>
            </w:pPr>
            <w:r w:rsidRPr="00222153">
              <w:rPr>
                <w:rFonts w:ascii="Aptos" w:hAnsi="Aptos"/>
                <w:color w:val="000000"/>
                <w:szCs w:val="19"/>
                <w:lang w:val="ro-RO"/>
              </w:rPr>
              <w:t>CT3  Conştientizarea nevoii de formare continuă cu accent pe consolidarea şi dezvoltarea cunoştinţelor de bază ale managementului propriei învăţări privind diferenţele interindividuale, de gen şi culturale, în procesarea informaţiei. Utilizarea eficientă a unor instrumente de muncă intelectuală şi a resurselor/tehnicilor/strategiilor de învăţare: lectura rapidă, fişa de lectură, luarea notiţelor, documentarea, organizatorii cognitivi</w:t>
            </w:r>
            <w:r w:rsidRPr="00222153">
              <w:rPr>
                <w:rFonts w:ascii="Aptos" w:hAnsi="Aptos"/>
                <w:lang w:val="ro-RO"/>
              </w:rPr>
              <w:br/>
            </w:r>
            <w:r w:rsidRPr="00222153">
              <w:rPr>
                <w:rFonts w:ascii="Aptos" w:hAnsi="Aptos"/>
                <w:color w:val="000000"/>
                <w:szCs w:val="19"/>
                <w:lang w:val="ro-RO"/>
              </w:rPr>
              <w:t>CT4  Conştientizarea nevoii de formare continuă cu accent pe rolul şi utilizarea instrumentelor TIC pentru managementul dezvoltării personale şi profesionale, prin participarea la retele media sociale şi profesionale ce susţin dezvoltarea abilităţilor de comunicare în limba străină.</w:t>
            </w:r>
          </w:p>
        </w:tc>
      </w:tr>
    </w:tbl>
    <w:tbl>
      <w:tblPr>
        <w:tblStyle w:val="TableGrid"/>
        <w:tblpPr w:leftFromText="180" w:rightFromText="180" w:vertAnchor="text" w:horzAnchor="margin" w:tblpX="137" w:tblpY="164"/>
        <w:tblW w:w="9918" w:type="dxa"/>
        <w:tblLook w:val="04A0" w:firstRow="1" w:lastRow="0" w:firstColumn="1" w:lastColumn="0" w:noHBand="0" w:noVBand="1"/>
      </w:tblPr>
      <w:tblGrid>
        <w:gridCol w:w="9918"/>
      </w:tblGrid>
      <w:tr w:rsidR="00A071BE" w:rsidRPr="00C752D2" w14:paraId="37C6A8C0" w14:textId="77777777" w:rsidTr="00A071BE">
        <w:tc>
          <w:tcPr>
            <w:tcW w:w="9918" w:type="dxa"/>
            <w:tcBorders>
              <w:bottom w:val="single" w:sz="4" w:space="0" w:color="auto"/>
            </w:tcBorders>
          </w:tcPr>
          <w:p w14:paraId="4B0C73E3" w14:textId="77777777" w:rsidR="00A071BE" w:rsidRPr="00C752D2" w:rsidRDefault="00A071BE" w:rsidP="00A071BE">
            <w:pPr>
              <w:rPr>
                <w:rFonts w:ascii="Aptos" w:hAnsi="Aptos"/>
                <w:b/>
                <w:lang w:val="ro-RO"/>
              </w:rPr>
            </w:pPr>
            <w:r w:rsidRPr="00C752D2">
              <w:rPr>
                <w:rFonts w:ascii="Aptos" w:hAnsi="Aptos"/>
                <w:b/>
                <w:lang w:val="ro-RO"/>
              </w:rPr>
              <w:t>6.2. Rezultatele învățării</w:t>
            </w:r>
          </w:p>
        </w:tc>
      </w:tr>
      <w:tr w:rsidR="00A071BE" w:rsidRPr="00C752D2" w14:paraId="74AFF415" w14:textId="77777777" w:rsidTr="00A071BE">
        <w:tc>
          <w:tcPr>
            <w:tcW w:w="9918" w:type="dxa"/>
            <w:tcBorders>
              <w:bottom w:val="nil"/>
            </w:tcBorders>
          </w:tcPr>
          <w:p w14:paraId="5B44AD0F" w14:textId="77777777" w:rsidR="00A071BE" w:rsidRPr="00C752D2" w:rsidRDefault="00A071BE" w:rsidP="00A071BE">
            <w:pPr>
              <w:rPr>
                <w:rFonts w:ascii="Aptos" w:hAnsi="Aptos"/>
                <w:b/>
                <w:lang w:val="ro-RO"/>
              </w:rPr>
            </w:pPr>
            <w:r w:rsidRPr="00C752D2">
              <w:rPr>
                <w:rFonts w:ascii="Aptos" w:hAnsi="Aptos"/>
                <w:b/>
                <w:lang w:val="ro-RO"/>
              </w:rPr>
              <w:t>Cunoștințe</w:t>
            </w:r>
          </w:p>
        </w:tc>
      </w:tr>
      <w:tr w:rsidR="00A071BE" w:rsidRPr="00C752D2" w14:paraId="67AA5880" w14:textId="77777777" w:rsidTr="00A071BE">
        <w:tc>
          <w:tcPr>
            <w:tcW w:w="9918" w:type="dxa"/>
            <w:tcBorders>
              <w:top w:val="nil"/>
              <w:left w:val="single" w:sz="4" w:space="0" w:color="auto"/>
              <w:bottom w:val="nil"/>
              <w:right w:val="single" w:sz="4" w:space="0" w:color="auto"/>
            </w:tcBorders>
          </w:tcPr>
          <w:p w14:paraId="1D33CF74" w14:textId="77777777" w:rsidR="00A071BE" w:rsidRPr="00C752D2" w:rsidRDefault="00A071BE" w:rsidP="00A071BE">
            <w:pPr>
              <w:pStyle w:val="ListParagraph"/>
              <w:numPr>
                <w:ilvl w:val="0"/>
                <w:numId w:val="8"/>
              </w:numPr>
              <w:rPr>
                <w:rFonts w:ascii="Aptos" w:hAnsi="Aptos"/>
                <w:bCs/>
                <w:lang w:val="ro-RO"/>
              </w:rPr>
            </w:pPr>
            <w:r w:rsidRPr="00C752D2">
              <w:rPr>
                <w:rFonts w:ascii="Aptos" w:hAnsi="Aptos"/>
                <w:bCs/>
                <w:lang w:val="ro-RO"/>
              </w:rPr>
              <w:t>cunoaște și înțelege conceptele fundamentale privind comunicarea orală și scrisă în limba engleză în contexte socioculturale și academice</w:t>
            </w:r>
            <w:r w:rsidRPr="00C752D2">
              <w:rPr>
                <w:rFonts w:ascii="Aptos" w:hAnsi="Aptos"/>
                <w:bCs/>
              </w:rPr>
              <w:t>;</w:t>
            </w:r>
          </w:p>
        </w:tc>
      </w:tr>
      <w:tr w:rsidR="00A071BE" w:rsidRPr="00C752D2" w14:paraId="0855E7C1" w14:textId="77777777" w:rsidTr="00A071BE">
        <w:tc>
          <w:tcPr>
            <w:tcW w:w="9918" w:type="dxa"/>
            <w:tcBorders>
              <w:top w:val="nil"/>
              <w:left w:val="single" w:sz="4" w:space="0" w:color="auto"/>
              <w:bottom w:val="nil"/>
              <w:right w:val="single" w:sz="4" w:space="0" w:color="auto"/>
            </w:tcBorders>
          </w:tcPr>
          <w:p w14:paraId="0D120BA8" w14:textId="77777777" w:rsidR="00A071BE" w:rsidRPr="00C752D2" w:rsidRDefault="00A071BE" w:rsidP="00A071BE">
            <w:pPr>
              <w:pStyle w:val="ListParagraph"/>
              <w:numPr>
                <w:ilvl w:val="0"/>
                <w:numId w:val="8"/>
              </w:numPr>
              <w:rPr>
                <w:rFonts w:ascii="Aptos" w:hAnsi="Aptos"/>
                <w:bCs/>
                <w:lang w:val="ro-RO"/>
              </w:rPr>
            </w:pPr>
            <w:r w:rsidRPr="00C752D2">
              <w:rPr>
                <w:rFonts w:ascii="Aptos" w:hAnsi="Aptos"/>
                <w:bCs/>
                <w:lang w:val="ro-RO"/>
              </w:rPr>
              <w:t>cunoaște structura, tipologia și convențiile discursului academic (texte științifice, situație retorică, etapele procesului de redactare);</w:t>
            </w:r>
          </w:p>
        </w:tc>
      </w:tr>
      <w:tr w:rsidR="00A071BE" w:rsidRPr="00C752D2" w14:paraId="758383EA" w14:textId="77777777" w:rsidTr="00A071BE">
        <w:tc>
          <w:tcPr>
            <w:tcW w:w="9918" w:type="dxa"/>
            <w:tcBorders>
              <w:top w:val="nil"/>
              <w:left w:val="single" w:sz="4" w:space="0" w:color="auto"/>
              <w:bottom w:val="nil"/>
              <w:right w:val="single" w:sz="4" w:space="0" w:color="auto"/>
            </w:tcBorders>
          </w:tcPr>
          <w:p w14:paraId="62A881AC" w14:textId="77777777" w:rsidR="00A071BE" w:rsidRPr="00C752D2" w:rsidRDefault="00A071BE" w:rsidP="00A071BE">
            <w:pPr>
              <w:pStyle w:val="ListParagraph"/>
              <w:numPr>
                <w:ilvl w:val="0"/>
                <w:numId w:val="8"/>
              </w:numPr>
              <w:rPr>
                <w:rFonts w:ascii="Aptos" w:hAnsi="Aptos"/>
                <w:bCs/>
                <w:lang w:val="ro-RO"/>
              </w:rPr>
            </w:pPr>
            <w:r w:rsidRPr="00C752D2">
              <w:rPr>
                <w:rFonts w:ascii="Aptos" w:hAnsi="Aptos"/>
                <w:bCs/>
                <w:lang w:val="ro-RO"/>
              </w:rPr>
              <w:t>cunoaște conceptele, metodele și limbajul specific comunicării academice și profesionale în limba străină;</w:t>
            </w:r>
          </w:p>
        </w:tc>
      </w:tr>
      <w:tr w:rsidR="00A071BE" w:rsidRPr="00C752D2" w14:paraId="35B9A092" w14:textId="77777777" w:rsidTr="00A071BE">
        <w:tc>
          <w:tcPr>
            <w:tcW w:w="9918" w:type="dxa"/>
            <w:tcBorders>
              <w:top w:val="nil"/>
              <w:left w:val="single" w:sz="4" w:space="0" w:color="auto"/>
              <w:bottom w:val="nil"/>
              <w:right w:val="single" w:sz="4" w:space="0" w:color="auto"/>
            </w:tcBorders>
          </w:tcPr>
          <w:p w14:paraId="4C706AB0" w14:textId="77777777" w:rsidR="00A071BE" w:rsidRDefault="00A071BE" w:rsidP="00A071BE">
            <w:pPr>
              <w:pStyle w:val="ListParagraph"/>
              <w:numPr>
                <w:ilvl w:val="0"/>
                <w:numId w:val="8"/>
              </w:numPr>
              <w:rPr>
                <w:rFonts w:ascii="Aptos" w:hAnsi="Aptos"/>
                <w:bCs/>
                <w:lang w:val="ro-RO"/>
              </w:rPr>
            </w:pPr>
            <w:r w:rsidRPr="00C752D2">
              <w:rPr>
                <w:rFonts w:ascii="Aptos" w:hAnsi="Aptos"/>
                <w:bCs/>
                <w:lang w:val="ro-RO"/>
              </w:rPr>
              <w:t>cunoaște normele de redactare academică;</w:t>
            </w:r>
          </w:p>
          <w:p w14:paraId="51689F71" w14:textId="22534B3A" w:rsidR="00F261DF" w:rsidRPr="00C752D2" w:rsidRDefault="00F261DF" w:rsidP="00A071BE">
            <w:pPr>
              <w:pStyle w:val="ListParagraph"/>
              <w:numPr>
                <w:ilvl w:val="0"/>
                <w:numId w:val="8"/>
              </w:numPr>
              <w:rPr>
                <w:rFonts w:ascii="Aptos" w:hAnsi="Aptos"/>
                <w:bCs/>
                <w:lang w:val="ro-RO"/>
              </w:rPr>
            </w:pPr>
            <w:r w:rsidRPr="00F261DF">
              <w:rPr>
                <w:rFonts w:ascii="Aptos" w:hAnsi="Aptos"/>
                <w:bCs/>
              </w:rPr>
              <w:t>cunoaște tehnicile argumentative și mecanismele de construcție a mesajului științific;</w:t>
            </w:r>
          </w:p>
        </w:tc>
      </w:tr>
      <w:tr w:rsidR="00A071BE" w:rsidRPr="00C752D2" w14:paraId="37D0E0B7" w14:textId="77777777" w:rsidTr="00A071BE">
        <w:tc>
          <w:tcPr>
            <w:tcW w:w="9918" w:type="dxa"/>
            <w:tcBorders>
              <w:top w:val="nil"/>
              <w:bottom w:val="single" w:sz="4" w:space="0" w:color="auto"/>
            </w:tcBorders>
          </w:tcPr>
          <w:p w14:paraId="2D51D7CF" w14:textId="3DEC8C38" w:rsidR="00A071BE" w:rsidRPr="00C752D2" w:rsidRDefault="00A071BE" w:rsidP="00A071BE">
            <w:pPr>
              <w:rPr>
                <w:rFonts w:ascii="Aptos" w:hAnsi="Aptos"/>
                <w:b/>
                <w:lang w:val="ro-RO"/>
              </w:rPr>
            </w:pPr>
          </w:p>
        </w:tc>
      </w:tr>
      <w:tr w:rsidR="00A071BE" w:rsidRPr="00C752D2" w14:paraId="180071AF" w14:textId="77777777" w:rsidTr="00A071BE">
        <w:tc>
          <w:tcPr>
            <w:tcW w:w="9918" w:type="dxa"/>
            <w:tcBorders>
              <w:top w:val="single" w:sz="4" w:space="0" w:color="auto"/>
              <w:left w:val="single" w:sz="4" w:space="0" w:color="auto"/>
              <w:bottom w:val="nil"/>
              <w:right w:val="single" w:sz="4" w:space="0" w:color="auto"/>
            </w:tcBorders>
          </w:tcPr>
          <w:p w14:paraId="4C550E6E" w14:textId="3151323B" w:rsidR="00A071BE" w:rsidRPr="00A071BE" w:rsidRDefault="00A071BE" w:rsidP="00A071BE">
            <w:pPr>
              <w:rPr>
                <w:rFonts w:ascii="Aptos" w:hAnsi="Aptos"/>
                <w:bCs/>
                <w:lang w:val="ro-RO"/>
              </w:rPr>
            </w:pPr>
            <w:r w:rsidRPr="00C752D2">
              <w:rPr>
                <w:rFonts w:ascii="Aptos" w:hAnsi="Aptos"/>
                <w:b/>
                <w:lang w:val="ro-RO"/>
              </w:rPr>
              <w:t>Aptitudini</w:t>
            </w:r>
          </w:p>
          <w:p w14:paraId="63498F04" w14:textId="36CC07D4" w:rsidR="00A071BE" w:rsidRPr="00C752D2" w:rsidRDefault="00A071BE" w:rsidP="00A071BE">
            <w:pPr>
              <w:pStyle w:val="ListParagraph"/>
              <w:numPr>
                <w:ilvl w:val="0"/>
                <w:numId w:val="9"/>
              </w:numPr>
              <w:rPr>
                <w:rFonts w:ascii="Aptos" w:hAnsi="Aptos"/>
                <w:bCs/>
                <w:lang w:val="ro-RO"/>
              </w:rPr>
            </w:pPr>
            <w:r w:rsidRPr="00C752D2">
              <w:rPr>
                <w:rFonts w:ascii="Aptos" w:hAnsi="Aptos"/>
                <w:bCs/>
                <w:lang w:val="ro-RO"/>
              </w:rPr>
              <w:t>utilizează limba engleză în receptarea și producerea de mesaje orale și scrise specifice mediului academic</w:t>
            </w:r>
          </w:p>
        </w:tc>
      </w:tr>
      <w:tr w:rsidR="00A071BE" w:rsidRPr="00C752D2" w14:paraId="3C6E1C24" w14:textId="77777777" w:rsidTr="00A071BE">
        <w:tc>
          <w:tcPr>
            <w:tcW w:w="9918" w:type="dxa"/>
            <w:tcBorders>
              <w:top w:val="nil"/>
              <w:left w:val="single" w:sz="4" w:space="0" w:color="auto"/>
              <w:bottom w:val="nil"/>
              <w:right w:val="single" w:sz="4" w:space="0" w:color="auto"/>
            </w:tcBorders>
          </w:tcPr>
          <w:p w14:paraId="64160942" w14:textId="77777777" w:rsidR="00A071BE" w:rsidRPr="00C752D2" w:rsidRDefault="00A071BE" w:rsidP="00A071BE">
            <w:pPr>
              <w:pStyle w:val="ListParagraph"/>
              <w:numPr>
                <w:ilvl w:val="0"/>
                <w:numId w:val="9"/>
              </w:numPr>
              <w:rPr>
                <w:rFonts w:ascii="Aptos" w:hAnsi="Aptos"/>
                <w:bCs/>
                <w:lang w:val="ro-RO"/>
              </w:rPr>
            </w:pPr>
            <w:r w:rsidRPr="00C752D2">
              <w:rPr>
                <w:rFonts w:ascii="Aptos" w:hAnsi="Aptos"/>
                <w:bCs/>
                <w:lang w:val="ro-RO"/>
              </w:rPr>
              <w:t>analizează și interpretează critic texte academice din domeniul de specializare;</w:t>
            </w:r>
          </w:p>
        </w:tc>
      </w:tr>
      <w:tr w:rsidR="00A071BE" w:rsidRPr="00C752D2" w14:paraId="482FDF04" w14:textId="77777777" w:rsidTr="00A071BE">
        <w:tc>
          <w:tcPr>
            <w:tcW w:w="9918" w:type="dxa"/>
            <w:tcBorders>
              <w:top w:val="nil"/>
              <w:left w:val="single" w:sz="4" w:space="0" w:color="auto"/>
              <w:bottom w:val="nil"/>
              <w:right w:val="single" w:sz="4" w:space="0" w:color="auto"/>
            </w:tcBorders>
          </w:tcPr>
          <w:p w14:paraId="673A71E2" w14:textId="77777777" w:rsidR="00A071BE" w:rsidRPr="00C752D2" w:rsidRDefault="00A071BE" w:rsidP="00A071BE">
            <w:pPr>
              <w:pStyle w:val="ListParagraph"/>
              <w:numPr>
                <w:ilvl w:val="0"/>
                <w:numId w:val="9"/>
              </w:numPr>
              <w:rPr>
                <w:rFonts w:ascii="Aptos" w:hAnsi="Aptos"/>
                <w:bCs/>
                <w:lang w:val="ro-RO"/>
              </w:rPr>
            </w:pPr>
            <w:r w:rsidRPr="00C752D2">
              <w:rPr>
                <w:rFonts w:ascii="Aptos" w:hAnsi="Aptos"/>
                <w:bCs/>
                <w:lang w:val="ro-RO"/>
              </w:rPr>
              <w:t>aplică convențiile de redactare academică în elaborarea de lucrări scrise (eseuri, rapoarte, articole, recenzii);</w:t>
            </w:r>
          </w:p>
        </w:tc>
      </w:tr>
      <w:tr w:rsidR="00A071BE" w:rsidRPr="00C752D2" w14:paraId="54430D0C" w14:textId="77777777" w:rsidTr="00A071BE">
        <w:tc>
          <w:tcPr>
            <w:tcW w:w="9918" w:type="dxa"/>
            <w:tcBorders>
              <w:top w:val="nil"/>
              <w:left w:val="single" w:sz="4" w:space="0" w:color="auto"/>
              <w:bottom w:val="nil"/>
              <w:right w:val="single" w:sz="4" w:space="0" w:color="auto"/>
            </w:tcBorders>
          </w:tcPr>
          <w:p w14:paraId="6F8B7637" w14:textId="77777777" w:rsidR="00A071BE" w:rsidRPr="00C752D2" w:rsidRDefault="00A071BE" w:rsidP="00A071BE">
            <w:pPr>
              <w:pStyle w:val="ListParagraph"/>
              <w:numPr>
                <w:ilvl w:val="0"/>
                <w:numId w:val="9"/>
              </w:numPr>
              <w:rPr>
                <w:rFonts w:ascii="Aptos" w:hAnsi="Aptos"/>
                <w:bCs/>
                <w:lang w:val="ro-RO"/>
              </w:rPr>
            </w:pPr>
            <w:r w:rsidRPr="00C752D2">
              <w:rPr>
                <w:rFonts w:ascii="Aptos" w:hAnsi="Aptos"/>
                <w:bCs/>
                <w:lang w:val="ro-RO"/>
              </w:rPr>
              <w:t>aplică etapele procesului de scriere (planificare, redactare, revizuire și editare);</w:t>
            </w:r>
          </w:p>
        </w:tc>
      </w:tr>
      <w:tr w:rsidR="00A071BE" w:rsidRPr="00C752D2" w14:paraId="78D8B2BB" w14:textId="77777777" w:rsidTr="00A071BE">
        <w:tc>
          <w:tcPr>
            <w:tcW w:w="9918" w:type="dxa"/>
            <w:tcBorders>
              <w:top w:val="nil"/>
              <w:left w:val="single" w:sz="4" w:space="0" w:color="auto"/>
              <w:bottom w:val="nil"/>
              <w:right w:val="single" w:sz="4" w:space="0" w:color="auto"/>
            </w:tcBorders>
          </w:tcPr>
          <w:p w14:paraId="2B5862F2" w14:textId="77777777" w:rsidR="00A071BE" w:rsidRPr="00C752D2" w:rsidRDefault="00A071BE" w:rsidP="00A071BE">
            <w:pPr>
              <w:pStyle w:val="ListParagraph"/>
              <w:numPr>
                <w:ilvl w:val="0"/>
                <w:numId w:val="9"/>
              </w:numPr>
              <w:rPr>
                <w:rFonts w:ascii="Aptos" w:hAnsi="Aptos"/>
                <w:bCs/>
                <w:lang w:val="ro-RO"/>
              </w:rPr>
            </w:pPr>
            <w:r w:rsidRPr="00C752D2">
              <w:rPr>
                <w:rFonts w:ascii="Aptos" w:hAnsi="Aptos"/>
                <w:bCs/>
                <w:lang w:val="ro-RO"/>
              </w:rPr>
              <w:t>construiește argumentații coerente și riguroase în limba străină;</w:t>
            </w:r>
          </w:p>
        </w:tc>
      </w:tr>
      <w:tr w:rsidR="00A071BE" w:rsidRPr="00C752D2" w14:paraId="393799CF" w14:textId="77777777" w:rsidTr="00A071BE">
        <w:tc>
          <w:tcPr>
            <w:tcW w:w="9918" w:type="dxa"/>
            <w:tcBorders>
              <w:top w:val="nil"/>
              <w:left w:val="single" w:sz="4" w:space="0" w:color="auto"/>
              <w:bottom w:val="nil"/>
              <w:right w:val="single" w:sz="4" w:space="0" w:color="auto"/>
            </w:tcBorders>
          </w:tcPr>
          <w:p w14:paraId="2C4DA174" w14:textId="77777777" w:rsidR="00A071BE" w:rsidRPr="00C752D2" w:rsidRDefault="00A071BE" w:rsidP="00A071BE">
            <w:pPr>
              <w:pStyle w:val="ListParagraph"/>
              <w:numPr>
                <w:ilvl w:val="0"/>
                <w:numId w:val="9"/>
              </w:numPr>
              <w:rPr>
                <w:rFonts w:ascii="Aptos" w:hAnsi="Aptos"/>
                <w:bCs/>
                <w:lang w:val="ro-RO"/>
              </w:rPr>
            </w:pPr>
            <w:r w:rsidRPr="00C752D2">
              <w:rPr>
                <w:rFonts w:ascii="Aptos" w:hAnsi="Aptos"/>
                <w:bCs/>
                <w:lang w:val="ro-RO"/>
              </w:rPr>
              <w:t>elaborează și susține prezentări orale pe teme de specialitate;</w:t>
            </w:r>
          </w:p>
        </w:tc>
      </w:tr>
      <w:tr w:rsidR="00A071BE" w:rsidRPr="00C752D2" w14:paraId="1DFF066F" w14:textId="77777777" w:rsidTr="00A071BE">
        <w:tc>
          <w:tcPr>
            <w:tcW w:w="9918" w:type="dxa"/>
            <w:tcBorders>
              <w:top w:val="nil"/>
              <w:left w:val="single" w:sz="4" w:space="0" w:color="auto"/>
              <w:bottom w:val="nil"/>
              <w:right w:val="single" w:sz="4" w:space="0" w:color="auto"/>
            </w:tcBorders>
          </w:tcPr>
          <w:p w14:paraId="25147CA8" w14:textId="77777777" w:rsidR="00A071BE" w:rsidRPr="00C752D2" w:rsidRDefault="00A071BE" w:rsidP="00A071BE">
            <w:pPr>
              <w:pStyle w:val="ListParagraph"/>
              <w:numPr>
                <w:ilvl w:val="0"/>
                <w:numId w:val="9"/>
              </w:numPr>
              <w:rPr>
                <w:rFonts w:ascii="Aptos" w:hAnsi="Aptos"/>
                <w:bCs/>
                <w:lang w:val="ro-RO"/>
              </w:rPr>
            </w:pPr>
            <w:r w:rsidRPr="00C752D2">
              <w:rPr>
                <w:rFonts w:ascii="Aptos" w:hAnsi="Aptos"/>
                <w:bCs/>
                <w:lang w:val="ro-RO"/>
              </w:rPr>
              <w:t>utilizează strategii eficiente de învățare și instrumente TIC în procesul de studiu</w:t>
            </w:r>
          </w:p>
        </w:tc>
      </w:tr>
      <w:tr w:rsidR="00A071BE" w:rsidRPr="00C752D2" w14:paraId="21C1571E" w14:textId="77777777" w:rsidTr="00A071BE">
        <w:tc>
          <w:tcPr>
            <w:tcW w:w="9918" w:type="dxa"/>
            <w:tcBorders>
              <w:top w:val="nil"/>
              <w:left w:val="single" w:sz="4" w:space="0" w:color="auto"/>
              <w:bottom w:val="nil"/>
              <w:right w:val="single" w:sz="4" w:space="0" w:color="auto"/>
            </w:tcBorders>
          </w:tcPr>
          <w:p w14:paraId="5BA69C26" w14:textId="20472228" w:rsidR="00A071BE" w:rsidRPr="00C752D2" w:rsidRDefault="00A071BE" w:rsidP="00A071BE">
            <w:pPr>
              <w:pStyle w:val="ListParagraph"/>
              <w:numPr>
                <w:ilvl w:val="0"/>
                <w:numId w:val="9"/>
              </w:numPr>
              <w:rPr>
                <w:rFonts w:ascii="Aptos" w:hAnsi="Aptos"/>
                <w:bCs/>
                <w:lang w:val="ro-RO"/>
              </w:rPr>
            </w:pPr>
            <w:r w:rsidRPr="00C752D2">
              <w:rPr>
                <w:rFonts w:ascii="Aptos" w:hAnsi="Aptos"/>
                <w:bCs/>
                <w:lang w:val="ro-RO"/>
              </w:rPr>
              <w:t>colaborează în realizarea de proiecte academice individuale și de gru</w:t>
            </w:r>
            <w:r>
              <w:rPr>
                <w:rFonts w:ascii="Aptos" w:hAnsi="Aptos"/>
                <w:bCs/>
                <w:lang w:val="ro-RO"/>
              </w:rPr>
              <w:t>p</w:t>
            </w:r>
          </w:p>
        </w:tc>
      </w:tr>
      <w:tr w:rsidR="00A071BE" w:rsidRPr="00C752D2" w14:paraId="253EC881" w14:textId="77777777" w:rsidTr="00A071BE">
        <w:tc>
          <w:tcPr>
            <w:tcW w:w="9918" w:type="dxa"/>
            <w:tcBorders>
              <w:top w:val="nil"/>
              <w:bottom w:val="single" w:sz="4" w:space="0" w:color="auto"/>
            </w:tcBorders>
          </w:tcPr>
          <w:p w14:paraId="1137D04D" w14:textId="34894FBC" w:rsidR="00A071BE" w:rsidRPr="00C752D2" w:rsidRDefault="00A071BE" w:rsidP="00A071BE">
            <w:pPr>
              <w:rPr>
                <w:rFonts w:ascii="Aptos" w:hAnsi="Aptos"/>
                <w:b/>
                <w:lang w:val="ro-RO"/>
              </w:rPr>
            </w:pPr>
          </w:p>
        </w:tc>
      </w:tr>
      <w:tr w:rsidR="00A071BE" w:rsidRPr="00C752D2" w14:paraId="0B777663" w14:textId="77777777" w:rsidTr="00A071BE">
        <w:tc>
          <w:tcPr>
            <w:tcW w:w="9918" w:type="dxa"/>
            <w:tcBorders>
              <w:top w:val="single" w:sz="4" w:space="0" w:color="auto"/>
              <w:left w:val="single" w:sz="4" w:space="0" w:color="auto"/>
              <w:bottom w:val="nil"/>
              <w:right w:val="single" w:sz="4" w:space="0" w:color="auto"/>
            </w:tcBorders>
          </w:tcPr>
          <w:p w14:paraId="72F5065A" w14:textId="48D202C2" w:rsidR="00A071BE" w:rsidRPr="00A071BE" w:rsidRDefault="00A071BE" w:rsidP="00A071BE">
            <w:pPr>
              <w:rPr>
                <w:rFonts w:ascii="Aptos" w:hAnsi="Aptos"/>
                <w:bCs/>
              </w:rPr>
            </w:pPr>
            <w:r w:rsidRPr="00C752D2">
              <w:rPr>
                <w:rFonts w:ascii="Aptos" w:hAnsi="Aptos"/>
                <w:b/>
                <w:lang w:val="ro-RO"/>
              </w:rPr>
              <w:t>Responsabilitate și autonomie</w:t>
            </w:r>
          </w:p>
          <w:p w14:paraId="749ECEFB" w14:textId="63F6179E" w:rsidR="00A071BE" w:rsidRPr="00C752D2" w:rsidRDefault="00A071BE" w:rsidP="00A071BE">
            <w:pPr>
              <w:pStyle w:val="ListParagraph"/>
              <w:numPr>
                <w:ilvl w:val="0"/>
                <w:numId w:val="10"/>
              </w:numPr>
              <w:rPr>
                <w:rFonts w:ascii="Aptos" w:hAnsi="Aptos"/>
                <w:bCs/>
              </w:rPr>
            </w:pPr>
            <w:r w:rsidRPr="00C752D2">
              <w:rPr>
                <w:rFonts w:ascii="Aptos" w:hAnsi="Aptos"/>
                <w:bCs/>
              </w:rPr>
              <w:t>își asumă responsabilitatea pentru propria învățare și gestionează autonom activitățile academice</w:t>
            </w:r>
          </w:p>
        </w:tc>
      </w:tr>
      <w:tr w:rsidR="00A071BE" w:rsidRPr="00C752D2" w14:paraId="47AEA81A" w14:textId="77777777" w:rsidTr="00A071BE">
        <w:tc>
          <w:tcPr>
            <w:tcW w:w="9918" w:type="dxa"/>
            <w:tcBorders>
              <w:top w:val="nil"/>
              <w:left w:val="single" w:sz="4" w:space="0" w:color="auto"/>
              <w:bottom w:val="nil"/>
              <w:right w:val="single" w:sz="4" w:space="0" w:color="auto"/>
            </w:tcBorders>
          </w:tcPr>
          <w:p w14:paraId="0105698B" w14:textId="77777777" w:rsidR="00A071BE" w:rsidRPr="00C752D2" w:rsidRDefault="00A071BE" w:rsidP="00A071BE">
            <w:pPr>
              <w:pStyle w:val="ListParagraph"/>
              <w:numPr>
                <w:ilvl w:val="0"/>
                <w:numId w:val="10"/>
              </w:numPr>
              <w:rPr>
                <w:rFonts w:ascii="Aptos" w:hAnsi="Aptos"/>
                <w:bCs/>
              </w:rPr>
            </w:pPr>
            <w:r w:rsidRPr="00C752D2">
              <w:rPr>
                <w:rFonts w:ascii="Aptos" w:hAnsi="Aptos"/>
                <w:bCs/>
              </w:rPr>
              <w:t>respectă principiile de etică și integritate academică în realizarea sarcinilor de lucru</w:t>
            </w:r>
          </w:p>
        </w:tc>
      </w:tr>
      <w:tr w:rsidR="00A071BE" w:rsidRPr="00C752D2" w14:paraId="7E9459F2" w14:textId="77777777" w:rsidTr="00A071BE">
        <w:tc>
          <w:tcPr>
            <w:tcW w:w="9918" w:type="dxa"/>
            <w:tcBorders>
              <w:top w:val="nil"/>
              <w:left w:val="single" w:sz="4" w:space="0" w:color="auto"/>
              <w:bottom w:val="nil"/>
              <w:right w:val="single" w:sz="4" w:space="0" w:color="auto"/>
            </w:tcBorders>
          </w:tcPr>
          <w:p w14:paraId="1273C68A" w14:textId="77777777" w:rsidR="00A071BE" w:rsidRPr="00C752D2" w:rsidRDefault="00A071BE" w:rsidP="00A071BE">
            <w:pPr>
              <w:pStyle w:val="ListParagraph"/>
              <w:numPr>
                <w:ilvl w:val="0"/>
                <w:numId w:val="10"/>
              </w:numPr>
              <w:rPr>
                <w:rFonts w:ascii="Aptos" w:hAnsi="Aptos"/>
                <w:bCs/>
              </w:rPr>
            </w:pPr>
            <w:r w:rsidRPr="00C752D2">
              <w:rPr>
                <w:rFonts w:ascii="Aptos" w:hAnsi="Aptos"/>
                <w:bCs/>
              </w:rPr>
              <w:t>utilizează în mod critic și responsabil sursele de informare</w:t>
            </w:r>
          </w:p>
        </w:tc>
      </w:tr>
      <w:tr w:rsidR="00A071BE" w:rsidRPr="00C752D2" w14:paraId="1A664F46" w14:textId="77777777" w:rsidTr="00A071BE">
        <w:tc>
          <w:tcPr>
            <w:tcW w:w="9918" w:type="dxa"/>
            <w:tcBorders>
              <w:top w:val="nil"/>
              <w:left w:val="single" w:sz="4" w:space="0" w:color="auto"/>
              <w:bottom w:val="nil"/>
              <w:right w:val="single" w:sz="4" w:space="0" w:color="auto"/>
            </w:tcBorders>
          </w:tcPr>
          <w:p w14:paraId="1C4B9380" w14:textId="77777777" w:rsidR="00A071BE" w:rsidRPr="00C752D2" w:rsidRDefault="00A071BE" w:rsidP="00A071BE">
            <w:pPr>
              <w:pStyle w:val="ListParagraph"/>
              <w:numPr>
                <w:ilvl w:val="0"/>
                <w:numId w:val="10"/>
              </w:numPr>
              <w:rPr>
                <w:rFonts w:ascii="Aptos" w:hAnsi="Aptos"/>
                <w:bCs/>
              </w:rPr>
            </w:pPr>
            <w:r w:rsidRPr="00C752D2">
              <w:rPr>
                <w:rFonts w:ascii="Aptos" w:hAnsi="Aptos"/>
                <w:bCs/>
              </w:rPr>
              <w:t>realizează sarcini individuale și de grup în conformitate cu cerințele academice și termenele stabilite</w:t>
            </w:r>
          </w:p>
        </w:tc>
      </w:tr>
      <w:tr w:rsidR="00A071BE" w:rsidRPr="00C752D2" w14:paraId="17A529FB" w14:textId="77777777" w:rsidTr="00A071BE">
        <w:tc>
          <w:tcPr>
            <w:tcW w:w="9918" w:type="dxa"/>
            <w:tcBorders>
              <w:top w:val="nil"/>
              <w:left w:val="single" w:sz="4" w:space="0" w:color="auto"/>
              <w:bottom w:val="nil"/>
              <w:right w:val="single" w:sz="4" w:space="0" w:color="auto"/>
            </w:tcBorders>
          </w:tcPr>
          <w:p w14:paraId="61FBE5A1" w14:textId="77777777" w:rsidR="00A071BE" w:rsidRPr="00C752D2" w:rsidRDefault="00A071BE" w:rsidP="00A071BE">
            <w:pPr>
              <w:pStyle w:val="ListParagraph"/>
              <w:numPr>
                <w:ilvl w:val="0"/>
                <w:numId w:val="10"/>
              </w:numPr>
              <w:rPr>
                <w:rFonts w:ascii="Aptos" w:hAnsi="Aptos"/>
                <w:bCs/>
              </w:rPr>
            </w:pPr>
            <w:r w:rsidRPr="00C752D2">
              <w:rPr>
                <w:rFonts w:ascii="Aptos" w:hAnsi="Aptos"/>
                <w:bCs/>
              </w:rPr>
              <w:t>își asumă roluri specifice în cadrul echipelor de lucru și contribuie la atingerea obiectivelor commune</w:t>
            </w:r>
          </w:p>
        </w:tc>
      </w:tr>
      <w:tr w:rsidR="00A071BE" w:rsidRPr="00C752D2" w14:paraId="0E3923CC" w14:textId="77777777" w:rsidTr="00A071BE">
        <w:tc>
          <w:tcPr>
            <w:tcW w:w="9918" w:type="dxa"/>
            <w:tcBorders>
              <w:top w:val="nil"/>
              <w:left w:val="single" w:sz="4" w:space="0" w:color="auto"/>
              <w:bottom w:val="nil"/>
              <w:right w:val="single" w:sz="4" w:space="0" w:color="auto"/>
            </w:tcBorders>
          </w:tcPr>
          <w:p w14:paraId="36484984" w14:textId="77777777" w:rsidR="00A071BE" w:rsidRPr="00C752D2" w:rsidRDefault="00A071BE" w:rsidP="00A071BE">
            <w:pPr>
              <w:pStyle w:val="ListParagraph"/>
              <w:numPr>
                <w:ilvl w:val="0"/>
                <w:numId w:val="10"/>
              </w:numPr>
              <w:rPr>
                <w:rFonts w:ascii="Aptos" w:hAnsi="Aptos"/>
                <w:b/>
                <w:lang w:val="ro-RO"/>
              </w:rPr>
            </w:pPr>
            <w:r w:rsidRPr="00C752D2">
              <w:rPr>
                <w:rFonts w:ascii="Aptos" w:hAnsi="Aptos"/>
                <w:bCs/>
              </w:rPr>
              <w:t>manifestă deschidere către învățarea continuă și dezvoltarea competențelor profesionale</w:t>
            </w:r>
          </w:p>
        </w:tc>
      </w:tr>
      <w:tr w:rsidR="00A071BE" w:rsidRPr="00C752D2" w14:paraId="5FCC55A2" w14:textId="77777777" w:rsidTr="00A071BE">
        <w:tc>
          <w:tcPr>
            <w:tcW w:w="9918" w:type="dxa"/>
            <w:tcBorders>
              <w:top w:val="nil"/>
              <w:left w:val="single" w:sz="4" w:space="0" w:color="auto"/>
              <w:bottom w:val="single" w:sz="4" w:space="0" w:color="auto"/>
              <w:right w:val="single" w:sz="4" w:space="0" w:color="auto"/>
            </w:tcBorders>
          </w:tcPr>
          <w:p w14:paraId="411F1097" w14:textId="77777777" w:rsidR="00A071BE" w:rsidRPr="00C752D2" w:rsidRDefault="00A071BE" w:rsidP="00A071BE">
            <w:pPr>
              <w:pStyle w:val="ListParagraph"/>
              <w:numPr>
                <w:ilvl w:val="0"/>
                <w:numId w:val="10"/>
              </w:numPr>
              <w:rPr>
                <w:rFonts w:ascii="Aptos" w:hAnsi="Aptos"/>
                <w:bCs/>
                <w:lang w:val="ro-RO"/>
              </w:rPr>
            </w:pPr>
            <w:r w:rsidRPr="00C752D2">
              <w:rPr>
                <w:rFonts w:ascii="Aptos" w:hAnsi="Aptos"/>
                <w:bCs/>
                <w:lang w:val="ro-RO"/>
              </w:rPr>
              <w:t>utilizează în mod responsabil resursele digitale pentru dezvoltare academică și profesională</w:t>
            </w:r>
          </w:p>
        </w:tc>
      </w:tr>
    </w:tbl>
    <w:p w14:paraId="3ED7D359" w14:textId="77777777" w:rsidR="00DF5C86" w:rsidRPr="00222153" w:rsidRDefault="00DF5C86" w:rsidP="00DF5C86">
      <w:pPr>
        <w:rPr>
          <w:rFonts w:ascii="Aptos" w:hAnsi="Aptos"/>
          <w:b/>
          <w:lang w:val="ro-RO"/>
        </w:rPr>
      </w:pPr>
    </w:p>
    <w:p w14:paraId="04686732" w14:textId="77777777" w:rsidR="00A53DB2" w:rsidRPr="00222153" w:rsidRDefault="00A53DB2" w:rsidP="00DF5C86">
      <w:pPr>
        <w:rPr>
          <w:rFonts w:ascii="Aptos" w:hAnsi="Aptos"/>
          <w:b/>
          <w:lang w:val="ro-RO"/>
        </w:rPr>
      </w:pPr>
    </w:p>
    <w:p w14:paraId="6F324457" w14:textId="77777777" w:rsidR="00DF5C86" w:rsidRPr="00222153" w:rsidRDefault="00DF5C86" w:rsidP="00DF5C86">
      <w:pPr>
        <w:rPr>
          <w:rFonts w:ascii="Aptos" w:hAnsi="Aptos"/>
          <w:lang w:val="ro-RO"/>
        </w:rPr>
      </w:pPr>
      <w:r w:rsidRPr="00222153">
        <w:rPr>
          <w:rFonts w:ascii="Aptos" w:hAnsi="Aptos"/>
          <w:b/>
          <w:lang w:val="ro-RO"/>
        </w:rPr>
        <w:t xml:space="preserve">7. Obiectivele disciplinei </w:t>
      </w:r>
      <w:r w:rsidRPr="00222153">
        <w:rPr>
          <w:rFonts w:ascii="Aptos" w:hAnsi="Aptos"/>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222153" w14:paraId="32B4DA0E" w14:textId="77777777" w:rsidTr="00C1331A">
        <w:tc>
          <w:tcPr>
            <w:tcW w:w="3227" w:type="dxa"/>
          </w:tcPr>
          <w:p w14:paraId="7674A348" w14:textId="77777777" w:rsidR="00DF5C86" w:rsidRPr="00222153" w:rsidRDefault="00DF5C86" w:rsidP="00C1331A">
            <w:pPr>
              <w:rPr>
                <w:rFonts w:ascii="Aptos" w:hAnsi="Aptos"/>
                <w:lang w:val="ro-RO"/>
              </w:rPr>
            </w:pPr>
            <w:r w:rsidRPr="00222153">
              <w:rPr>
                <w:rFonts w:ascii="Aptos" w:hAnsi="Aptos"/>
                <w:lang w:val="ro-RO"/>
              </w:rPr>
              <w:t>7.1. Obiectivul general al disciplinei</w:t>
            </w:r>
          </w:p>
        </w:tc>
        <w:tc>
          <w:tcPr>
            <w:tcW w:w="6673" w:type="dxa"/>
          </w:tcPr>
          <w:p w14:paraId="73A8EDB9" w14:textId="09E7722D" w:rsidR="00DF5C86" w:rsidRPr="00222153" w:rsidRDefault="00842D0D" w:rsidP="00C1331A">
            <w:pPr>
              <w:rPr>
                <w:rFonts w:ascii="Aptos" w:hAnsi="Aptos"/>
                <w:lang w:val="ro-RO"/>
              </w:rPr>
            </w:pPr>
            <w:r w:rsidRPr="00222153">
              <w:rPr>
                <w:rFonts w:ascii="Aptos" w:hAnsi="Aptos"/>
                <w:lang w:val="ro-RO"/>
              </w:rPr>
              <w:t>Studenţii vor putea utiliza competent limba engleză în activitatea lor academică şi în viitoarea activitate profesională cel puțin la nivelul B2 (cf.CEFR).</w:t>
            </w:r>
          </w:p>
        </w:tc>
      </w:tr>
      <w:tr w:rsidR="00DF5C86" w:rsidRPr="00F261DF" w14:paraId="2F50BE3A" w14:textId="77777777" w:rsidTr="00C1331A">
        <w:tc>
          <w:tcPr>
            <w:tcW w:w="3227" w:type="dxa"/>
          </w:tcPr>
          <w:p w14:paraId="5F1E0AB3" w14:textId="77777777" w:rsidR="00DF5C86" w:rsidRPr="00222153" w:rsidRDefault="00DF5C86" w:rsidP="00C1331A">
            <w:pPr>
              <w:rPr>
                <w:rFonts w:ascii="Aptos" w:hAnsi="Aptos"/>
                <w:lang w:val="ro-RO"/>
              </w:rPr>
            </w:pPr>
            <w:r w:rsidRPr="00222153">
              <w:rPr>
                <w:rFonts w:ascii="Aptos" w:hAnsi="Aptos"/>
                <w:lang w:val="ro-RO"/>
              </w:rPr>
              <w:t>7.2. Obiectivele specifice</w:t>
            </w:r>
          </w:p>
        </w:tc>
        <w:tc>
          <w:tcPr>
            <w:tcW w:w="6673" w:type="dxa"/>
          </w:tcPr>
          <w:p w14:paraId="68D2F8A1"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19"/>
                <w:lang w:val="ro-RO"/>
              </w:rPr>
              <w:t xml:space="preserve">1. Cunoaşterea şi înţelegerea aprofundată a contextelor şi rolurilor, precum şi a conceptelor, metodelor şi a discursului/limbajului specific diverselor situaţii de comunicare profesională în mediul academic de limba engleză, cu accent pe situaţia retorică, formele de comunicare scrisă şi orală, </w:t>
            </w:r>
            <w:r w:rsidRPr="00222153">
              <w:rPr>
                <w:rFonts w:ascii="Aptos" w:hAnsi="Aptos" w:cs="Times New Roman"/>
                <w:color w:val="000000"/>
                <w:sz w:val="20"/>
                <w:szCs w:val="19"/>
                <w:lang w:val="ro-RO"/>
              </w:rPr>
              <w:lastRenderedPageBreak/>
              <w:t>etapele procesului de scriere şi produsele scrisului academic, precum şi pe deontologia profesională.</w:t>
            </w:r>
          </w:p>
          <w:p w14:paraId="00992224"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19"/>
                <w:lang w:val="ro-RO"/>
              </w:rPr>
              <w:t>2. Utilizarea cunoştinţelor aprofundate pentru explicarea şi interpretarea diverselor modalităţi de comunicare scrisă (genuri de texte ştiinţifice) şi orală (comunicări ştiinţifice) şi a convenţiilor ce guvernează redactarea textelor ştiinţifice în limba engleză în contextul studiilor de licenta şi al comunităţii profesionale extinse (naţionale şi internaţionale).</w:t>
            </w:r>
          </w:p>
          <w:p w14:paraId="0DBF76E7"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19"/>
                <w:lang w:val="ro-RO"/>
              </w:rPr>
              <w:t>3. Transferul conceptelor/principiilor/metodelor învăţate în activităţi de receptare a textului scris şi de producere vizând etapele procesului de scriere, organizarea şi dezvoltarea ideilor, structura textului şi strategiile de comunicare verbală orală şi scrisă la standarde specifice limbii engleze specializate pentru discursul ştiinţific.</w:t>
            </w:r>
          </w:p>
          <w:p w14:paraId="50F06C30"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19"/>
                <w:lang w:val="ro-RO"/>
              </w:rPr>
              <w:t>4. Utilizarea grilelor de criterii standard ale comunităţii academice/profesionale</w:t>
            </w:r>
            <w:r w:rsidRPr="00222153">
              <w:rPr>
                <w:rFonts w:ascii="Aptos" w:hAnsi="Aptos"/>
                <w:color w:val="000000"/>
                <w:szCs w:val="19"/>
                <w:lang w:val="ro-RO"/>
              </w:rPr>
              <w:t xml:space="preserve"> </w:t>
            </w:r>
            <w:r w:rsidRPr="00222153">
              <w:rPr>
                <w:rFonts w:ascii="Aptos" w:hAnsi="Aptos" w:cs="Times New Roman"/>
                <w:color w:val="000000"/>
                <w:sz w:val="20"/>
                <w:szCs w:val="19"/>
                <w:lang w:val="ro-RO"/>
              </w:rPr>
              <w:t>pentru evaluarea calităţii produselor comunicării academice scrise şi orale în limba engleză</w:t>
            </w:r>
          </w:p>
          <w:p w14:paraId="32734F85" w14:textId="77777777" w:rsidR="00842D0D" w:rsidRPr="00222153" w:rsidRDefault="00842D0D" w:rsidP="00842D0D">
            <w:pPr>
              <w:pStyle w:val="NormalWeb"/>
              <w:spacing w:before="0" w:beforeAutospacing="0" w:after="0" w:afterAutospacing="0"/>
              <w:jc w:val="both"/>
              <w:rPr>
                <w:rFonts w:ascii="Aptos" w:hAnsi="Aptos" w:cs="Times New Roman"/>
                <w:sz w:val="20"/>
                <w:lang w:val="ro-RO"/>
              </w:rPr>
            </w:pPr>
            <w:r w:rsidRPr="00222153">
              <w:rPr>
                <w:rFonts w:ascii="Aptos" w:hAnsi="Aptos" w:cs="Times New Roman"/>
                <w:color w:val="000000"/>
                <w:sz w:val="20"/>
                <w:szCs w:val="19"/>
                <w:lang w:val="ro-RO"/>
              </w:rPr>
              <w:t xml:space="preserve">5. Elaborarea unor lucrări scrise şi prezentări orale originale care să utilizeze principiile şi tehnicile de redactare consacrate în mediul academic, cu accent pe genurile predilecte din aria de specializare. </w:t>
            </w:r>
          </w:p>
          <w:p w14:paraId="0CBE723E" w14:textId="77777777" w:rsidR="00842D0D" w:rsidRPr="00222153" w:rsidRDefault="00842D0D" w:rsidP="00842D0D">
            <w:pPr>
              <w:pStyle w:val="NormalWeb"/>
              <w:spacing w:before="0" w:beforeAutospacing="0" w:after="0" w:afterAutospacing="0"/>
              <w:jc w:val="both"/>
              <w:rPr>
                <w:rFonts w:ascii="Aptos" w:hAnsi="Aptos" w:cs="Times New Roman"/>
                <w:sz w:val="20"/>
                <w:lang w:val="es-ES"/>
              </w:rPr>
            </w:pPr>
            <w:r w:rsidRPr="00222153">
              <w:rPr>
                <w:rFonts w:ascii="Aptos" w:hAnsi="Aptos" w:cs="Times New Roman"/>
                <w:color w:val="000000"/>
                <w:sz w:val="20"/>
                <w:szCs w:val="19"/>
                <w:lang w:val="es-ES"/>
              </w:rPr>
              <w:t>6. Realizarea sarcinilor de lucru individuale în contexte de autonomie/independenţă.</w:t>
            </w:r>
          </w:p>
          <w:p w14:paraId="01316E99" w14:textId="77777777" w:rsidR="00842D0D" w:rsidRPr="00222153" w:rsidRDefault="00842D0D" w:rsidP="00842D0D">
            <w:pPr>
              <w:pStyle w:val="NormalWeb"/>
              <w:spacing w:before="0" w:beforeAutospacing="0" w:after="0" w:afterAutospacing="0"/>
              <w:jc w:val="both"/>
              <w:rPr>
                <w:rFonts w:ascii="Aptos" w:hAnsi="Aptos" w:cs="Times New Roman"/>
                <w:sz w:val="20"/>
                <w:lang w:val="es-ES"/>
              </w:rPr>
            </w:pPr>
            <w:r w:rsidRPr="00222153">
              <w:rPr>
                <w:rFonts w:ascii="Aptos" w:hAnsi="Aptos" w:cs="Times New Roman"/>
                <w:color w:val="000000"/>
                <w:sz w:val="20"/>
                <w:szCs w:val="19"/>
                <w:lang w:val="es-ES"/>
              </w:rPr>
              <w:t>7. Participarea la realizarea de proiecte de lucru în perechi şi în echipă, cu accent pe asumarea de roluri în cadrul echipei de lucru în mediul academic.</w:t>
            </w:r>
          </w:p>
          <w:p w14:paraId="606C8E4A" w14:textId="77777777" w:rsidR="00842D0D" w:rsidRPr="00222153" w:rsidRDefault="00842D0D" w:rsidP="00842D0D">
            <w:pPr>
              <w:pStyle w:val="NormalWeb"/>
              <w:spacing w:before="0" w:beforeAutospacing="0" w:after="0" w:afterAutospacing="0"/>
              <w:jc w:val="both"/>
              <w:rPr>
                <w:rFonts w:ascii="Aptos" w:hAnsi="Aptos" w:cs="Times New Roman"/>
                <w:sz w:val="20"/>
                <w:lang w:val="es-ES"/>
              </w:rPr>
            </w:pPr>
            <w:r w:rsidRPr="00222153">
              <w:rPr>
                <w:rFonts w:ascii="Aptos" w:hAnsi="Aptos" w:cs="Times New Roman"/>
                <w:color w:val="000000"/>
                <w:sz w:val="20"/>
                <w:szCs w:val="19"/>
                <w:lang w:val="es-ES"/>
              </w:rPr>
              <w:t xml:space="preserve">8. Managementul propriei învăţări, diagnoza nevoilor de formare, monitorizarea şi reflecţia asupra utilizării eficiente a instrumentelor de muncă intelectuală şi a resurselor/tehnicilor/strategiilor de învăţare traditionale si TIC. </w:t>
            </w:r>
          </w:p>
          <w:p w14:paraId="1E8D5709" w14:textId="3F9B9B41" w:rsidR="00DF5C86" w:rsidRPr="00222153" w:rsidRDefault="00DF5C86" w:rsidP="00842D0D">
            <w:pPr>
              <w:rPr>
                <w:rFonts w:ascii="Aptos" w:hAnsi="Aptos"/>
                <w:lang w:val="ro-RO"/>
              </w:rPr>
            </w:pPr>
          </w:p>
        </w:tc>
      </w:tr>
    </w:tbl>
    <w:p w14:paraId="479E7543" w14:textId="77777777" w:rsidR="00DF5C86" w:rsidRPr="00222153" w:rsidRDefault="00DF5C86" w:rsidP="00DF5C86">
      <w:pPr>
        <w:rPr>
          <w:rFonts w:ascii="Aptos" w:hAnsi="Aptos"/>
          <w:lang w:val="ro-RO"/>
        </w:rPr>
      </w:pPr>
    </w:p>
    <w:p w14:paraId="25055C0A" w14:textId="77777777" w:rsidR="00DF5C86" w:rsidRPr="00222153" w:rsidRDefault="00DF5C86" w:rsidP="00DF5C86">
      <w:pPr>
        <w:rPr>
          <w:rFonts w:ascii="Aptos" w:hAnsi="Aptos"/>
          <w:b/>
          <w:lang w:val="ro-RO"/>
        </w:rPr>
      </w:pPr>
      <w:r w:rsidRPr="00222153">
        <w:rPr>
          <w:rFonts w:ascii="Aptos" w:hAnsi="Aptos"/>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540"/>
        <w:gridCol w:w="11"/>
        <w:gridCol w:w="2561"/>
      </w:tblGrid>
      <w:tr w:rsidR="00DF5C86" w:rsidRPr="00222153" w14:paraId="698AC83C" w14:textId="77777777" w:rsidTr="00096E5D">
        <w:tc>
          <w:tcPr>
            <w:tcW w:w="4788" w:type="dxa"/>
          </w:tcPr>
          <w:p w14:paraId="59A8B729" w14:textId="2642AC1E" w:rsidR="00DF5C86" w:rsidRPr="00222153" w:rsidRDefault="00DF5C86" w:rsidP="00C1331A">
            <w:pPr>
              <w:rPr>
                <w:rFonts w:ascii="Aptos" w:hAnsi="Aptos"/>
                <w:b/>
                <w:lang w:val="it-IT"/>
              </w:rPr>
            </w:pPr>
            <w:r w:rsidRPr="00222153">
              <w:rPr>
                <w:rFonts w:ascii="Aptos" w:hAnsi="Aptos"/>
                <w:b/>
                <w:lang w:val="ro-RO"/>
              </w:rPr>
              <w:t>8.1.</w:t>
            </w:r>
            <w:r w:rsidR="007442D2" w:rsidRPr="00222153">
              <w:rPr>
                <w:rFonts w:ascii="Aptos" w:hAnsi="Aptos"/>
                <w:b/>
                <w:lang w:val="ro-RO"/>
              </w:rPr>
              <w:t xml:space="preserve"> AI</w:t>
            </w:r>
            <w:r w:rsidR="00F71070" w:rsidRPr="00222153">
              <w:rPr>
                <w:rFonts w:ascii="Aptos" w:hAnsi="Aptos"/>
                <w:b/>
                <w:lang w:val="ro-RO"/>
              </w:rPr>
              <w:t>, SI</w:t>
            </w:r>
            <w:r w:rsidRPr="00222153">
              <w:rPr>
                <w:rFonts w:ascii="Aptos" w:hAnsi="Aptos"/>
                <w:b/>
                <w:lang w:val="ro-RO"/>
              </w:rPr>
              <w:t xml:space="preserve"> </w:t>
            </w:r>
          </w:p>
        </w:tc>
        <w:tc>
          <w:tcPr>
            <w:tcW w:w="2551" w:type="dxa"/>
            <w:gridSpan w:val="2"/>
            <w:vAlign w:val="center"/>
          </w:tcPr>
          <w:p w14:paraId="38877D55" w14:textId="77777777" w:rsidR="00DF5C86" w:rsidRPr="00222153" w:rsidRDefault="00DF5C86" w:rsidP="00C1331A">
            <w:pPr>
              <w:jc w:val="center"/>
              <w:rPr>
                <w:rFonts w:ascii="Aptos" w:hAnsi="Aptos"/>
                <w:lang w:val="ro-RO"/>
              </w:rPr>
            </w:pPr>
            <w:r w:rsidRPr="00222153">
              <w:rPr>
                <w:rFonts w:ascii="Aptos" w:hAnsi="Aptos"/>
                <w:lang w:val="ro-RO"/>
              </w:rPr>
              <w:t>Metode de predare</w:t>
            </w:r>
          </w:p>
        </w:tc>
        <w:tc>
          <w:tcPr>
            <w:tcW w:w="2561" w:type="dxa"/>
            <w:vAlign w:val="center"/>
          </w:tcPr>
          <w:p w14:paraId="40DFECC3" w14:textId="77777777" w:rsidR="00DF5C86" w:rsidRPr="00222153" w:rsidRDefault="00DF5C86" w:rsidP="00C1331A">
            <w:pPr>
              <w:jc w:val="center"/>
              <w:rPr>
                <w:rFonts w:ascii="Aptos" w:hAnsi="Aptos"/>
                <w:lang w:val="ro-RO"/>
              </w:rPr>
            </w:pPr>
            <w:r w:rsidRPr="00222153">
              <w:rPr>
                <w:rFonts w:ascii="Aptos" w:hAnsi="Aptos"/>
                <w:lang w:val="ro-RO"/>
              </w:rPr>
              <w:t>Observaţii</w:t>
            </w:r>
          </w:p>
        </w:tc>
      </w:tr>
      <w:tr w:rsidR="0070607C" w:rsidRPr="00F261DF" w14:paraId="6686B304" w14:textId="77777777" w:rsidTr="00096E5D">
        <w:tc>
          <w:tcPr>
            <w:tcW w:w="4788" w:type="dxa"/>
          </w:tcPr>
          <w:p w14:paraId="3E3EF8A7" w14:textId="77777777" w:rsidR="0070607C" w:rsidRPr="00222153" w:rsidRDefault="0070607C" w:rsidP="0070607C">
            <w:pPr>
              <w:rPr>
                <w:rFonts w:ascii="Aptos" w:hAnsi="Aptos"/>
                <w:lang w:val="ro-RO"/>
              </w:rPr>
            </w:pPr>
            <w:r w:rsidRPr="00222153">
              <w:rPr>
                <w:rFonts w:ascii="Aptos" w:hAnsi="Aptos"/>
                <w:lang w:val="ro-RO"/>
              </w:rPr>
              <w:t>1. Introducere în cursul practic de limba engleză</w:t>
            </w:r>
          </w:p>
          <w:p w14:paraId="10D5F703" w14:textId="77777777" w:rsidR="0070607C" w:rsidRPr="00222153" w:rsidRDefault="0070607C" w:rsidP="0070607C">
            <w:pPr>
              <w:rPr>
                <w:rFonts w:ascii="Aptos" w:hAnsi="Aptos"/>
                <w:lang w:val="ro-RO"/>
              </w:rPr>
            </w:pPr>
            <w:r w:rsidRPr="00222153">
              <w:rPr>
                <w:rFonts w:ascii="Aptos" w:hAnsi="Aptos"/>
                <w:lang w:val="ro-RO"/>
              </w:rPr>
              <w:t xml:space="preserve">- prezentarea generală a cursului: </w:t>
            </w:r>
          </w:p>
          <w:p w14:paraId="7B71E77B" w14:textId="77777777" w:rsidR="0070607C" w:rsidRPr="00222153" w:rsidRDefault="0070607C" w:rsidP="0070607C">
            <w:pPr>
              <w:numPr>
                <w:ilvl w:val="0"/>
                <w:numId w:val="4"/>
              </w:numPr>
              <w:rPr>
                <w:rFonts w:ascii="Aptos" w:hAnsi="Aptos"/>
                <w:lang w:val="ro-RO"/>
              </w:rPr>
            </w:pPr>
            <w:r w:rsidRPr="00222153">
              <w:rPr>
                <w:rFonts w:ascii="Aptos" w:hAnsi="Aptos"/>
                <w:lang w:val="ro-RO"/>
              </w:rPr>
              <w:t xml:space="preserve">prezentarea fiecărei unități </w:t>
            </w:r>
          </w:p>
          <w:p w14:paraId="5BCA5F21" w14:textId="77777777" w:rsidR="0070607C" w:rsidRPr="00222153" w:rsidRDefault="0070607C" w:rsidP="0070607C">
            <w:pPr>
              <w:numPr>
                <w:ilvl w:val="0"/>
                <w:numId w:val="4"/>
              </w:numPr>
              <w:rPr>
                <w:rFonts w:ascii="Aptos" w:hAnsi="Aptos"/>
                <w:lang w:val="ro-RO"/>
              </w:rPr>
            </w:pPr>
            <w:r w:rsidRPr="00222153">
              <w:rPr>
                <w:rFonts w:ascii="Aptos" w:hAnsi="Aptos"/>
                <w:lang w:val="ro-RO"/>
              </w:rPr>
              <w:t>prezentare noțiunilor specifice (limba engleză ca limbaj specializat, limba engleză în contextul academic etc.)</w:t>
            </w:r>
          </w:p>
          <w:p w14:paraId="7DB06228" w14:textId="77777777" w:rsidR="0070607C" w:rsidRPr="00222153" w:rsidRDefault="0070607C" w:rsidP="0070607C">
            <w:pPr>
              <w:rPr>
                <w:rFonts w:ascii="Aptos" w:hAnsi="Aptos"/>
                <w:lang w:val="ro-RO"/>
              </w:rPr>
            </w:pPr>
            <w:r w:rsidRPr="00222153">
              <w:rPr>
                <w:rFonts w:ascii="Aptos" w:hAnsi="Aptos"/>
                <w:lang w:val="ro-RO"/>
              </w:rPr>
              <w:t>- cunoașterea clasei/studenților</w:t>
            </w:r>
          </w:p>
          <w:p w14:paraId="72B28B52" w14:textId="77777777" w:rsidR="0070607C" w:rsidRPr="00222153" w:rsidRDefault="0070607C" w:rsidP="0070607C">
            <w:pPr>
              <w:rPr>
                <w:rFonts w:ascii="Aptos" w:hAnsi="Aptos"/>
                <w:lang w:val="ro-RO"/>
              </w:rPr>
            </w:pPr>
            <w:r w:rsidRPr="00222153">
              <w:rPr>
                <w:rFonts w:ascii="Aptos" w:hAnsi="Aptos"/>
                <w:lang w:val="ro-RO"/>
              </w:rPr>
              <w:t>- rezolvarea testului de analiză de nevoi</w:t>
            </w:r>
          </w:p>
          <w:p w14:paraId="0C308602" w14:textId="77777777" w:rsidR="0070607C" w:rsidRPr="00222153" w:rsidRDefault="0070607C" w:rsidP="0070607C">
            <w:pPr>
              <w:rPr>
                <w:rFonts w:ascii="Aptos" w:hAnsi="Aptos"/>
                <w:lang w:val="ro-RO"/>
              </w:rPr>
            </w:pPr>
          </w:p>
        </w:tc>
        <w:tc>
          <w:tcPr>
            <w:tcW w:w="2551" w:type="dxa"/>
            <w:gridSpan w:val="2"/>
          </w:tcPr>
          <w:p w14:paraId="4697AD1E"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43D93A21"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7F97E2D8" w14:textId="77777777" w:rsidR="0070607C" w:rsidRPr="00222153" w:rsidRDefault="0070607C" w:rsidP="0070607C">
            <w:pPr>
              <w:contextualSpacing/>
              <w:rPr>
                <w:rFonts w:ascii="Aptos" w:hAnsi="Aptos"/>
                <w:lang w:val="ro-RO"/>
              </w:rPr>
            </w:pPr>
            <w:r w:rsidRPr="00222153">
              <w:rPr>
                <w:rFonts w:ascii="Aptos" w:hAnsi="Aptos"/>
                <w:lang w:val="ro-RO"/>
              </w:rPr>
              <w:t>- exerciții ghidate</w:t>
            </w:r>
          </w:p>
          <w:p w14:paraId="3C91B6E5" w14:textId="00E67707" w:rsidR="0070607C" w:rsidRPr="00222153" w:rsidRDefault="0070607C" w:rsidP="0070607C">
            <w:pPr>
              <w:rPr>
                <w:rFonts w:ascii="Aptos" w:hAnsi="Aptos"/>
                <w:lang w:val="ro-RO"/>
              </w:rPr>
            </w:pPr>
            <w:r w:rsidRPr="00222153">
              <w:rPr>
                <w:rFonts w:ascii="Aptos" w:hAnsi="Aptos"/>
                <w:lang w:val="ro-RO"/>
              </w:rPr>
              <w:t>- chestionar</w:t>
            </w:r>
          </w:p>
        </w:tc>
        <w:tc>
          <w:tcPr>
            <w:tcW w:w="2561" w:type="dxa"/>
          </w:tcPr>
          <w:p w14:paraId="3D224390" w14:textId="2470F314" w:rsidR="0070607C" w:rsidRPr="00222153" w:rsidRDefault="0070607C" w:rsidP="0070607C">
            <w:pPr>
              <w:rPr>
                <w:rFonts w:ascii="Aptos" w:hAnsi="Aptos"/>
                <w:lang w:val="ro-RO"/>
              </w:rPr>
            </w:pPr>
            <w:r w:rsidRPr="00222153">
              <w:rPr>
                <w:rFonts w:ascii="Aptos" w:hAnsi="Aptos"/>
                <w:lang w:val="ro-RO"/>
              </w:rPr>
              <w:t>Predarea și învățarea sunt realizate în format mixt, în cadrul întâlnirilor față în față (prezentări interactive și activități practice în perechi și grupuri) și pe platforma cursului (activități independente și de interacțiune, colaborare).</w:t>
            </w:r>
          </w:p>
        </w:tc>
      </w:tr>
      <w:tr w:rsidR="0070607C" w:rsidRPr="00222153" w14:paraId="2A025D64" w14:textId="77777777" w:rsidTr="00096E5D">
        <w:tc>
          <w:tcPr>
            <w:tcW w:w="4788" w:type="dxa"/>
          </w:tcPr>
          <w:p w14:paraId="4D3C273D" w14:textId="77777777" w:rsidR="0070607C" w:rsidRPr="00222153" w:rsidRDefault="0070607C" w:rsidP="0070607C">
            <w:pPr>
              <w:rPr>
                <w:rFonts w:ascii="Aptos" w:hAnsi="Aptos"/>
                <w:iCs/>
                <w:lang w:val="ro-RO"/>
              </w:rPr>
            </w:pPr>
            <w:r w:rsidRPr="00222153">
              <w:rPr>
                <w:rFonts w:ascii="Aptos" w:hAnsi="Aptos"/>
                <w:iCs/>
                <w:lang w:val="ro-RO"/>
              </w:rPr>
              <w:t>2. Ce este asistența socială?</w:t>
            </w:r>
          </w:p>
          <w:p w14:paraId="17BA3DFB" w14:textId="77777777" w:rsidR="0070607C" w:rsidRPr="00222153" w:rsidRDefault="0070607C" w:rsidP="0070607C">
            <w:pPr>
              <w:rPr>
                <w:rFonts w:ascii="Aptos" w:hAnsi="Aptos"/>
                <w:iCs/>
                <w:lang w:val="ro-RO"/>
              </w:rPr>
            </w:pPr>
            <w:r w:rsidRPr="00222153">
              <w:rPr>
                <w:rFonts w:ascii="Aptos" w:hAnsi="Aptos"/>
                <w:iCs/>
                <w:lang w:val="ro-RO"/>
              </w:rPr>
              <w:t>- definirea asistenței sociale</w:t>
            </w:r>
          </w:p>
          <w:p w14:paraId="5EE89276" w14:textId="77777777" w:rsidR="0070607C" w:rsidRPr="00222153" w:rsidRDefault="0070607C" w:rsidP="0070607C">
            <w:pPr>
              <w:rPr>
                <w:rFonts w:ascii="Aptos" w:hAnsi="Aptos"/>
                <w:iCs/>
                <w:lang w:val="ro-RO"/>
              </w:rPr>
            </w:pPr>
            <w:r w:rsidRPr="00222153">
              <w:rPr>
                <w:rFonts w:ascii="Aptos" w:hAnsi="Aptos"/>
                <w:iCs/>
                <w:lang w:val="ro-RO"/>
              </w:rPr>
              <w:t>- ilustrarea motivelor care au dus la alegerea acestui domeniu de studiu</w:t>
            </w:r>
          </w:p>
          <w:p w14:paraId="1B478F43" w14:textId="77777777" w:rsidR="0070607C" w:rsidRPr="00222153" w:rsidRDefault="0070607C" w:rsidP="0070607C">
            <w:pPr>
              <w:rPr>
                <w:rFonts w:ascii="Aptos" w:hAnsi="Aptos"/>
                <w:iCs/>
                <w:lang w:val="ro-RO"/>
              </w:rPr>
            </w:pPr>
            <w:r w:rsidRPr="00222153">
              <w:rPr>
                <w:rFonts w:ascii="Aptos" w:hAnsi="Aptos"/>
                <w:iCs/>
                <w:lang w:val="ro-RO"/>
              </w:rPr>
              <w:t xml:space="preserve">- ce este un asistent social? </w:t>
            </w:r>
          </w:p>
          <w:p w14:paraId="234FC160" w14:textId="77777777" w:rsidR="0070607C" w:rsidRPr="00222153" w:rsidRDefault="0070607C" w:rsidP="0070607C">
            <w:pPr>
              <w:rPr>
                <w:rFonts w:ascii="Aptos" w:hAnsi="Aptos"/>
                <w:iCs/>
                <w:lang w:val="ro-RO"/>
              </w:rPr>
            </w:pPr>
            <w:r w:rsidRPr="00222153">
              <w:rPr>
                <w:rFonts w:ascii="Aptos" w:hAnsi="Aptos"/>
                <w:iCs/>
                <w:lang w:val="ro-RO"/>
              </w:rPr>
              <w:t xml:space="preserve">- ce activități îndeplinește un asistent social? </w:t>
            </w:r>
          </w:p>
          <w:p w14:paraId="45BA5704" w14:textId="77777777" w:rsidR="0070607C" w:rsidRPr="00222153" w:rsidRDefault="0070607C" w:rsidP="0070607C">
            <w:pPr>
              <w:rPr>
                <w:rFonts w:ascii="Aptos" w:hAnsi="Aptos"/>
                <w:iCs/>
                <w:lang w:val="ro-RO"/>
              </w:rPr>
            </w:pPr>
            <w:r w:rsidRPr="00222153">
              <w:rPr>
                <w:rFonts w:ascii="Aptos" w:hAnsi="Aptos"/>
                <w:iCs/>
                <w:lang w:val="ro-RO"/>
              </w:rPr>
              <w:t>- însușire vocabular specific</w:t>
            </w:r>
          </w:p>
          <w:p w14:paraId="18A917D0" w14:textId="77777777" w:rsidR="0070607C" w:rsidRPr="00222153" w:rsidRDefault="0070607C" w:rsidP="0070607C">
            <w:pPr>
              <w:rPr>
                <w:rFonts w:ascii="Aptos" w:hAnsi="Aptos"/>
                <w:iCs/>
                <w:lang w:val="ro-RO"/>
              </w:rPr>
            </w:pPr>
            <w:r w:rsidRPr="00222153">
              <w:rPr>
                <w:rFonts w:ascii="Aptos" w:hAnsi="Aptos"/>
                <w:iCs/>
                <w:lang w:val="ro-RO"/>
              </w:rPr>
              <w:t>- dezvoltarea competențelor de: vorbire, ascultare, citire</w:t>
            </w:r>
          </w:p>
          <w:p w14:paraId="588E9A23" w14:textId="77777777" w:rsidR="0070607C" w:rsidRPr="00222153" w:rsidRDefault="0070607C" w:rsidP="0070607C">
            <w:pPr>
              <w:rPr>
                <w:rFonts w:ascii="Aptos" w:hAnsi="Aptos"/>
                <w:lang w:val="ro-RO"/>
              </w:rPr>
            </w:pPr>
          </w:p>
        </w:tc>
        <w:tc>
          <w:tcPr>
            <w:tcW w:w="2551" w:type="dxa"/>
            <w:gridSpan w:val="2"/>
          </w:tcPr>
          <w:p w14:paraId="2A03347F"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5801ACE0"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5351E4D1"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07C3FECB"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0512758F"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3034B130" w14:textId="77777777" w:rsidR="0070607C" w:rsidRPr="00222153" w:rsidRDefault="0070607C" w:rsidP="0070607C">
            <w:pPr>
              <w:contextualSpacing/>
              <w:rPr>
                <w:rFonts w:ascii="Aptos" w:hAnsi="Aptos"/>
                <w:lang w:val="ro-RO"/>
              </w:rPr>
            </w:pPr>
            <w:r w:rsidRPr="00222153">
              <w:rPr>
                <w:rFonts w:ascii="Aptos" w:hAnsi="Aptos"/>
                <w:lang w:val="ro-RO"/>
              </w:rPr>
              <w:t>- învățare prin descoperire</w:t>
            </w:r>
          </w:p>
          <w:p w14:paraId="71BC09F4" w14:textId="707E47CA" w:rsidR="0070607C" w:rsidRPr="00222153" w:rsidRDefault="0070607C" w:rsidP="0070607C">
            <w:pPr>
              <w:rPr>
                <w:rFonts w:ascii="Aptos" w:hAnsi="Aptos"/>
                <w:lang w:val="ro-RO"/>
              </w:rPr>
            </w:pPr>
            <w:r w:rsidRPr="00222153">
              <w:rPr>
                <w:rFonts w:ascii="Aptos" w:hAnsi="Aptos"/>
                <w:lang w:val="ro-RO"/>
              </w:rPr>
              <w:t>- învățare independentă</w:t>
            </w:r>
          </w:p>
        </w:tc>
        <w:tc>
          <w:tcPr>
            <w:tcW w:w="2561" w:type="dxa"/>
          </w:tcPr>
          <w:p w14:paraId="55D6BC4B" w14:textId="195CD989" w:rsidR="0070607C" w:rsidRPr="00222153" w:rsidRDefault="0070607C" w:rsidP="0070607C">
            <w:pPr>
              <w:rPr>
                <w:rFonts w:ascii="Aptos" w:hAnsi="Aptos"/>
                <w:lang w:val="ro-RO"/>
              </w:rPr>
            </w:pPr>
          </w:p>
        </w:tc>
      </w:tr>
      <w:tr w:rsidR="0070607C" w:rsidRPr="00222153" w14:paraId="68251D9D" w14:textId="77777777" w:rsidTr="00096E5D">
        <w:tc>
          <w:tcPr>
            <w:tcW w:w="4788" w:type="dxa"/>
          </w:tcPr>
          <w:p w14:paraId="18D5D8B8" w14:textId="77777777" w:rsidR="0070607C" w:rsidRPr="00222153" w:rsidRDefault="0070607C" w:rsidP="0070607C">
            <w:pPr>
              <w:rPr>
                <w:rFonts w:ascii="Aptos" w:hAnsi="Aptos"/>
                <w:lang w:val="ro-RO"/>
              </w:rPr>
            </w:pPr>
            <w:r w:rsidRPr="00222153">
              <w:rPr>
                <w:rFonts w:ascii="Aptos" w:hAnsi="Aptos"/>
                <w:lang w:val="ro-RO"/>
              </w:rPr>
              <w:t>3. Protecția copilului</w:t>
            </w:r>
          </w:p>
          <w:p w14:paraId="5EE7C643" w14:textId="77777777" w:rsidR="0070607C" w:rsidRPr="00222153" w:rsidRDefault="0070607C" w:rsidP="0070607C">
            <w:pPr>
              <w:rPr>
                <w:rFonts w:ascii="Aptos" w:hAnsi="Aptos"/>
                <w:lang w:val="ro-RO"/>
              </w:rPr>
            </w:pPr>
            <w:r w:rsidRPr="00222153">
              <w:rPr>
                <w:rFonts w:ascii="Aptos" w:hAnsi="Aptos"/>
                <w:lang w:val="ro-RO"/>
              </w:rPr>
              <w:t>- problema traficului de persoane/copii</w:t>
            </w:r>
          </w:p>
          <w:p w14:paraId="7CADD3C0" w14:textId="77777777" w:rsidR="0070607C" w:rsidRPr="00222153" w:rsidRDefault="0070607C" w:rsidP="0070607C">
            <w:pPr>
              <w:rPr>
                <w:rFonts w:ascii="Aptos" w:hAnsi="Aptos"/>
                <w:lang w:val="ro-RO"/>
              </w:rPr>
            </w:pPr>
            <w:r w:rsidRPr="00222153">
              <w:rPr>
                <w:rFonts w:ascii="Aptos" w:hAnsi="Aptos"/>
                <w:lang w:val="ro-RO"/>
              </w:rPr>
              <w:t>- asistența socială și protejarea minorilor de traficanți</w:t>
            </w:r>
          </w:p>
          <w:p w14:paraId="33A15DAB" w14:textId="77777777" w:rsidR="0070607C" w:rsidRPr="00222153" w:rsidRDefault="0070607C" w:rsidP="0070607C">
            <w:pPr>
              <w:rPr>
                <w:rFonts w:ascii="Aptos" w:hAnsi="Aptos"/>
                <w:lang w:val="ro-RO"/>
              </w:rPr>
            </w:pPr>
            <w:r w:rsidRPr="00222153">
              <w:rPr>
                <w:rFonts w:ascii="Aptos" w:hAnsi="Aptos"/>
                <w:lang w:val="ro-RO"/>
              </w:rPr>
              <w:t>- organizațiile care luptă împotriva traficului de persoane</w:t>
            </w:r>
          </w:p>
          <w:p w14:paraId="509338C5" w14:textId="77777777" w:rsidR="0070607C" w:rsidRPr="00222153" w:rsidRDefault="0070607C" w:rsidP="0070607C">
            <w:pPr>
              <w:rPr>
                <w:rFonts w:ascii="Aptos" w:hAnsi="Aptos"/>
                <w:lang w:val="ro-RO"/>
              </w:rPr>
            </w:pPr>
            <w:r w:rsidRPr="00222153">
              <w:rPr>
                <w:rFonts w:ascii="Aptos" w:hAnsi="Aptos"/>
                <w:lang w:val="ro-RO"/>
              </w:rPr>
              <w:lastRenderedPageBreak/>
              <w:t>- măsurile luate de stat împotriva traficului de persoane</w:t>
            </w:r>
          </w:p>
          <w:p w14:paraId="3AF5BAA1" w14:textId="77777777" w:rsidR="0070607C" w:rsidRPr="00222153" w:rsidRDefault="0070607C" w:rsidP="0070607C">
            <w:pPr>
              <w:rPr>
                <w:rFonts w:ascii="Aptos" w:hAnsi="Aptos"/>
                <w:lang w:val="ro-RO"/>
              </w:rPr>
            </w:pPr>
            <w:r w:rsidRPr="00222153">
              <w:rPr>
                <w:rFonts w:ascii="Aptos" w:hAnsi="Aptos"/>
                <w:lang w:val="ro-RO"/>
              </w:rPr>
              <w:t>- dezvoltarea competențelor de: vorbire, ascultare, citire</w:t>
            </w:r>
          </w:p>
          <w:p w14:paraId="00057CE5" w14:textId="77777777" w:rsidR="0070607C" w:rsidRPr="00222153" w:rsidRDefault="0070607C" w:rsidP="0070607C">
            <w:pPr>
              <w:rPr>
                <w:rFonts w:ascii="Aptos" w:hAnsi="Aptos"/>
                <w:lang w:val="ro-RO"/>
              </w:rPr>
            </w:pPr>
            <w:r w:rsidRPr="00222153">
              <w:rPr>
                <w:rFonts w:ascii="Aptos" w:hAnsi="Aptos"/>
                <w:lang w:val="ro-RO"/>
              </w:rPr>
              <w:t xml:space="preserve">- </w:t>
            </w:r>
            <w:r w:rsidRPr="00222153">
              <w:rPr>
                <w:rFonts w:ascii="Aptos" w:hAnsi="Aptos"/>
                <w:iCs/>
                <w:lang w:val="ro-RO"/>
              </w:rPr>
              <w:t>însușire vocabular specific</w:t>
            </w:r>
          </w:p>
          <w:p w14:paraId="37C59E7E" w14:textId="77777777" w:rsidR="0070607C" w:rsidRPr="00222153" w:rsidRDefault="0070607C" w:rsidP="0070607C">
            <w:pPr>
              <w:rPr>
                <w:rFonts w:ascii="Aptos" w:hAnsi="Aptos"/>
                <w:lang w:val="ro-RO"/>
              </w:rPr>
            </w:pPr>
          </w:p>
        </w:tc>
        <w:tc>
          <w:tcPr>
            <w:tcW w:w="2551" w:type="dxa"/>
            <w:gridSpan w:val="2"/>
          </w:tcPr>
          <w:p w14:paraId="6D951ED3" w14:textId="77777777" w:rsidR="0070607C" w:rsidRPr="00222153" w:rsidRDefault="0070607C" w:rsidP="0070607C">
            <w:pPr>
              <w:contextualSpacing/>
              <w:rPr>
                <w:rFonts w:ascii="Aptos" w:hAnsi="Aptos"/>
                <w:lang w:val="ro-RO"/>
              </w:rPr>
            </w:pPr>
            <w:r w:rsidRPr="00222153">
              <w:rPr>
                <w:rFonts w:ascii="Aptos" w:hAnsi="Aptos"/>
                <w:lang w:val="ro-RO"/>
              </w:rPr>
              <w:lastRenderedPageBreak/>
              <w:t>- prezentare interactivă</w:t>
            </w:r>
          </w:p>
          <w:p w14:paraId="0CCC895B"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1DBE1D56"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21782557"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193D3DD2"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5D795224" w14:textId="77777777" w:rsidR="0070607C" w:rsidRPr="00222153" w:rsidRDefault="0070607C" w:rsidP="0070607C">
            <w:pPr>
              <w:contextualSpacing/>
              <w:rPr>
                <w:rFonts w:ascii="Aptos" w:hAnsi="Aptos"/>
                <w:lang w:val="ro-RO"/>
              </w:rPr>
            </w:pPr>
            <w:r w:rsidRPr="00222153">
              <w:rPr>
                <w:rFonts w:ascii="Aptos" w:hAnsi="Aptos"/>
                <w:lang w:val="ro-RO"/>
              </w:rPr>
              <w:t>- învățare prin descoperire</w:t>
            </w:r>
          </w:p>
          <w:p w14:paraId="335E2775" w14:textId="12511968" w:rsidR="0070607C" w:rsidRPr="00222153" w:rsidRDefault="0070607C" w:rsidP="0070607C">
            <w:pPr>
              <w:rPr>
                <w:rFonts w:ascii="Aptos" w:hAnsi="Aptos"/>
                <w:lang w:val="ro-RO"/>
              </w:rPr>
            </w:pPr>
            <w:r w:rsidRPr="00222153">
              <w:rPr>
                <w:rFonts w:ascii="Aptos" w:hAnsi="Aptos"/>
                <w:lang w:val="ro-RO"/>
              </w:rPr>
              <w:lastRenderedPageBreak/>
              <w:t>- învățare independentă</w:t>
            </w:r>
          </w:p>
        </w:tc>
        <w:tc>
          <w:tcPr>
            <w:tcW w:w="2561" w:type="dxa"/>
          </w:tcPr>
          <w:p w14:paraId="3E1C8B9F" w14:textId="1A121AD0" w:rsidR="0070607C" w:rsidRPr="00222153" w:rsidRDefault="0070607C" w:rsidP="0070607C">
            <w:pPr>
              <w:rPr>
                <w:rFonts w:ascii="Aptos" w:hAnsi="Aptos"/>
                <w:lang w:val="ro-RO"/>
              </w:rPr>
            </w:pPr>
          </w:p>
        </w:tc>
      </w:tr>
      <w:tr w:rsidR="0070607C" w:rsidRPr="00222153" w14:paraId="3E3A4C7F" w14:textId="77777777" w:rsidTr="00096E5D">
        <w:tc>
          <w:tcPr>
            <w:tcW w:w="4788" w:type="dxa"/>
          </w:tcPr>
          <w:p w14:paraId="65C6C54C" w14:textId="77777777" w:rsidR="0070607C" w:rsidRPr="00222153" w:rsidRDefault="0070607C" w:rsidP="0070607C">
            <w:pPr>
              <w:rPr>
                <w:rFonts w:ascii="Aptos" w:hAnsi="Aptos"/>
                <w:lang w:val="ro-RO"/>
              </w:rPr>
            </w:pPr>
            <w:r w:rsidRPr="00222153">
              <w:rPr>
                <w:rFonts w:ascii="Aptos" w:hAnsi="Aptos"/>
                <w:lang w:val="ro-RO"/>
              </w:rPr>
              <w:t xml:space="preserve">4. Asistența socială și lupta împotriva sărăciei și a nedreptăților economice </w:t>
            </w:r>
          </w:p>
          <w:p w14:paraId="158BDE7C" w14:textId="77777777" w:rsidR="0070607C" w:rsidRPr="00222153" w:rsidRDefault="0070607C" w:rsidP="0070607C">
            <w:pPr>
              <w:rPr>
                <w:rFonts w:ascii="Aptos" w:hAnsi="Aptos"/>
                <w:lang w:val="ro-RO"/>
              </w:rPr>
            </w:pPr>
            <w:r w:rsidRPr="00222153">
              <w:rPr>
                <w:rFonts w:ascii="Aptos" w:hAnsi="Aptos"/>
                <w:lang w:val="ro-RO"/>
              </w:rPr>
              <w:t>- ce este sărăcia?</w:t>
            </w:r>
          </w:p>
          <w:p w14:paraId="31E307C6" w14:textId="77777777" w:rsidR="0070607C" w:rsidRPr="00222153" w:rsidRDefault="0070607C" w:rsidP="0070607C">
            <w:pPr>
              <w:rPr>
                <w:rFonts w:ascii="Aptos" w:hAnsi="Aptos"/>
                <w:lang w:val="ro-RO"/>
              </w:rPr>
            </w:pPr>
            <w:r w:rsidRPr="00222153">
              <w:rPr>
                <w:rFonts w:ascii="Aptos" w:hAnsi="Aptos"/>
                <w:lang w:val="ro-RO"/>
              </w:rPr>
              <w:t>- ce pot face asistenții sociali atunci când se confruntă cu familii defavorizate în comunitățile lor</w:t>
            </w:r>
          </w:p>
          <w:p w14:paraId="6DAE10C4" w14:textId="77777777" w:rsidR="0070607C" w:rsidRPr="00222153" w:rsidRDefault="0070607C" w:rsidP="0070607C">
            <w:pPr>
              <w:rPr>
                <w:rFonts w:ascii="Aptos" w:hAnsi="Aptos"/>
                <w:lang w:val="ro-RO"/>
              </w:rPr>
            </w:pPr>
            <w:r w:rsidRPr="00222153">
              <w:rPr>
                <w:rFonts w:ascii="Aptos" w:hAnsi="Aptos"/>
                <w:lang w:val="ro-RO"/>
              </w:rPr>
              <w:t>- ce măsuri ați lua pentru preîntâmpinarea apariției sărăciei în comunitățile voastre?</w:t>
            </w:r>
          </w:p>
          <w:p w14:paraId="49C6273D" w14:textId="77777777" w:rsidR="0070607C" w:rsidRPr="00222153" w:rsidRDefault="0070607C" w:rsidP="0070607C">
            <w:pPr>
              <w:rPr>
                <w:rFonts w:ascii="Aptos" w:hAnsi="Aptos"/>
                <w:lang w:val="ro-RO"/>
              </w:rPr>
            </w:pPr>
            <w:r w:rsidRPr="00222153">
              <w:rPr>
                <w:rFonts w:ascii="Aptos" w:hAnsi="Aptos"/>
                <w:lang w:val="ro-RO"/>
              </w:rPr>
              <w:t>- dezvoltarea competențelor de: vorbire, ascultare, scriere</w:t>
            </w:r>
          </w:p>
          <w:p w14:paraId="51DC28B3" w14:textId="77777777" w:rsidR="0070607C" w:rsidRPr="00222153" w:rsidRDefault="0070607C" w:rsidP="0070607C">
            <w:pPr>
              <w:contextualSpacing/>
              <w:rPr>
                <w:rFonts w:ascii="Aptos" w:hAnsi="Aptos"/>
                <w:lang w:val="ro-RO"/>
              </w:rPr>
            </w:pPr>
            <w:r w:rsidRPr="00222153">
              <w:rPr>
                <w:rFonts w:ascii="Aptos" w:hAnsi="Aptos"/>
                <w:lang w:val="ro-RO"/>
              </w:rPr>
              <w:t xml:space="preserve">- </w:t>
            </w:r>
            <w:r w:rsidRPr="00222153">
              <w:rPr>
                <w:rFonts w:ascii="Aptos" w:hAnsi="Aptos"/>
                <w:iCs/>
                <w:lang w:val="ro-RO"/>
              </w:rPr>
              <w:t>însușire vocabular specific</w:t>
            </w:r>
          </w:p>
          <w:p w14:paraId="72EDFB7B" w14:textId="77777777" w:rsidR="0070607C" w:rsidRPr="00222153" w:rsidRDefault="0070607C" w:rsidP="0070607C">
            <w:pPr>
              <w:rPr>
                <w:rFonts w:ascii="Aptos" w:hAnsi="Aptos"/>
                <w:lang w:val="ro-RO"/>
              </w:rPr>
            </w:pPr>
          </w:p>
        </w:tc>
        <w:tc>
          <w:tcPr>
            <w:tcW w:w="2551" w:type="dxa"/>
            <w:gridSpan w:val="2"/>
          </w:tcPr>
          <w:p w14:paraId="06123731"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03DC1651"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2D50C7CA"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0F0D6A3A"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10B0DE62"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6C5008A0" w14:textId="77777777" w:rsidR="0070607C" w:rsidRPr="00222153" w:rsidRDefault="0070607C" w:rsidP="0070607C">
            <w:pPr>
              <w:contextualSpacing/>
              <w:rPr>
                <w:rFonts w:ascii="Aptos" w:hAnsi="Aptos"/>
                <w:lang w:val="ro-RO"/>
              </w:rPr>
            </w:pPr>
            <w:r w:rsidRPr="00222153">
              <w:rPr>
                <w:rFonts w:ascii="Aptos" w:hAnsi="Aptos"/>
                <w:lang w:val="ro-RO"/>
              </w:rPr>
              <w:t>- învățare prin descoperire</w:t>
            </w:r>
          </w:p>
          <w:p w14:paraId="2ED589A8" w14:textId="5567D6B6" w:rsidR="0070607C" w:rsidRPr="00222153" w:rsidRDefault="0070607C" w:rsidP="0070607C">
            <w:pPr>
              <w:rPr>
                <w:rFonts w:ascii="Aptos" w:hAnsi="Aptos"/>
                <w:lang w:val="ro-RO"/>
              </w:rPr>
            </w:pPr>
            <w:r w:rsidRPr="00222153">
              <w:rPr>
                <w:rFonts w:ascii="Aptos" w:hAnsi="Aptos"/>
                <w:lang w:val="ro-RO"/>
              </w:rPr>
              <w:t>- învățare independentă</w:t>
            </w:r>
          </w:p>
        </w:tc>
        <w:tc>
          <w:tcPr>
            <w:tcW w:w="2561" w:type="dxa"/>
          </w:tcPr>
          <w:p w14:paraId="510EC221" w14:textId="439B6053" w:rsidR="0070607C" w:rsidRPr="00222153" w:rsidRDefault="0070607C" w:rsidP="0070607C">
            <w:pPr>
              <w:rPr>
                <w:rFonts w:ascii="Aptos" w:hAnsi="Aptos"/>
                <w:lang w:val="ro-RO"/>
              </w:rPr>
            </w:pPr>
          </w:p>
        </w:tc>
      </w:tr>
      <w:tr w:rsidR="0070607C" w:rsidRPr="00222153" w14:paraId="326A7C9E" w14:textId="77777777" w:rsidTr="00096E5D">
        <w:tc>
          <w:tcPr>
            <w:tcW w:w="4788" w:type="dxa"/>
          </w:tcPr>
          <w:p w14:paraId="00E36F6D" w14:textId="77777777" w:rsidR="0070607C" w:rsidRPr="00222153" w:rsidRDefault="0070607C" w:rsidP="0070607C">
            <w:pPr>
              <w:rPr>
                <w:rFonts w:ascii="Aptos" w:hAnsi="Aptos"/>
                <w:lang w:val="ro-RO"/>
              </w:rPr>
            </w:pPr>
            <w:r w:rsidRPr="00222153">
              <w:rPr>
                <w:rFonts w:ascii="Aptos" w:hAnsi="Aptos"/>
                <w:lang w:val="ro-RO"/>
              </w:rPr>
              <w:t>5. Conflictele dintre clasele sociale și situațiile de inegalitate socială</w:t>
            </w:r>
          </w:p>
          <w:p w14:paraId="30365B2D" w14:textId="77777777" w:rsidR="0070607C" w:rsidRPr="00222153" w:rsidRDefault="0070607C" w:rsidP="0070607C">
            <w:pPr>
              <w:rPr>
                <w:rFonts w:ascii="Aptos" w:hAnsi="Aptos"/>
                <w:lang w:val="ro-RO"/>
              </w:rPr>
            </w:pPr>
            <w:r w:rsidRPr="00222153">
              <w:rPr>
                <w:rFonts w:ascii="Aptos" w:hAnsi="Aptos"/>
                <w:lang w:val="ro-RO"/>
              </w:rPr>
              <w:t xml:space="preserve">- definirea inegalității </w:t>
            </w:r>
          </w:p>
          <w:p w14:paraId="30549821" w14:textId="77777777" w:rsidR="0070607C" w:rsidRPr="00222153" w:rsidRDefault="0070607C" w:rsidP="0070607C">
            <w:pPr>
              <w:rPr>
                <w:rFonts w:ascii="Aptos" w:hAnsi="Aptos"/>
                <w:lang w:val="ro-RO"/>
              </w:rPr>
            </w:pPr>
            <w:r w:rsidRPr="00222153">
              <w:rPr>
                <w:rFonts w:ascii="Aptos" w:hAnsi="Aptos"/>
                <w:lang w:val="ro-RO"/>
              </w:rPr>
              <w:t>- definirea inegalității de clasă socială</w:t>
            </w:r>
          </w:p>
          <w:p w14:paraId="385CF39B" w14:textId="77777777" w:rsidR="0070607C" w:rsidRPr="00222153" w:rsidRDefault="0070607C" w:rsidP="0070607C">
            <w:pPr>
              <w:rPr>
                <w:rFonts w:ascii="Aptos" w:hAnsi="Aptos"/>
                <w:lang w:val="ro-RO"/>
              </w:rPr>
            </w:pPr>
            <w:r w:rsidRPr="00222153">
              <w:rPr>
                <w:rFonts w:ascii="Aptos" w:hAnsi="Aptos"/>
                <w:lang w:val="ro-RO"/>
              </w:rPr>
              <w:t xml:space="preserve">- exemplificarea situațiilor de inegalitate socială </w:t>
            </w:r>
          </w:p>
          <w:p w14:paraId="60FA59AF" w14:textId="77777777" w:rsidR="0070607C" w:rsidRPr="00222153" w:rsidRDefault="0070607C" w:rsidP="0070607C">
            <w:pPr>
              <w:rPr>
                <w:rFonts w:ascii="Aptos" w:hAnsi="Aptos"/>
                <w:lang w:val="ro-RO"/>
              </w:rPr>
            </w:pPr>
            <w:r w:rsidRPr="00222153">
              <w:rPr>
                <w:rFonts w:ascii="Aptos" w:hAnsi="Aptos"/>
                <w:lang w:val="ro-RO"/>
              </w:rPr>
              <w:t xml:space="preserve">- identificarea cauzelor ce duc la producerea situațiilor de inegalitate socială </w:t>
            </w:r>
          </w:p>
          <w:p w14:paraId="7F4F84F5" w14:textId="77777777" w:rsidR="0070607C" w:rsidRPr="00222153" w:rsidRDefault="0070607C" w:rsidP="0070607C">
            <w:pPr>
              <w:rPr>
                <w:rFonts w:ascii="Aptos" w:hAnsi="Aptos"/>
                <w:lang w:val="ro-RO"/>
              </w:rPr>
            </w:pPr>
            <w:r w:rsidRPr="00222153">
              <w:rPr>
                <w:rFonts w:ascii="Aptos" w:hAnsi="Aptos"/>
                <w:lang w:val="ro-RO"/>
              </w:rPr>
              <w:t>- dezvoltarea competențelor de: vorbire, scriere, ascultare</w:t>
            </w:r>
          </w:p>
          <w:p w14:paraId="5D957C2D" w14:textId="28ACAAE9" w:rsidR="0070607C" w:rsidRPr="00222153" w:rsidRDefault="0070607C" w:rsidP="0070607C">
            <w:pPr>
              <w:rPr>
                <w:rFonts w:ascii="Aptos" w:hAnsi="Aptos"/>
                <w:lang w:val="ro-RO"/>
              </w:rPr>
            </w:pPr>
            <w:r w:rsidRPr="00222153">
              <w:rPr>
                <w:rFonts w:ascii="Aptos" w:hAnsi="Aptos"/>
                <w:lang w:val="ro-RO"/>
              </w:rPr>
              <w:t>- însușire vocabular specific</w:t>
            </w:r>
          </w:p>
        </w:tc>
        <w:tc>
          <w:tcPr>
            <w:tcW w:w="2551" w:type="dxa"/>
            <w:gridSpan w:val="2"/>
          </w:tcPr>
          <w:p w14:paraId="03256286"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4C4152CB"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011224B9"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301771B3"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0E71A51E"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38D81AA5" w14:textId="77777777" w:rsidR="0070607C" w:rsidRPr="00222153" w:rsidRDefault="0070607C" w:rsidP="0070607C">
            <w:pPr>
              <w:contextualSpacing/>
              <w:rPr>
                <w:rFonts w:ascii="Aptos" w:hAnsi="Aptos"/>
                <w:lang w:val="ro-RO"/>
              </w:rPr>
            </w:pPr>
            <w:r w:rsidRPr="00222153">
              <w:rPr>
                <w:rFonts w:ascii="Aptos" w:hAnsi="Aptos"/>
                <w:lang w:val="ro-RO"/>
              </w:rPr>
              <w:t>- învățare prin descoperire</w:t>
            </w:r>
          </w:p>
          <w:p w14:paraId="4AC9B498" w14:textId="55830A9D" w:rsidR="0070607C" w:rsidRPr="00222153" w:rsidRDefault="0070607C" w:rsidP="0070607C">
            <w:pPr>
              <w:rPr>
                <w:rFonts w:ascii="Aptos" w:hAnsi="Aptos"/>
                <w:lang w:val="ro-RO"/>
              </w:rPr>
            </w:pPr>
            <w:r w:rsidRPr="00222153">
              <w:rPr>
                <w:rFonts w:ascii="Aptos" w:hAnsi="Aptos"/>
                <w:lang w:val="ro-RO"/>
              </w:rPr>
              <w:t>- învățare independentă</w:t>
            </w:r>
          </w:p>
        </w:tc>
        <w:tc>
          <w:tcPr>
            <w:tcW w:w="2561" w:type="dxa"/>
          </w:tcPr>
          <w:p w14:paraId="37221ACA" w14:textId="77777777" w:rsidR="0070607C" w:rsidRPr="00222153" w:rsidRDefault="0070607C" w:rsidP="0070607C">
            <w:pPr>
              <w:rPr>
                <w:rFonts w:ascii="Aptos" w:hAnsi="Aptos"/>
                <w:lang w:val="ro-RO"/>
              </w:rPr>
            </w:pPr>
          </w:p>
        </w:tc>
      </w:tr>
      <w:tr w:rsidR="0070607C" w:rsidRPr="00222153" w14:paraId="269B72C3" w14:textId="77777777" w:rsidTr="00096E5D">
        <w:tc>
          <w:tcPr>
            <w:tcW w:w="4788" w:type="dxa"/>
          </w:tcPr>
          <w:p w14:paraId="49FA7C31" w14:textId="77777777" w:rsidR="0070607C" w:rsidRPr="00222153" w:rsidRDefault="0070607C" w:rsidP="0070607C">
            <w:pPr>
              <w:rPr>
                <w:rFonts w:ascii="Aptos" w:hAnsi="Aptos"/>
                <w:lang w:val="ro-RO"/>
              </w:rPr>
            </w:pPr>
            <w:r w:rsidRPr="00222153">
              <w:rPr>
                <w:rFonts w:ascii="Aptos" w:hAnsi="Aptos"/>
                <w:lang w:val="ro-RO"/>
              </w:rPr>
              <w:t>6. Soluții pentru problema șomajului</w:t>
            </w:r>
          </w:p>
          <w:p w14:paraId="297B3B9E" w14:textId="77777777" w:rsidR="0070607C" w:rsidRPr="00222153" w:rsidRDefault="0070607C" w:rsidP="0070607C">
            <w:pPr>
              <w:rPr>
                <w:rFonts w:ascii="Aptos" w:hAnsi="Aptos"/>
                <w:lang w:val="ro-RO"/>
              </w:rPr>
            </w:pPr>
            <w:r w:rsidRPr="00222153">
              <w:rPr>
                <w:rFonts w:ascii="Aptos" w:hAnsi="Aptos"/>
                <w:lang w:val="ro-RO"/>
              </w:rPr>
              <w:t>- modul în care șomajul afectează viața de familie</w:t>
            </w:r>
          </w:p>
          <w:p w14:paraId="77AAF1BD" w14:textId="77777777" w:rsidR="0070607C" w:rsidRPr="00222153" w:rsidRDefault="0070607C" w:rsidP="0070607C">
            <w:pPr>
              <w:rPr>
                <w:rFonts w:ascii="Aptos" w:hAnsi="Aptos"/>
                <w:lang w:val="ro-RO"/>
              </w:rPr>
            </w:pPr>
            <w:r w:rsidRPr="00222153">
              <w:rPr>
                <w:rFonts w:ascii="Aptos" w:hAnsi="Aptos"/>
                <w:lang w:val="ro-RO"/>
              </w:rPr>
              <w:t>- cum pot asistenții social oferi asistență familiilor care se confruntă cu problema șomajului?</w:t>
            </w:r>
          </w:p>
          <w:p w14:paraId="7408DB97" w14:textId="77777777" w:rsidR="0070607C" w:rsidRPr="00222153" w:rsidRDefault="0070607C" w:rsidP="0070607C">
            <w:pPr>
              <w:rPr>
                <w:rFonts w:ascii="Aptos" w:hAnsi="Aptos"/>
                <w:lang w:val="ro-RO"/>
              </w:rPr>
            </w:pPr>
            <w:r w:rsidRPr="00222153">
              <w:rPr>
                <w:rFonts w:ascii="Aptos" w:hAnsi="Aptos"/>
                <w:lang w:val="ro-RO"/>
              </w:rPr>
              <w:t>- dezvoltarea competențelor de: vorbire, scriere, ascultare</w:t>
            </w:r>
          </w:p>
          <w:p w14:paraId="12DD1A7B" w14:textId="77777777" w:rsidR="0070607C" w:rsidRPr="00222153" w:rsidRDefault="0070607C" w:rsidP="0070607C">
            <w:pPr>
              <w:rPr>
                <w:rFonts w:ascii="Aptos" w:hAnsi="Aptos"/>
                <w:lang w:val="ro-RO"/>
              </w:rPr>
            </w:pPr>
            <w:r w:rsidRPr="00222153">
              <w:rPr>
                <w:rFonts w:ascii="Aptos" w:hAnsi="Aptos"/>
                <w:lang w:val="ro-RO"/>
              </w:rPr>
              <w:t>- însușire vocabular specific</w:t>
            </w:r>
          </w:p>
          <w:p w14:paraId="3A3B8CF2" w14:textId="77777777" w:rsidR="0070607C" w:rsidRPr="00222153" w:rsidRDefault="0070607C" w:rsidP="0070607C">
            <w:pPr>
              <w:rPr>
                <w:rFonts w:ascii="Aptos" w:hAnsi="Aptos"/>
                <w:lang w:val="ro-RO"/>
              </w:rPr>
            </w:pPr>
          </w:p>
        </w:tc>
        <w:tc>
          <w:tcPr>
            <w:tcW w:w="2551" w:type="dxa"/>
            <w:gridSpan w:val="2"/>
          </w:tcPr>
          <w:p w14:paraId="474DA671"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08F71B04"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0AD41364"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04F899E1"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50340934"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77520021" w14:textId="77777777" w:rsidR="0070607C" w:rsidRPr="00222153" w:rsidRDefault="0070607C" w:rsidP="0070607C">
            <w:pPr>
              <w:contextualSpacing/>
              <w:rPr>
                <w:rFonts w:ascii="Aptos" w:hAnsi="Aptos"/>
                <w:lang w:val="ro-RO"/>
              </w:rPr>
            </w:pPr>
            <w:r w:rsidRPr="00222153">
              <w:rPr>
                <w:rFonts w:ascii="Aptos" w:hAnsi="Aptos"/>
                <w:lang w:val="ro-RO"/>
              </w:rPr>
              <w:t>- învățare prin descoperire</w:t>
            </w:r>
          </w:p>
          <w:p w14:paraId="199AE7B3" w14:textId="1FDBF5F0" w:rsidR="0070607C" w:rsidRPr="00222153" w:rsidRDefault="0070607C" w:rsidP="0070607C">
            <w:pPr>
              <w:rPr>
                <w:rFonts w:ascii="Aptos" w:hAnsi="Aptos"/>
                <w:lang w:val="ro-RO"/>
              </w:rPr>
            </w:pPr>
            <w:r w:rsidRPr="00222153">
              <w:rPr>
                <w:rFonts w:ascii="Aptos" w:hAnsi="Aptos"/>
                <w:lang w:val="ro-RO"/>
              </w:rPr>
              <w:t>- învățare independentă</w:t>
            </w:r>
          </w:p>
        </w:tc>
        <w:tc>
          <w:tcPr>
            <w:tcW w:w="2561" w:type="dxa"/>
          </w:tcPr>
          <w:p w14:paraId="66B771F3" w14:textId="77777777" w:rsidR="0070607C" w:rsidRPr="00222153" w:rsidRDefault="0070607C" w:rsidP="0070607C">
            <w:pPr>
              <w:rPr>
                <w:rFonts w:ascii="Aptos" w:hAnsi="Aptos"/>
                <w:lang w:val="ro-RO"/>
              </w:rPr>
            </w:pPr>
          </w:p>
        </w:tc>
      </w:tr>
      <w:tr w:rsidR="0070607C" w:rsidRPr="00222153" w14:paraId="459E56DE" w14:textId="77777777" w:rsidTr="00096E5D">
        <w:tc>
          <w:tcPr>
            <w:tcW w:w="4788" w:type="dxa"/>
          </w:tcPr>
          <w:p w14:paraId="147FBEB6" w14:textId="77777777" w:rsidR="0070607C" w:rsidRPr="00222153" w:rsidRDefault="0070607C" w:rsidP="0070607C">
            <w:pPr>
              <w:rPr>
                <w:rFonts w:ascii="Aptos" w:hAnsi="Aptos"/>
                <w:lang w:val="ro-RO"/>
              </w:rPr>
            </w:pPr>
            <w:r w:rsidRPr="00222153">
              <w:rPr>
                <w:rFonts w:ascii="Aptos" w:hAnsi="Aptos"/>
                <w:lang w:val="ro-RO"/>
              </w:rPr>
              <w:t>7. Dezvoltarea competenței de ascultare (1)</w:t>
            </w:r>
          </w:p>
          <w:p w14:paraId="03C3F661" w14:textId="77777777" w:rsidR="0070607C" w:rsidRPr="00222153" w:rsidRDefault="0070607C" w:rsidP="0070607C">
            <w:pPr>
              <w:rPr>
                <w:rFonts w:ascii="Aptos" w:hAnsi="Aptos"/>
                <w:lang w:val="ro-RO"/>
              </w:rPr>
            </w:pPr>
            <w:r w:rsidRPr="00222153">
              <w:rPr>
                <w:rFonts w:ascii="Aptos" w:hAnsi="Aptos"/>
                <w:lang w:val="ro-RO"/>
              </w:rPr>
              <w:t xml:space="preserve">- dobândirea de aptitudini în rezolvarea exercițiilor de ascultare </w:t>
            </w:r>
          </w:p>
          <w:p w14:paraId="0FCFABCD" w14:textId="77777777" w:rsidR="0070607C" w:rsidRPr="00222153" w:rsidRDefault="0070607C" w:rsidP="0070607C">
            <w:pPr>
              <w:rPr>
                <w:rFonts w:ascii="Aptos" w:hAnsi="Aptos"/>
                <w:lang w:val="ro-RO"/>
              </w:rPr>
            </w:pPr>
            <w:r w:rsidRPr="00222153">
              <w:rPr>
                <w:rFonts w:ascii="Aptos" w:hAnsi="Aptos"/>
                <w:lang w:val="ro-RO"/>
              </w:rPr>
              <w:t xml:space="preserve">- greșeli frecvente întâlnite în rezolvarea exercițiilor de ascultare </w:t>
            </w:r>
          </w:p>
          <w:p w14:paraId="2CFE92AB" w14:textId="77777777" w:rsidR="0070607C" w:rsidRPr="00222153" w:rsidRDefault="0070607C" w:rsidP="0070607C">
            <w:pPr>
              <w:rPr>
                <w:rFonts w:ascii="Aptos" w:hAnsi="Aptos"/>
                <w:lang w:val="ro-RO"/>
              </w:rPr>
            </w:pPr>
            <w:r w:rsidRPr="00222153">
              <w:rPr>
                <w:rFonts w:ascii="Aptos" w:hAnsi="Aptos"/>
                <w:lang w:val="ro-RO"/>
              </w:rPr>
              <w:t xml:space="preserve">- exersarea competenței de ascultare: </w:t>
            </w:r>
          </w:p>
          <w:p w14:paraId="3D4D70A1" w14:textId="77777777" w:rsidR="0070607C" w:rsidRPr="00222153" w:rsidRDefault="0070607C" w:rsidP="0070607C">
            <w:pPr>
              <w:ind w:left="720"/>
              <w:rPr>
                <w:rFonts w:ascii="Aptos" w:hAnsi="Aptos"/>
                <w:lang w:val="ro-RO"/>
              </w:rPr>
            </w:pPr>
            <w:r w:rsidRPr="00222153">
              <w:rPr>
                <w:rFonts w:ascii="Aptos" w:hAnsi="Aptos"/>
                <w:lang w:val="ro-RO"/>
              </w:rPr>
              <w:t>- ascultarea focusată pe subiect</w:t>
            </w:r>
          </w:p>
          <w:p w14:paraId="348E6381" w14:textId="5EE6A767" w:rsidR="0070607C" w:rsidRPr="00222153" w:rsidRDefault="0070607C" w:rsidP="0070607C">
            <w:pPr>
              <w:rPr>
                <w:rFonts w:ascii="Aptos" w:hAnsi="Aptos"/>
                <w:lang w:val="ro-RO"/>
              </w:rPr>
            </w:pPr>
            <w:r w:rsidRPr="00222153">
              <w:rPr>
                <w:rFonts w:ascii="Aptos" w:hAnsi="Aptos"/>
                <w:lang w:val="ro-RO"/>
              </w:rPr>
              <w:t>- ascultarea focusată pe detalii</w:t>
            </w:r>
          </w:p>
        </w:tc>
        <w:tc>
          <w:tcPr>
            <w:tcW w:w="2551" w:type="dxa"/>
            <w:gridSpan w:val="2"/>
          </w:tcPr>
          <w:p w14:paraId="51B10F3B"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10A22B18"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385BF755"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3B2C59E3"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2F81236C"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0838A46E" w14:textId="77777777" w:rsidR="0070607C" w:rsidRPr="00222153" w:rsidRDefault="0070607C" w:rsidP="0070607C">
            <w:pPr>
              <w:contextualSpacing/>
              <w:rPr>
                <w:rFonts w:ascii="Aptos" w:hAnsi="Aptos"/>
                <w:lang w:val="ro-RO"/>
              </w:rPr>
            </w:pPr>
            <w:r w:rsidRPr="00222153">
              <w:rPr>
                <w:rFonts w:ascii="Aptos" w:hAnsi="Aptos"/>
                <w:lang w:val="ro-RO"/>
              </w:rPr>
              <w:t>- învățare prin descoperire</w:t>
            </w:r>
          </w:p>
          <w:p w14:paraId="558C1C56" w14:textId="0008BA4D" w:rsidR="0070607C" w:rsidRPr="00222153" w:rsidRDefault="0070607C" w:rsidP="0070607C">
            <w:pPr>
              <w:rPr>
                <w:rFonts w:ascii="Aptos" w:hAnsi="Aptos"/>
                <w:lang w:val="ro-RO"/>
              </w:rPr>
            </w:pPr>
            <w:r w:rsidRPr="00222153">
              <w:rPr>
                <w:rFonts w:ascii="Aptos" w:hAnsi="Aptos"/>
                <w:lang w:val="ro-RO"/>
              </w:rPr>
              <w:t>- învățare independentă</w:t>
            </w:r>
          </w:p>
        </w:tc>
        <w:tc>
          <w:tcPr>
            <w:tcW w:w="2561" w:type="dxa"/>
          </w:tcPr>
          <w:p w14:paraId="7B27EC3A" w14:textId="77777777" w:rsidR="0070607C" w:rsidRPr="00222153" w:rsidRDefault="0070607C" w:rsidP="0070607C">
            <w:pPr>
              <w:rPr>
                <w:rFonts w:ascii="Aptos" w:hAnsi="Aptos"/>
                <w:lang w:val="ro-RO"/>
              </w:rPr>
            </w:pPr>
          </w:p>
        </w:tc>
      </w:tr>
      <w:tr w:rsidR="0070607C" w:rsidRPr="00222153" w14:paraId="52872384" w14:textId="77777777" w:rsidTr="00096E5D">
        <w:tc>
          <w:tcPr>
            <w:tcW w:w="4788" w:type="dxa"/>
          </w:tcPr>
          <w:p w14:paraId="07FE0499" w14:textId="77777777" w:rsidR="0070607C" w:rsidRPr="00222153" w:rsidRDefault="0070607C" w:rsidP="0070607C">
            <w:pPr>
              <w:rPr>
                <w:rFonts w:ascii="Aptos" w:hAnsi="Aptos"/>
                <w:lang w:val="ro-RO"/>
              </w:rPr>
            </w:pPr>
            <w:r w:rsidRPr="00222153">
              <w:rPr>
                <w:rFonts w:ascii="Aptos" w:hAnsi="Aptos"/>
                <w:lang w:val="ro-RO"/>
              </w:rPr>
              <w:t>8. Dezvoltarea competenței de ascultare (2)</w:t>
            </w:r>
          </w:p>
          <w:p w14:paraId="37030FF7" w14:textId="77777777" w:rsidR="0070607C" w:rsidRPr="00222153" w:rsidRDefault="0070607C" w:rsidP="0070607C">
            <w:pPr>
              <w:rPr>
                <w:rFonts w:ascii="Aptos" w:hAnsi="Aptos"/>
                <w:lang w:val="ro-RO"/>
              </w:rPr>
            </w:pPr>
            <w:r w:rsidRPr="00222153">
              <w:rPr>
                <w:rFonts w:ascii="Aptos" w:hAnsi="Aptos"/>
                <w:lang w:val="ro-RO"/>
              </w:rPr>
              <w:t xml:space="preserve">- dobândirea de aptitudini în rezolvarea exercițiilor de ascultare </w:t>
            </w:r>
          </w:p>
          <w:p w14:paraId="0B883AEB" w14:textId="77777777" w:rsidR="0070607C" w:rsidRPr="00222153" w:rsidRDefault="0070607C" w:rsidP="0070607C">
            <w:pPr>
              <w:rPr>
                <w:rFonts w:ascii="Aptos" w:hAnsi="Aptos"/>
                <w:lang w:val="ro-RO"/>
              </w:rPr>
            </w:pPr>
            <w:r w:rsidRPr="00222153">
              <w:rPr>
                <w:rFonts w:ascii="Aptos" w:hAnsi="Aptos"/>
                <w:lang w:val="ro-RO"/>
              </w:rPr>
              <w:t xml:space="preserve">- ascultarea unui discurs academic </w:t>
            </w:r>
          </w:p>
          <w:p w14:paraId="04490817" w14:textId="77777777" w:rsidR="0070607C" w:rsidRPr="00222153" w:rsidRDefault="0070607C" w:rsidP="0070607C">
            <w:pPr>
              <w:rPr>
                <w:rFonts w:ascii="Aptos" w:hAnsi="Aptos"/>
                <w:lang w:val="ro-RO"/>
              </w:rPr>
            </w:pPr>
            <w:r w:rsidRPr="00222153">
              <w:rPr>
                <w:rFonts w:ascii="Aptos" w:hAnsi="Aptos"/>
                <w:lang w:val="ro-RO"/>
              </w:rPr>
              <w:t>- dezvoltarea unui sistem propriu pentru gestionarea exercițiilor de ascultare</w:t>
            </w:r>
          </w:p>
          <w:p w14:paraId="66776EC5" w14:textId="00C80F1C" w:rsidR="0070607C" w:rsidRPr="00222153" w:rsidRDefault="0070607C" w:rsidP="0070607C">
            <w:pPr>
              <w:rPr>
                <w:rFonts w:ascii="Aptos" w:hAnsi="Aptos"/>
                <w:lang w:val="ro-RO"/>
              </w:rPr>
            </w:pPr>
            <w:r w:rsidRPr="00222153">
              <w:rPr>
                <w:rFonts w:ascii="Aptos" w:hAnsi="Aptos"/>
                <w:lang w:val="ro-RO"/>
              </w:rPr>
              <w:t xml:space="preserve">- folosirea resurselor digitale pentru îmbunătățirea competenței de ascultare </w:t>
            </w:r>
          </w:p>
        </w:tc>
        <w:tc>
          <w:tcPr>
            <w:tcW w:w="2551" w:type="dxa"/>
            <w:gridSpan w:val="2"/>
          </w:tcPr>
          <w:p w14:paraId="15F853DB"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72B5B240"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3F8447B6"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50BFD620"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6A866EA0"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424EEAA2" w14:textId="77777777" w:rsidR="0070607C" w:rsidRPr="00222153" w:rsidRDefault="0070607C" w:rsidP="0070607C">
            <w:pPr>
              <w:contextualSpacing/>
              <w:rPr>
                <w:rFonts w:ascii="Aptos" w:hAnsi="Aptos"/>
                <w:lang w:val="ro-RO"/>
              </w:rPr>
            </w:pPr>
            <w:r w:rsidRPr="00222153">
              <w:rPr>
                <w:rFonts w:ascii="Aptos" w:hAnsi="Aptos"/>
                <w:lang w:val="ro-RO"/>
              </w:rPr>
              <w:t>- învățare prin descoperire</w:t>
            </w:r>
          </w:p>
          <w:p w14:paraId="0EE15988" w14:textId="688C2204" w:rsidR="0070607C" w:rsidRPr="00222153" w:rsidRDefault="0070607C" w:rsidP="0070607C">
            <w:pPr>
              <w:rPr>
                <w:rFonts w:ascii="Aptos" w:hAnsi="Aptos"/>
                <w:lang w:val="ro-RO"/>
              </w:rPr>
            </w:pPr>
            <w:r w:rsidRPr="00222153">
              <w:rPr>
                <w:rFonts w:ascii="Aptos" w:hAnsi="Aptos"/>
                <w:lang w:val="ro-RO"/>
              </w:rPr>
              <w:t>- învățare independentă</w:t>
            </w:r>
          </w:p>
        </w:tc>
        <w:tc>
          <w:tcPr>
            <w:tcW w:w="2561" w:type="dxa"/>
          </w:tcPr>
          <w:p w14:paraId="76346156" w14:textId="77777777" w:rsidR="0070607C" w:rsidRPr="00222153" w:rsidRDefault="0070607C" w:rsidP="0070607C">
            <w:pPr>
              <w:rPr>
                <w:rFonts w:ascii="Aptos" w:hAnsi="Aptos"/>
                <w:lang w:val="ro-RO"/>
              </w:rPr>
            </w:pPr>
          </w:p>
        </w:tc>
      </w:tr>
      <w:tr w:rsidR="0070607C" w:rsidRPr="00222153" w14:paraId="65B627F8" w14:textId="77777777" w:rsidTr="00096E5D">
        <w:tc>
          <w:tcPr>
            <w:tcW w:w="4788" w:type="dxa"/>
          </w:tcPr>
          <w:p w14:paraId="6301D322" w14:textId="77777777" w:rsidR="0070607C" w:rsidRPr="00222153" w:rsidRDefault="0070607C" w:rsidP="0070607C">
            <w:pPr>
              <w:rPr>
                <w:rFonts w:ascii="Aptos" w:hAnsi="Aptos"/>
                <w:lang w:val="ro-RO"/>
              </w:rPr>
            </w:pPr>
            <w:r w:rsidRPr="00222153">
              <w:rPr>
                <w:rFonts w:ascii="Aptos" w:hAnsi="Aptos"/>
                <w:lang w:val="ro-RO"/>
              </w:rPr>
              <w:t>9. Dezvoltarea competenței de citire</w:t>
            </w:r>
          </w:p>
          <w:p w14:paraId="580DBDD4" w14:textId="77777777" w:rsidR="0070607C" w:rsidRPr="00222153" w:rsidRDefault="0070607C" w:rsidP="0070607C">
            <w:pPr>
              <w:rPr>
                <w:rFonts w:ascii="Aptos" w:hAnsi="Aptos"/>
                <w:lang w:val="ro-RO"/>
              </w:rPr>
            </w:pPr>
            <w:r w:rsidRPr="00222153">
              <w:rPr>
                <w:rFonts w:ascii="Aptos" w:hAnsi="Aptos"/>
                <w:lang w:val="ro-RO"/>
              </w:rPr>
              <w:t>- dezvoltarea strategiilor de citire: citirea selectivă, scanarea</w:t>
            </w:r>
          </w:p>
          <w:p w14:paraId="22385F3C" w14:textId="77777777" w:rsidR="0070607C" w:rsidRPr="00222153" w:rsidRDefault="0070607C" w:rsidP="0070607C">
            <w:pPr>
              <w:rPr>
                <w:rFonts w:ascii="Aptos" w:hAnsi="Aptos"/>
                <w:lang w:val="ro-RO"/>
              </w:rPr>
            </w:pPr>
            <w:r w:rsidRPr="00222153">
              <w:rPr>
                <w:rFonts w:ascii="Aptos" w:hAnsi="Aptos"/>
                <w:lang w:val="ro-RO"/>
              </w:rPr>
              <w:t>- dezvoltarea unui sistem propriu pentru gestionarea exercițiilor de citire</w:t>
            </w:r>
          </w:p>
          <w:p w14:paraId="67AA45E1" w14:textId="77777777" w:rsidR="0070607C" w:rsidRPr="00222153" w:rsidRDefault="0070607C" w:rsidP="0070607C">
            <w:pPr>
              <w:rPr>
                <w:rFonts w:ascii="Aptos" w:hAnsi="Aptos"/>
                <w:lang w:val="ro-RO"/>
              </w:rPr>
            </w:pPr>
            <w:r w:rsidRPr="00222153">
              <w:rPr>
                <w:rFonts w:ascii="Aptos" w:hAnsi="Aptos"/>
                <w:lang w:val="ro-RO"/>
              </w:rPr>
              <w:lastRenderedPageBreak/>
              <w:t xml:space="preserve">- dezvoltarea competenței de citire a textelor academice </w:t>
            </w:r>
          </w:p>
          <w:p w14:paraId="256A61C9" w14:textId="77777777" w:rsidR="0070607C" w:rsidRPr="00222153" w:rsidRDefault="0070607C" w:rsidP="0070607C">
            <w:pPr>
              <w:rPr>
                <w:rFonts w:ascii="Aptos" w:hAnsi="Aptos"/>
                <w:lang w:val="ro-RO"/>
              </w:rPr>
            </w:pPr>
          </w:p>
        </w:tc>
        <w:tc>
          <w:tcPr>
            <w:tcW w:w="2551" w:type="dxa"/>
            <w:gridSpan w:val="2"/>
          </w:tcPr>
          <w:p w14:paraId="0A47B4B7" w14:textId="77777777" w:rsidR="0070607C" w:rsidRPr="00222153" w:rsidRDefault="0070607C" w:rsidP="0070607C">
            <w:pPr>
              <w:contextualSpacing/>
              <w:rPr>
                <w:rFonts w:ascii="Aptos" w:hAnsi="Aptos"/>
                <w:lang w:val="ro-RO"/>
              </w:rPr>
            </w:pPr>
            <w:r w:rsidRPr="00222153">
              <w:rPr>
                <w:rFonts w:ascii="Aptos" w:hAnsi="Aptos"/>
                <w:lang w:val="ro-RO"/>
              </w:rPr>
              <w:lastRenderedPageBreak/>
              <w:t>- prezentare interactivă</w:t>
            </w:r>
          </w:p>
          <w:p w14:paraId="7BEC7A23"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3A16909E"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0EB6D9A3"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17C80CB2"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709BD144" w14:textId="77777777" w:rsidR="0070607C" w:rsidRPr="00222153" w:rsidRDefault="0070607C" w:rsidP="0070607C">
            <w:pPr>
              <w:contextualSpacing/>
              <w:rPr>
                <w:rFonts w:ascii="Aptos" w:hAnsi="Aptos"/>
                <w:lang w:val="ro-RO"/>
              </w:rPr>
            </w:pPr>
            <w:r w:rsidRPr="00222153">
              <w:rPr>
                <w:rFonts w:ascii="Aptos" w:hAnsi="Aptos"/>
                <w:lang w:val="ro-RO"/>
              </w:rPr>
              <w:lastRenderedPageBreak/>
              <w:t>- învățare prin descoperire</w:t>
            </w:r>
          </w:p>
          <w:p w14:paraId="7D3625E5" w14:textId="24B81E48" w:rsidR="0070607C" w:rsidRPr="00222153" w:rsidRDefault="0070607C" w:rsidP="0070607C">
            <w:pPr>
              <w:rPr>
                <w:rFonts w:ascii="Aptos" w:hAnsi="Aptos"/>
                <w:lang w:val="ro-RO"/>
              </w:rPr>
            </w:pPr>
            <w:r w:rsidRPr="00222153">
              <w:rPr>
                <w:rFonts w:ascii="Aptos" w:hAnsi="Aptos"/>
                <w:lang w:val="ro-RO"/>
              </w:rPr>
              <w:t>- învățare independentă</w:t>
            </w:r>
          </w:p>
        </w:tc>
        <w:tc>
          <w:tcPr>
            <w:tcW w:w="2561" w:type="dxa"/>
          </w:tcPr>
          <w:p w14:paraId="2158C624" w14:textId="77777777" w:rsidR="0070607C" w:rsidRPr="00222153" w:rsidRDefault="0070607C" w:rsidP="0070607C">
            <w:pPr>
              <w:rPr>
                <w:rFonts w:ascii="Aptos" w:hAnsi="Aptos"/>
                <w:lang w:val="ro-RO"/>
              </w:rPr>
            </w:pPr>
          </w:p>
        </w:tc>
      </w:tr>
      <w:tr w:rsidR="0070607C" w:rsidRPr="00222153" w14:paraId="15D2D717" w14:textId="77777777" w:rsidTr="00096E5D">
        <w:tc>
          <w:tcPr>
            <w:tcW w:w="4788" w:type="dxa"/>
          </w:tcPr>
          <w:p w14:paraId="591015AE" w14:textId="77777777" w:rsidR="0070607C" w:rsidRPr="00222153" w:rsidRDefault="0070607C" w:rsidP="0070607C">
            <w:pPr>
              <w:rPr>
                <w:rFonts w:ascii="Aptos" w:hAnsi="Aptos"/>
                <w:lang w:val="ro-RO"/>
              </w:rPr>
            </w:pPr>
            <w:r w:rsidRPr="00222153">
              <w:rPr>
                <w:rFonts w:ascii="Aptos" w:hAnsi="Aptos"/>
                <w:lang w:val="ro-RO"/>
              </w:rPr>
              <w:t xml:space="preserve">10. Strategii de însușire a vocabularului specializat </w:t>
            </w:r>
          </w:p>
          <w:p w14:paraId="591CA2F4" w14:textId="77777777" w:rsidR="0070607C" w:rsidRPr="00222153" w:rsidRDefault="0070607C" w:rsidP="0070607C">
            <w:pPr>
              <w:rPr>
                <w:rFonts w:ascii="Aptos" w:hAnsi="Aptos"/>
                <w:lang w:val="ro-RO"/>
              </w:rPr>
            </w:pPr>
            <w:r w:rsidRPr="00222153">
              <w:rPr>
                <w:rFonts w:ascii="Aptos" w:hAnsi="Aptos"/>
                <w:lang w:val="ro-RO"/>
              </w:rPr>
              <w:t>- auto-evaluarea cunoștințelor de vocabular</w:t>
            </w:r>
          </w:p>
          <w:p w14:paraId="3AA45650" w14:textId="77777777" w:rsidR="0070607C" w:rsidRPr="00222153" w:rsidRDefault="0070607C" w:rsidP="0070607C">
            <w:pPr>
              <w:rPr>
                <w:rFonts w:ascii="Aptos" w:hAnsi="Aptos"/>
                <w:lang w:val="ro-RO"/>
              </w:rPr>
            </w:pPr>
            <w:r w:rsidRPr="00222153">
              <w:rPr>
                <w:rFonts w:ascii="Aptos" w:hAnsi="Aptos"/>
                <w:lang w:val="ro-RO"/>
              </w:rPr>
              <w:t>- dezvoltarea unor strategii de însușire a vocabularului specializat</w:t>
            </w:r>
          </w:p>
          <w:p w14:paraId="77517B14" w14:textId="4D901593" w:rsidR="0070607C" w:rsidRPr="00222153" w:rsidRDefault="0070607C" w:rsidP="0070607C">
            <w:pPr>
              <w:rPr>
                <w:rFonts w:ascii="Aptos" w:hAnsi="Aptos"/>
                <w:lang w:val="ro-RO"/>
              </w:rPr>
            </w:pPr>
            <w:r w:rsidRPr="00222153">
              <w:rPr>
                <w:rFonts w:ascii="Aptos" w:hAnsi="Aptos"/>
                <w:lang w:val="ro-RO"/>
              </w:rPr>
              <w:t xml:space="preserve">- probleme ridicate de lucrul cu vocabularul specializat: expresii specifice, vocabular specific/tehnic, termeni greu de echivalat </w:t>
            </w:r>
          </w:p>
        </w:tc>
        <w:tc>
          <w:tcPr>
            <w:tcW w:w="2551" w:type="dxa"/>
            <w:gridSpan w:val="2"/>
          </w:tcPr>
          <w:p w14:paraId="2B98926D"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17363A44"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1665EDF1"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5F65E29B"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62B34D04"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139E8433" w14:textId="77777777" w:rsidR="0070607C" w:rsidRPr="00222153" w:rsidRDefault="0070607C" w:rsidP="0070607C">
            <w:pPr>
              <w:contextualSpacing/>
              <w:rPr>
                <w:rFonts w:ascii="Aptos" w:hAnsi="Aptos"/>
                <w:lang w:val="ro-RO"/>
              </w:rPr>
            </w:pPr>
            <w:r w:rsidRPr="00222153">
              <w:rPr>
                <w:rFonts w:ascii="Aptos" w:hAnsi="Aptos"/>
                <w:lang w:val="ro-RO"/>
              </w:rPr>
              <w:t>- învățare prin descoperire</w:t>
            </w:r>
          </w:p>
          <w:p w14:paraId="0BEBAA47" w14:textId="434241AA" w:rsidR="0070607C" w:rsidRPr="00222153" w:rsidRDefault="0070607C" w:rsidP="0070607C">
            <w:pPr>
              <w:rPr>
                <w:rFonts w:ascii="Aptos" w:hAnsi="Aptos"/>
                <w:lang w:val="ro-RO"/>
              </w:rPr>
            </w:pPr>
            <w:r w:rsidRPr="00222153">
              <w:rPr>
                <w:rFonts w:ascii="Aptos" w:hAnsi="Aptos"/>
                <w:lang w:val="ro-RO"/>
              </w:rPr>
              <w:t>- învățare independentă</w:t>
            </w:r>
          </w:p>
        </w:tc>
        <w:tc>
          <w:tcPr>
            <w:tcW w:w="2561" w:type="dxa"/>
          </w:tcPr>
          <w:p w14:paraId="6AF00A95" w14:textId="77777777" w:rsidR="0070607C" w:rsidRPr="00222153" w:rsidRDefault="0070607C" w:rsidP="0070607C">
            <w:pPr>
              <w:rPr>
                <w:rFonts w:ascii="Aptos" w:hAnsi="Aptos"/>
                <w:lang w:val="ro-RO"/>
              </w:rPr>
            </w:pPr>
          </w:p>
        </w:tc>
      </w:tr>
      <w:tr w:rsidR="0070607C" w:rsidRPr="00222153" w14:paraId="7A656CA0" w14:textId="77777777" w:rsidTr="00096E5D">
        <w:tc>
          <w:tcPr>
            <w:tcW w:w="4788" w:type="dxa"/>
          </w:tcPr>
          <w:p w14:paraId="003DA915" w14:textId="77777777" w:rsidR="0070607C" w:rsidRPr="00222153" w:rsidRDefault="0070607C" w:rsidP="0070607C">
            <w:pPr>
              <w:rPr>
                <w:rFonts w:ascii="Aptos" w:hAnsi="Aptos"/>
                <w:lang w:val="ro-RO"/>
              </w:rPr>
            </w:pPr>
            <w:r w:rsidRPr="00222153">
              <w:rPr>
                <w:rFonts w:ascii="Aptos" w:hAnsi="Aptos"/>
                <w:lang w:val="ro-RO"/>
              </w:rPr>
              <w:t xml:space="preserve">11. Prezentări orale </w:t>
            </w:r>
          </w:p>
          <w:p w14:paraId="588C44D9" w14:textId="77777777" w:rsidR="0070607C" w:rsidRPr="00222153" w:rsidRDefault="0070607C" w:rsidP="0070607C">
            <w:pPr>
              <w:rPr>
                <w:rFonts w:ascii="Aptos" w:hAnsi="Aptos"/>
                <w:lang w:val="ro-RO"/>
              </w:rPr>
            </w:pPr>
            <w:r w:rsidRPr="00222153">
              <w:rPr>
                <w:rFonts w:ascii="Aptos" w:hAnsi="Aptos"/>
                <w:lang w:val="ro-RO"/>
              </w:rPr>
              <w:t>- cum se creează o prezentare orală de tip academic</w:t>
            </w:r>
          </w:p>
          <w:p w14:paraId="183A17D8" w14:textId="77777777" w:rsidR="0070607C" w:rsidRPr="00222153" w:rsidRDefault="0070607C" w:rsidP="0070607C">
            <w:pPr>
              <w:rPr>
                <w:rFonts w:ascii="Aptos" w:hAnsi="Aptos"/>
                <w:lang w:val="ro-RO"/>
              </w:rPr>
            </w:pPr>
            <w:r w:rsidRPr="00222153">
              <w:rPr>
                <w:rFonts w:ascii="Aptos" w:hAnsi="Aptos"/>
                <w:lang w:val="ro-RO"/>
              </w:rPr>
              <w:t>- caracteristici ale prezentărilor bune și caracteristici ale prezentărilor nesatisfăcătoare</w:t>
            </w:r>
          </w:p>
          <w:p w14:paraId="549242A1" w14:textId="07B1879F" w:rsidR="0070607C" w:rsidRPr="00222153" w:rsidRDefault="0070607C" w:rsidP="0070607C">
            <w:pPr>
              <w:rPr>
                <w:rFonts w:ascii="Aptos" w:hAnsi="Aptos"/>
                <w:lang w:val="ro-RO"/>
              </w:rPr>
            </w:pPr>
            <w:r w:rsidRPr="00222153">
              <w:rPr>
                <w:rFonts w:ascii="Aptos" w:hAnsi="Aptos"/>
                <w:lang w:val="ro-RO"/>
              </w:rPr>
              <w:t>- structura academica a unei prezentări de conferință/de lucrare de licență</w:t>
            </w:r>
          </w:p>
        </w:tc>
        <w:tc>
          <w:tcPr>
            <w:tcW w:w="2551" w:type="dxa"/>
            <w:gridSpan w:val="2"/>
          </w:tcPr>
          <w:p w14:paraId="40ACA38C"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3A0B01F5" w14:textId="77777777" w:rsidR="0070607C" w:rsidRPr="00222153" w:rsidRDefault="0070607C" w:rsidP="0070607C">
            <w:pPr>
              <w:contextualSpacing/>
              <w:rPr>
                <w:rFonts w:ascii="Aptos" w:hAnsi="Aptos"/>
                <w:lang w:val="ro-RO"/>
              </w:rPr>
            </w:pPr>
            <w:r w:rsidRPr="00222153">
              <w:rPr>
                <w:rFonts w:ascii="Aptos" w:hAnsi="Aptos"/>
                <w:lang w:val="ro-RO"/>
              </w:rPr>
              <w:t>- conversație euristică</w:t>
            </w:r>
          </w:p>
          <w:p w14:paraId="5356F483" w14:textId="77777777" w:rsidR="0070607C" w:rsidRPr="00222153" w:rsidRDefault="0070607C" w:rsidP="0070607C">
            <w:pPr>
              <w:contextualSpacing/>
              <w:rPr>
                <w:rFonts w:ascii="Aptos" w:hAnsi="Aptos"/>
                <w:lang w:val="ro-RO"/>
              </w:rPr>
            </w:pPr>
            <w:r w:rsidRPr="00222153">
              <w:rPr>
                <w:rFonts w:ascii="Aptos" w:hAnsi="Aptos"/>
                <w:lang w:val="ro-RO"/>
              </w:rPr>
              <w:t>- lucru în perechi/grup</w:t>
            </w:r>
          </w:p>
          <w:p w14:paraId="49EF1DA1" w14:textId="77777777" w:rsidR="0070607C" w:rsidRPr="00222153" w:rsidRDefault="0070607C" w:rsidP="0070607C">
            <w:pPr>
              <w:contextualSpacing/>
              <w:rPr>
                <w:rFonts w:ascii="Aptos" w:hAnsi="Aptos"/>
                <w:lang w:val="ro-RO"/>
              </w:rPr>
            </w:pPr>
            <w:r w:rsidRPr="00222153">
              <w:rPr>
                <w:rFonts w:ascii="Aptos" w:hAnsi="Aptos"/>
                <w:lang w:val="ro-RO"/>
              </w:rPr>
              <w:t xml:space="preserve">- exerciții ghidate </w:t>
            </w:r>
          </w:p>
          <w:p w14:paraId="755093BC"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2F4082DE" w14:textId="77777777" w:rsidR="0070607C" w:rsidRPr="00222153" w:rsidRDefault="0070607C" w:rsidP="0070607C">
            <w:pPr>
              <w:contextualSpacing/>
              <w:rPr>
                <w:rFonts w:ascii="Aptos" w:hAnsi="Aptos"/>
                <w:lang w:val="ro-RO"/>
              </w:rPr>
            </w:pPr>
            <w:r w:rsidRPr="00222153">
              <w:rPr>
                <w:rFonts w:ascii="Aptos" w:hAnsi="Aptos"/>
                <w:lang w:val="ro-RO"/>
              </w:rPr>
              <w:t>- învățare prin descoperire</w:t>
            </w:r>
          </w:p>
          <w:p w14:paraId="0A12F9F3" w14:textId="58E943F5" w:rsidR="0070607C" w:rsidRPr="00222153" w:rsidRDefault="0070607C" w:rsidP="0070607C">
            <w:pPr>
              <w:rPr>
                <w:rFonts w:ascii="Aptos" w:hAnsi="Aptos"/>
                <w:lang w:val="ro-RO"/>
              </w:rPr>
            </w:pPr>
            <w:r w:rsidRPr="00222153">
              <w:rPr>
                <w:rFonts w:ascii="Aptos" w:hAnsi="Aptos"/>
                <w:lang w:val="ro-RO"/>
              </w:rPr>
              <w:t>- învățare independentă</w:t>
            </w:r>
          </w:p>
        </w:tc>
        <w:tc>
          <w:tcPr>
            <w:tcW w:w="2561" w:type="dxa"/>
          </w:tcPr>
          <w:p w14:paraId="150BA27E" w14:textId="77777777" w:rsidR="0070607C" w:rsidRPr="00222153" w:rsidRDefault="0070607C" w:rsidP="0070607C">
            <w:pPr>
              <w:rPr>
                <w:rFonts w:ascii="Aptos" w:hAnsi="Aptos"/>
                <w:lang w:val="ro-RO"/>
              </w:rPr>
            </w:pPr>
          </w:p>
        </w:tc>
      </w:tr>
      <w:tr w:rsidR="0070607C" w:rsidRPr="00222153" w14:paraId="6B2FDA12" w14:textId="77777777" w:rsidTr="00096E5D">
        <w:tc>
          <w:tcPr>
            <w:tcW w:w="4788" w:type="dxa"/>
          </w:tcPr>
          <w:p w14:paraId="07E0E885" w14:textId="77777777" w:rsidR="0070607C" w:rsidRPr="00222153" w:rsidRDefault="0070607C" w:rsidP="0070607C">
            <w:pPr>
              <w:rPr>
                <w:rFonts w:ascii="Aptos" w:hAnsi="Aptos"/>
                <w:lang w:val="ro-RO"/>
              </w:rPr>
            </w:pPr>
            <w:r w:rsidRPr="00222153">
              <w:rPr>
                <w:rFonts w:ascii="Aptos" w:hAnsi="Aptos"/>
                <w:lang w:val="ro-RO"/>
              </w:rPr>
              <w:t xml:space="preserve">12. Dezvoltarea aptitudinilor de comunicare </w:t>
            </w:r>
          </w:p>
          <w:p w14:paraId="5A44F9FA" w14:textId="77777777" w:rsidR="0070607C" w:rsidRPr="00222153" w:rsidRDefault="0070607C" w:rsidP="0070607C">
            <w:pPr>
              <w:rPr>
                <w:rFonts w:ascii="Aptos" w:hAnsi="Aptos"/>
                <w:lang w:val="ro-RO"/>
              </w:rPr>
            </w:pPr>
            <w:r w:rsidRPr="00222153">
              <w:rPr>
                <w:rFonts w:ascii="Aptos" w:hAnsi="Aptos"/>
                <w:lang w:val="ro-RO"/>
              </w:rPr>
              <w:t xml:space="preserve">- care sunt aptitudinilor de comunicare </w:t>
            </w:r>
          </w:p>
          <w:p w14:paraId="2336C67C" w14:textId="77777777" w:rsidR="0070607C" w:rsidRPr="00222153" w:rsidRDefault="0070607C" w:rsidP="0070607C">
            <w:pPr>
              <w:ind w:left="1440"/>
              <w:rPr>
                <w:rFonts w:ascii="Aptos" w:hAnsi="Aptos"/>
                <w:lang w:val="ro-RO"/>
              </w:rPr>
            </w:pPr>
            <w:r w:rsidRPr="00222153">
              <w:rPr>
                <w:rFonts w:ascii="Aptos" w:hAnsi="Aptos"/>
                <w:lang w:val="ro-RO"/>
              </w:rPr>
              <w:t>- feluri de comunicare</w:t>
            </w:r>
          </w:p>
          <w:p w14:paraId="076954A6" w14:textId="77777777" w:rsidR="0070607C" w:rsidRPr="00222153" w:rsidRDefault="0070607C" w:rsidP="0070607C">
            <w:pPr>
              <w:ind w:left="1440"/>
              <w:rPr>
                <w:rFonts w:ascii="Aptos" w:hAnsi="Aptos"/>
                <w:lang w:val="ro-RO"/>
              </w:rPr>
            </w:pPr>
            <w:r w:rsidRPr="00222153">
              <w:rPr>
                <w:rFonts w:ascii="Aptos" w:hAnsi="Aptos"/>
                <w:lang w:val="ro-RO"/>
              </w:rPr>
              <w:t>- erori în comunicare</w:t>
            </w:r>
          </w:p>
          <w:p w14:paraId="6EE1105C" w14:textId="77777777" w:rsidR="0070607C" w:rsidRPr="00222153" w:rsidRDefault="0070607C" w:rsidP="0070607C">
            <w:pPr>
              <w:rPr>
                <w:rFonts w:ascii="Aptos" w:hAnsi="Aptos"/>
                <w:lang w:val="ro-RO"/>
              </w:rPr>
            </w:pPr>
            <w:r w:rsidRPr="00222153">
              <w:rPr>
                <w:rFonts w:ascii="Aptos" w:hAnsi="Aptos"/>
                <w:lang w:val="ro-RO"/>
              </w:rPr>
              <w:t xml:space="preserve">- particularități culturale care influențează modul de comunicare </w:t>
            </w:r>
          </w:p>
          <w:p w14:paraId="20052073" w14:textId="4B3D9222" w:rsidR="0070607C" w:rsidRPr="00222153" w:rsidRDefault="0070607C" w:rsidP="0070607C">
            <w:pPr>
              <w:rPr>
                <w:rFonts w:ascii="Aptos" w:hAnsi="Aptos"/>
                <w:lang w:val="ro-RO"/>
              </w:rPr>
            </w:pPr>
            <w:r w:rsidRPr="00222153">
              <w:rPr>
                <w:rFonts w:ascii="Aptos" w:hAnsi="Aptos"/>
                <w:lang w:val="ro-RO"/>
              </w:rPr>
              <w:t xml:space="preserve">- barierele culturale în comunicare </w:t>
            </w:r>
          </w:p>
        </w:tc>
        <w:tc>
          <w:tcPr>
            <w:tcW w:w="2551" w:type="dxa"/>
            <w:gridSpan w:val="2"/>
          </w:tcPr>
          <w:p w14:paraId="141BEDCF" w14:textId="77777777" w:rsidR="0070607C" w:rsidRPr="00222153" w:rsidRDefault="0070607C" w:rsidP="0070607C">
            <w:pPr>
              <w:contextualSpacing/>
              <w:rPr>
                <w:rFonts w:ascii="Aptos" w:hAnsi="Aptos"/>
                <w:lang w:val="ro-RO"/>
              </w:rPr>
            </w:pPr>
            <w:r w:rsidRPr="00222153">
              <w:rPr>
                <w:rFonts w:ascii="Aptos" w:hAnsi="Aptos"/>
                <w:lang w:val="ro-RO"/>
              </w:rPr>
              <w:t>- dezbatere organizata de studenții</w:t>
            </w:r>
          </w:p>
          <w:p w14:paraId="0E7ECE4E"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31BD5157"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7FBAAC06" w14:textId="77777777" w:rsidR="0070607C" w:rsidRPr="00222153" w:rsidRDefault="0070607C" w:rsidP="0070607C">
            <w:pPr>
              <w:rPr>
                <w:rFonts w:ascii="Aptos" w:hAnsi="Aptos"/>
                <w:lang w:val="ro-RO"/>
              </w:rPr>
            </w:pPr>
          </w:p>
        </w:tc>
        <w:tc>
          <w:tcPr>
            <w:tcW w:w="2561" w:type="dxa"/>
          </w:tcPr>
          <w:p w14:paraId="376650A0" w14:textId="77777777" w:rsidR="0070607C" w:rsidRPr="00222153" w:rsidRDefault="0070607C" w:rsidP="0070607C">
            <w:pPr>
              <w:rPr>
                <w:rFonts w:ascii="Aptos" w:hAnsi="Aptos"/>
                <w:lang w:val="ro-RO"/>
              </w:rPr>
            </w:pPr>
          </w:p>
        </w:tc>
      </w:tr>
      <w:tr w:rsidR="0070607C" w:rsidRPr="00222153" w14:paraId="7B23936C" w14:textId="77777777" w:rsidTr="00096E5D">
        <w:tc>
          <w:tcPr>
            <w:tcW w:w="4788" w:type="dxa"/>
          </w:tcPr>
          <w:p w14:paraId="46E649A0" w14:textId="77777777" w:rsidR="0070607C" w:rsidRPr="00222153" w:rsidRDefault="0070607C" w:rsidP="0070607C">
            <w:pPr>
              <w:rPr>
                <w:rFonts w:ascii="Aptos" w:hAnsi="Aptos"/>
                <w:lang w:val="ro-RO"/>
              </w:rPr>
            </w:pPr>
            <w:r w:rsidRPr="00222153">
              <w:rPr>
                <w:rFonts w:ascii="Aptos" w:hAnsi="Aptos"/>
                <w:lang w:val="ro-RO"/>
              </w:rPr>
              <w:t>13. Învățarea prin intermediul Internet-ului</w:t>
            </w:r>
          </w:p>
          <w:p w14:paraId="0BA362DC" w14:textId="77777777" w:rsidR="0070607C" w:rsidRPr="00222153" w:rsidRDefault="0070607C" w:rsidP="0070607C">
            <w:pPr>
              <w:rPr>
                <w:rFonts w:ascii="Aptos" w:hAnsi="Aptos"/>
                <w:lang w:val="ro-RO"/>
              </w:rPr>
            </w:pPr>
            <w:r w:rsidRPr="00222153">
              <w:rPr>
                <w:rFonts w:ascii="Aptos" w:hAnsi="Aptos"/>
                <w:lang w:val="ro-RO"/>
              </w:rPr>
              <w:t>- avantajele și dezavantajele învățării limbii engleze prin intermediul Internetului</w:t>
            </w:r>
          </w:p>
          <w:p w14:paraId="16143C56" w14:textId="77777777" w:rsidR="0070607C" w:rsidRPr="00222153" w:rsidRDefault="0070607C" w:rsidP="0070607C">
            <w:pPr>
              <w:rPr>
                <w:rFonts w:ascii="Aptos" w:hAnsi="Aptos"/>
                <w:lang w:val="ro-RO"/>
              </w:rPr>
            </w:pPr>
            <w:r w:rsidRPr="00222153">
              <w:rPr>
                <w:rFonts w:ascii="Aptos" w:hAnsi="Aptos"/>
                <w:lang w:val="ro-RO"/>
              </w:rPr>
              <w:t>- utilitatea limbii engleze specializate în profesia de asistent social</w:t>
            </w:r>
          </w:p>
          <w:p w14:paraId="25CDDD7A" w14:textId="215B5B61" w:rsidR="0070607C" w:rsidRPr="00222153" w:rsidRDefault="0070607C" w:rsidP="0070607C">
            <w:pPr>
              <w:rPr>
                <w:rFonts w:ascii="Aptos" w:hAnsi="Aptos"/>
                <w:lang w:val="ro-RO"/>
              </w:rPr>
            </w:pPr>
            <w:r w:rsidRPr="00222153">
              <w:rPr>
                <w:rFonts w:ascii="Aptos" w:hAnsi="Aptos"/>
                <w:lang w:val="ro-RO"/>
              </w:rPr>
              <w:t>- importanța dezvoltării competențelor lingvistice prin intermediul Internetului</w:t>
            </w:r>
          </w:p>
        </w:tc>
        <w:tc>
          <w:tcPr>
            <w:tcW w:w="2551" w:type="dxa"/>
            <w:gridSpan w:val="2"/>
          </w:tcPr>
          <w:p w14:paraId="48CD4B30" w14:textId="77777777" w:rsidR="0070607C" w:rsidRPr="00222153" w:rsidRDefault="0070607C" w:rsidP="0070607C">
            <w:pPr>
              <w:contextualSpacing/>
              <w:rPr>
                <w:rFonts w:ascii="Aptos" w:hAnsi="Aptos"/>
                <w:lang w:val="ro-RO"/>
              </w:rPr>
            </w:pPr>
            <w:r w:rsidRPr="00222153">
              <w:rPr>
                <w:rFonts w:ascii="Aptos" w:hAnsi="Aptos"/>
                <w:lang w:val="ro-RO"/>
              </w:rPr>
              <w:t>- dezbatere organizata de studenții</w:t>
            </w:r>
          </w:p>
          <w:p w14:paraId="06CA5E10" w14:textId="77777777" w:rsidR="0070607C" w:rsidRPr="00222153" w:rsidRDefault="0070607C" w:rsidP="0070607C">
            <w:pPr>
              <w:contextualSpacing/>
              <w:rPr>
                <w:rFonts w:ascii="Aptos" w:hAnsi="Aptos"/>
                <w:lang w:val="ro-RO"/>
              </w:rPr>
            </w:pPr>
            <w:r w:rsidRPr="00222153">
              <w:rPr>
                <w:rFonts w:ascii="Aptos" w:hAnsi="Aptos"/>
                <w:lang w:val="ro-RO"/>
              </w:rPr>
              <w:t>- prezentare interactivă</w:t>
            </w:r>
          </w:p>
          <w:p w14:paraId="1C873553" w14:textId="77777777" w:rsidR="0070607C" w:rsidRPr="00222153" w:rsidRDefault="0070607C" w:rsidP="0070607C">
            <w:pPr>
              <w:contextualSpacing/>
              <w:rPr>
                <w:rFonts w:ascii="Aptos" w:hAnsi="Aptos"/>
                <w:lang w:val="ro-RO"/>
              </w:rPr>
            </w:pPr>
            <w:r w:rsidRPr="00222153">
              <w:rPr>
                <w:rFonts w:ascii="Aptos" w:hAnsi="Aptos"/>
                <w:lang w:val="ro-RO"/>
              </w:rPr>
              <w:t>- problematizare</w:t>
            </w:r>
          </w:p>
          <w:p w14:paraId="65B64B63" w14:textId="77777777" w:rsidR="0070607C" w:rsidRPr="00222153" w:rsidRDefault="0070607C" w:rsidP="0070607C">
            <w:pPr>
              <w:rPr>
                <w:rFonts w:ascii="Aptos" w:hAnsi="Aptos"/>
                <w:lang w:val="ro-RO"/>
              </w:rPr>
            </w:pPr>
          </w:p>
        </w:tc>
        <w:tc>
          <w:tcPr>
            <w:tcW w:w="2561" w:type="dxa"/>
          </w:tcPr>
          <w:p w14:paraId="1D770C67" w14:textId="77777777" w:rsidR="0070607C" w:rsidRPr="00222153" w:rsidRDefault="0070607C" w:rsidP="0070607C">
            <w:pPr>
              <w:rPr>
                <w:rFonts w:ascii="Aptos" w:hAnsi="Aptos"/>
                <w:lang w:val="ro-RO"/>
              </w:rPr>
            </w:pPr>
          </w:p>
        </w:tc>
      </w:tr>
      <w:tr w:rsidR="0070607C" w:rsidRPr="00222153" w14:paraId="4FA38DC2" w14:textId="77777777" w:rsidTr="00096E5D">
        <w:tc>
          <w:tcPr>
            <w:tcW w:w="4788" w:type="dxa"/>
          </w:tcPr>
          <w:p w14:paraId="1EDB856E" w14:textId="41400ADB" w:rsidR="0070607C" w:rsidRPr="00222153" w:rsidRDefault="0070607C" w:rsidP="0070607C">
            <w:pPr>
              <w:rPr>
                <w:rFonts w:ascii="Aptos" w:hAnsi="Aptos"/>
                <w:lang w:val="ro-RO"/>
              </w:rPr>
            </w:pPr>
            <w:r w:rsidRPr="00222153">
              <w:rPr>
                <w:rFonts w:ascii="Aptos" w:hAnsi="Aptos"/>
                <w:lang w:val="ro-RO"/>
              </w:rPr>
              <w:t xml:space="preserve">14. Evaluare semestrială scrisă </w:t>
            </w:r>
          </w:p>
        </w:tc>
        <w:tc>
          <w:tcPr>
            <w:tcW w:w="2551" w:type="dxa"/>
            <w:gridSpan w:val="2"/>
          </w:tcPr>
          <w:p w14:paraId="669A95B7" w14:textId="50ED436E" w:rsidR="0070607C" w:rsidRPr="00222153" w:rsidRDefault="0070607C" w:rsidP="0070607C">
            <w:pPr>
              <w:rPr>
                <w:rFonts w:ascii="Aptos" w:hAnsi="Aptos"/>
                <w:lang w:val="ro-RO"/>
              </w:rPr>
            </w:pPr>
            <w:r w:rsidRPr="00222153">
              <w:rPr>
                <w:rFonts w:ascii="Aptos" w:hAnsi="Aptos"/>
                <w:lang w:val="ro-RO"/>
              </w:rPr>
              <w:t xml:space="preserve">- examen scris </w:t>
            </w:r>
          </w:p>
        </w:tc>
        <w:tc>
          <w:tcPr>
            <w:tcW w:w="2561" w:type="dxa"/>
          </w:tcPr>
          <w:p w14:paraId="536E75A1" w14:textId="77777777" w:rsidR="0070607C" w:rsidRPr="00222153" w:rsidRDefault="0070607C" w:rsidP="0070607C">
            <w:pPr>
              <w:rPr>
                <w:rFonts w:ascii="Aptos" w:hAnsi="Aptos"/>
                <w:lang w:val="ro-RO"/>
              </w:rPr>
            </w:pPr>
          </w:p>
        </w:tc>
      </w:tr>
      <w:tr w:rsidR="0070607C" w:rsidRPr="00222153" w14:paraId="55D806CE" w14:textId="77777777" w:rsidTr="00C1331A">
        <w:tc>
          <w:tcPr>
            <w:tcW w:w="9900" w:type="dxa"/>
            <w:gridSpan w:val="4"/>
          </w:tcPr>
          <w:p w14:paraId="18284D95" w14:textId="3940C4ED" w:rsidR="0070607C" w:rsidRPr="00222153" w:rsidRDefault="0070607C" w:rsidP="0070607C">
            <w:pPr>
              <w:rPr>
                <w:rFonts w:ascii="Aptos" w:hAnsi="Aptos"/>
                <w:lang w:val="ro-RO"/>
              </w:rPr>
            </w:pPr>
            <w:r w:rsidRPr="00222153">
              <w:rPr>
                <w:rFonts w:ascii="Aptos" w:hAnsi="Aptos"/>
                <w:lang w:val="ro-RO"/>
              </w:rPr>
              <w:t>Bibliografie:</w:t>
            </w:r>
          </w:p>
          <w:p w14:paraId="75B375CD" w14:textId="77777777" w:rsidR="0070607C" w:rsidRPr="00222153" w:rsidRDefault="0070607C" w:rsidP="0070607C">
            <w:pPr>
              <w:ind w:left="720"/>
              <w:rPr>
                <w:rFonts w:ascii="Aptos" w:hAnsi="Aptos"/>
                <w:b/>
                <w:bCs/>
                <w:lang w:val="ro-RO"/>
              </w:rPr>
            </w:pPr>
            <w:r w:rsidRPr="00222153">
              <w:rPr>
                <w:rFonts w:ascii="Aptos" w:hAnsi="Aptos"/>
                <w:b/>
                <w:bCs/>
                <w:lang w:val="ro-RO"/>
              </w:rPr>
              <w:t>Bibliografie</w:t>
            </w:r>
          </w:p>
          <w:p w14:paraId="00BB2047" w14:textId="77777777" w:rsidR="0070607C" w:rsidRPr="00222153" w:rsidRDefault="0070607C" w:rsidP="0070607C">
            <w:pPr>
              <w:ind w:left="720"/>
              <w:rPr>
                <w:rFonts w:ascii="Aptos" w:hAnsi="Aptos"/>
                <w:b/>
                <w:lang w:val="ro-RO"/>
              </w:rPr>
            </w:pPr>
            <w:r w:rsidRPr="00222153">
              <w:rPr>
                <w:rFonts w:ascii="Aptos" w:hAnsi="Aptos"/>
                <w:b/>
                <w:lang w:val="ro-RO"/>
              </w:rPr>
              <w:t xml:space="preserve">Cărți </w:t>
            </w:r>
          </w:p>
          <w:p w14:paraId="25D1FF5D" w14:textId="77777777" w:rsidR="0070607C" w:rsidRPr="00222153" w:rsidRDefault="0070607C" w:rsidP="0070607C">
            <w:pPr>
              <w:numPr>
                <w:ilvl w:val="0"/>
                <w:numId w:val="5"/>
              </w:numPr>
              <w:ind w:left="1440"/>
              <w:rPr>
                <w:rFonts w:ascii="Aptos" w:hAnsi="Aptos"/>
              </w:rPr>
            </w:pPr>
            <w:r w:rsidRPr="00222153">
              <w:rPr>
                <w:rFonts w:ascii="Aptos" w:hAnsi="Aptos"/>
              </w:rPr>
              <w:t xml:space="preserve">Gough, Chris (2001) </w:t>
            </w:r>
            <w:hyperlink r:id="rId9" w:history="1">
              <w:r w:rsidRPr="00222153">
                <w:rPr>
                  <w:rStyle w:val="Hyperlink"/>
                  <w:rFonts w:ascii="Aptos" w:hAnsi="Aptos"/>
                </w:rPr>
                <w:t>English Vocabulary Organizer</w:t>
              </w:r>
            </w:hyperlink>
            <w:r w:rsidRPr="00222153">
              <w:rPr>
                <w:rFonts w:ascii="Aptos" w:hAnsi="Aptos"/>
              </w:rPr>
              <w:t>. 100 Topics for Self-Study. London: Language Teaching Publications.(PDF)</w:t>
            </w:r>
          </w:p>
          <w:p w14:paraId="043E55C7" w14:textId="77777777" w:rsidR="0070607C" w:rsidRPr="00222153" w:rsidRDefault="0070607C" w:rsidP="0070607C">
            <w:pPr>
              <w:numPr>
                <w:ilvl w:val="0"/>
                <w:numId w:val="5"/>
              </w:numPr>
              <w:ind w:left="1440"/>
              <w:rPr>
                <w:rFonts w:ascii="Aptos" w:hAnsi="Aptos"/>
              </w:rPr>
            </w:pPr>
            <w:r w:rsidRPr="00222153">
              <w:rPr>
                <w:rFonts w:ascii="Aptos" w:hAnsi="Aptos"/>
              </w:rPr>
              <w:t xml:space="preserve">Vince, Michael (1998). </w:t>
            </w:r>
            <w:hyperlink r:id="rId10" w:history="1">
              <w:r w:rsidRPr="00222153">
                <w:rPr>
                  <w:rStyle w:val="Hyperlink"/>
                  <w:rFonts w:ascii="Aptos" w:hAnsi="Aptos"/>
                </w:rPr>
                <w:t>Intermediate Language Practice</w:t>
              </w:r>
            </w:hyperlink>
            <w:r w:rsidRPr="00222153">
              <w:rPr>
                <w:rFonts w:ascii="Aptos" w:hAnsi="Aptos"/>
              </w:rPr>
              <w:t>. Oxford: MacMillan. Heinemann.(PDF)</w:t>
            </w:r>
          </w:p>
          <w:p w14:paraId="666D5ABE" w14:textId="77777777" w:rsidR="0070607C" w:rsidRPr="00222153" w:rsidRDefault="0070607C" w:rsidP="0070607C">
            <w:pPr>
              <w:ind w:left="1440"/>
              <w:rPr>
                <w:rFonts w:ascii="Aptos" w:hAnsi="Aptos"/>
              </w:rPr>
            </w:pPr>
          </w:p>
          <w:p w14:paraId="0C3F0A00" w14:textId="77777777" w:rsidR="0070607C" w:rsidRPr="00222153" w:rsidRDefault="0070607C" w:rsidP="0070607C">
            <w:pPr>
              <w:ind w:left="720"/>
              <w:rPr>
                <w:rFonts w:ascii="Aptos" w:hAnsi="Aptos"/>
                <w:b/>
                <w:lang w:val="ro-RO"/>
              </w:rPr>
            </w:pPr>
            <w:r w:rsidRPr="00222153">
              <w:rPr>
                <w:rFonts w:ascii="Aptos" w:hAnsi="Aptos"/>
                <w:b/>
                <w:lang w:val="ro-RO"/>
              </w:rPr>
              <w:t>Resurse online (selecție)</w:t>
            </w:r>
          </w:p>
          <w:p w14:paraId="696F4B0F" w14:textId="77777777" w:rsidR="0070607C" w:rsidRPr="00222153" w:rsidRDefault="0070607C" w:rsidP="0070607C">
            <w:pPr>
              <w:numPr>
                <w:ilvl w:val="0"/>
                <w:numId w:val="6"/>
              </w:numPr>
              <w:ind w:left="1440"/>
              <w:jc w:val="both"/>
              <w:rPr>
                <w:rFonts w:ascii="Aptos" w:hAnsi="Aptos"/>
                <w:lang w:val="ro-RO"/>
              </w:rPr>
            </w:pPr>
            <w:r w:rsidRPr="00222153">
              <w:rPr>
                <w:rFonts w:ascii="Aptos" w:hAnsi="Aptos"/>
                <w:lang w:val="ro-RO"/>
              </w:rPr>
              <w:t xml:space="preserve">Center for Excellence in Teaching and Learning: LearnHigher Resources for Students created by the Universities of Brunel, Bradford and Leeds. </w:t>
            </w:r>
            <w:hyperlink r:id="rId11" w:history="1">
              <w:r w:rsidRPr="00222153">
                <w:rPr>
                  <w:rStyle w:val="Hyperlink"/>
                  <w:rFonts w:ascii="Aptos" w:hAnsi="Aptos"/>
                </w:rPr>
                <w:t>http://www.learnhigher.ac.uk/learning-at-university/</w:t>
              </w:r>
            </w:hyperlink>
          </w:p>
          <w:p w14:paraId="6D9F6CF7" w14:textId="77777777" w:rsidR="0070607C" w:rsidRPr="00222153" w:rsidRDefault="0070607C" w:rsidP="0070607C">
            <w:pPr>
              <w:numPr>
                <w:ilvl w:val="0"/>
                <w:numId w:val="6"/>
              </w:numPr>
              <w:ind w:left="1440"/>
              <w:rPr>
                <w:rFonts w:ascii="Aptos" w:hAnsi="Aptos"/>
                <w:lang w:val="ro-RO"/>
              </w:rPr>
            </w:pPr>
            <w:r w:rsidRPr="00222153">
              <w:rPr>
                <w:rFonts w:ascii="Aptos" w:hAnsi="Aptos"/>
                <w:lang w:val="ro-RO"/>
              </w:rPr>
              <w:t xml:space="preserve">General English Resources List provided by Manchester University. URL: </w:t>
            </w:r>
            <w:hyperlink r:id="rId12" w:history="1">
              <w:r w:rsidRPr="00222153">
                <w:rPr>
                  <w:rStyle w:val="Hyperlink"/>
                  <w:rFonts w:ascii="Aptos" w:hAnsi="Aptos"/>
                  <w:lang w:val="ro-RO"/>
                </w:rPr>
                <w:t>http://www.langcent.manchester.ac.uk/elplinks/general/</w:t>
              </w:r>
            </w:hyperlink>
            <w:r w:rsidRPr="00222153">
              <w:rPr>
                <w:rFonts w:ascii="Aptos" w:hAnsi="Aptos"/>
                <w:lang w:val="ro-RO"/>
              </w:rPr>
              <w:t xml:space="preserve"> </w:t>
            </w:r>
          </w:p>
          <w:p w14:paraId="18243CDD" w14:textId="77777777" w:rsidR="0070607C" w:rsidRPr="00222153" w:rsidRDefault="0070607C" w:rsidP="0070607C">
            <w:pPr>
              <w:numPr>
                <w:ilvl w:val="0"/>
                <w:numId w:val="6"/>
              </w:numPr>
              <w:ind w:left="1440"/>
              <w:rPr>
                <w:rFonts w:ascii="Aptos" w:hAnsi="Aptos"/>
                <w:lang w:val="ro-RO"/>
              </w:rPr>
            </w:pPr>
            <w:r w:rsidRPr="00222153">
              <w:rPr>
                <w:rFonts w:ascii="Aptos" w:hAnsi="Aptos"/>
                <w:lang w:val="ro-RO"/>
              </w:rPr>
              <w:t xml:space="preserve">Learning English Online at Warwick. URL: </w:t>
            </w:r>
            <w:hyperlink r:id="rId13" w:history="1">
              <w:r w:rsidRPr="00222153">
                <w:rPr>
                  <w:rStyle w:val="Hyperlink"/>
                  <w:rFonts w:ascii="Aptos" w:hAnsi="Aptos"/>
                  <w:lang w:val="ro-RO"/>
                </w:rPr>
                <w:t>http://www2.warwick.ac.uk/fac/soc/al/learning_english/leap/</w:t>
              </w:r>
            </w:hyperlink>
          </w:p>
          <w:p w14:paraId="413FAAF3" w14:textId="77777777" w:rsidR="0070607C" w:rsidRPr="00222153" w:rsidRDefault="0070607C" w:rsidP="0070607C">
            <w:pPr>
              <w:numPr>
                <w:ilvl w:val="0"/>
                <w:numId w:val="6"/>
              </w:numPr>
              <w:ind w:left="1440"/>
              <w:rPr>
                <w:rFonts w:ascii="Aptos" w:hAnsi="Aptos"/>
                <w:lang w:val="ro-RO"/>
              </w:rPr>
            </w:pPr>
            <w:r w:rsidRPr="00222153">
              <w:rPr>
                <w:rFonts w:ascii="Aptos" w:hAnsi="Aptos"/>
                <w:lang w:val="ro-RO"/>
              </w:rPr>
              <w:t xml:space="preserve">Online Tutorials at Leeds University. URL: </w:t>
            </w:r>
            <w:hyperlink r:id="rId14" w:history="1">
              <w:r w:rsidRPr="00222153">
                <w:rPr>
                  <w:rStyle w:val="Hyperlink"/>
                  <w:rFonts w:ascii="Aptos" w:hAnsi="Aptos"/>
                  <w:lang w:val="ro-RO"/>
                </w:rPr>
                <w:t>http://library.leeds.ac.uk/skills-online-tutorials</w:t>
              </w:r>
            </w:hyperlink>
            <w:r w:rsidRPr="00222153">
              <w:rPr>
                <w:rFonts w:ascii="Aptos" w:hAnsi="Aptos"/>
                <w:lang w:val="ro-RO"/>
              </w:rPr>
              <w:t xml:space="preserve"> </w:t>
            </w:r>
          </w:p>
          <w:p w14:paraId="428DFCC0" w14:textId="77777777" w:rsidR="0070607C" w:rsidRPr="00222153" w:rsidRDefault="0070607C" w:rsidP="0070607C">
            <w:pPr>
              <w:numPr>
                <w:ilvl w:val="0"/>
                <w:numId w:val="6"/>
              </w:numPr>
              <w:ind w:left="1440"/>
              <w:rPr>
                <w:rFonts w:ascii="Aptos" w:hAnsi="Aptos"/>
                <w:lang w:val="ro-RO"/>
              </w:rPr>
            </w:pPr>
            <w:r w:rsidRPr="00222153">
              <w:rPr>
                <w:rFonts w:ascii="Aptos" w:hAnsi="Aptos"/>
                <w:lang w:val="ro-RO"/>
              </w:rPr>
              <w:t xml:space="preserve">Gillet, Andy, Using English for Academic Purposes. URL: </w:t>
            </w:r>
            <w:hyperlink r:id="rId15" w:history="1">
              <w:r w:rsidRPr="00222153">
                <w:rPr>
                  <w:rStyle w:val="Hyperlink"/>
                  <w:rFonts w:ascii="Aptos" w:hAnsi="Aptos"/>
                  <w:lang w:val="ro-RO"/>
                </w:rPr>
                <w:t>http://www.uefap.com/index.htm</w:t>
              </w:r>
            </w:hyperlink>
          </w:p>
          <w:p w14:paraId="04CF9C81" w14:textId="77777777" w:rsidR="0070607C" w:rsidRPr="00222153" w:rsidRDefault="0070607C" w:rsidP="0070607C">
            <w:pPr>
              <w:rPr>
                <w:rFonts w:ascii="Aptos" w:hAnsi="Aptos"/>
                <w:lang w:val="ro-RO"/>
              </w:rPr>
            </w:pPr>
          </w:p>
          <w:p w14:paraId="5D35039A" w14:textId="3ACB23EC" w:rsidR="0070607C" w:rsidRPr="00222153" w:rsidRDefault="0070607C" w:rsidP="0070607C">
            <w:pPr>
              <w:jc w:val="both"/>
              <w:rPr>
                <w:rFonts w:ascii="Aptos" w:hAnsi="Aptos"/>
                <w:iCs/>
                <w:lang w:val="ro-RO"/>
              </w:rPr>
            </w:pPr>
          </w:p>
        </w:tc>
      </w:tr>
      <w:tr w:rsidR="0070607C" w:rsidRPr="00222153" w14:paraId="2833CCC3" w14:textId="77777777" w:rsidTr="00096E5D">
        <w:tc>
          <w:tcPr>
            <w:tcW w:w="4788" w:type="dxa"/>
          </w:tcPr>
          <w:p w14:paraId="5B8A0133" w14:textId="2BED56DB" w:rsidR="0070607C" w:rsidRPr="00222153" w:rsidRDefault="0070607C" w:rsidP="0070607C">
            <w:pPr>
              <w:rPr>
                <w:rFonts w:ascii="Aptos" w:hAnsi="Aptos"/>
                <w:b/>
                <w:lang w:val="ro-RO"/>
              </w:rPr>
            </w:pPr>
            <w:r w:rsidRPr="00222153">
              <w:rPr>
                <w:rFonts w:ascii="Aptos" w:hAnsi="Aptos"/>
                <w:b/>
                <w:lang w:val="ro-RO"/>
              </w:rPr>
              <w:t xml:space="preserve">8.2. AT </w:t>
            </w:r>
          </w:p>
        </w:tc>
        <w:tc>
          <w:tcPr>
            <w:tcW w:w="2551" w:type="dxa"/>
            <w:gridSpan w:val="2"/>
            <w:vAlign w:val="center"/>
          </w:tcPr>
          <w:p w14:paraId="585CDEBD" w14:textId="77777777" w:rsidR="0070607C" w:rsidRPr="00222153" w:rsidRDefault="0070607C" w:rsidP="0070607C">
            <w:pPr>
              <w:jc w:val="center"/>
              <w:rPr>
                <w:rFonts w:ascii="Aptos" w:hAnsi="Aptos"/>
                <w:lang w:val="ro-RO"/>
              </w:rPr>
            </w:pPr>
            <w:r w:rsidRPr="00222153">
              <w:rPr>
                <w:rFonts w:ascii="Aptos" w:hAnsi="Aptos"/>
                <w:lang w:val="ro-RO"/>
              </w:rPr>
              <w:t>Metode de predare-învăţare</w:t>
            </w:r>
          </w:p>
        </w:tc>
        <w:tc>
          <w:tcPr>
            <w:tcW w:w="2561" w:type="dxa"/>
            <w:vAlign w:val="center"/>
          </w:tcPr>
          <w:p w14:paraId="7DD9D0FF" w14:textId="77777777" w:rsidR="0070607C" w:rsidRPr="00222153" w:rsidRDefault="0070607C" w:rsidP="0070607C">
            <w:pPr>
              <w:jc w:val="center"/>
              <w:rPr>
                <w:rFonts w:ascii="Aptos" w:hAnsi="Aptos"/>
                <w:lang w:val="ro-RO"/>
              </w:rPr>
            </w:pPr>
            <w:r w:rsidRPr="00222153">
              <w:rPr>
                <w:rFonts w:ascii="Aptos" w:hAnsi="Aptos"/>
                <w:lang w:val="ro-RO"/>
              </w:rPr>
              <w:t>Observaţii</w:t>
            </w:r>
          </w:p>
        </w:tc>
      </w:tr>
      <w:tr w:rsidR="00096E5D" w:rsidRPr="00222153" w14:paraId="48353BC8" w14:textId="77777777" w:rsidTr="00096E5D">
        <w:tc>
          <w:tcPr>
            <w:tcW w:w="4788" w:type="dxa"/>
            <w:vMerge w:val="restart"/>
          </w:tcPr>
          <w:p w14:paraId="0D1A2DFB" w14:textId="77777777" w:rsidR="00096E5D" w:rsidRPr="00222153" w:rsidRDefault="00096E5D" w:rsidP="00096E5D">
            <w:pPr>
              <w:autoSpaceDE w:val="0"/>
              <w:autoSpaceDN w:val="0"/>
              <w:rPr>
                <w:rFonts w:ascii="Aptos" w:hAnsi="Aptos"/>
                <w:bCs/>
                <w:lang w:val="ro-RO"/>
              </w:rPr>
            </w:pPr>
            <w:r w:rsidRPr="00222153">
              <w:rPr>
                <w:rFonts w:ascii="Aptos" w:hAnsi="Aptos"/>
                <w:bCs/>
                <w:lang w:val="ro-RO"/>
              </w:rPr>
              <w:t>2. Ce este asistența socială?</w:t>
            </w:r>
          </w:p>
          <w:p w14:paraId="4062B952" w14:textId="77777777" w:rsidR="00096E5D" w:rsidRPr="00222153" w:rsidRDefault="00096E5D" w:rsidP="00096E5D">
            <w:pPr>
              <w:autoSpaceDE w:val="0"/>
              <w:autoSpaceDN w:val="0"/>
              <w:rPr>
                <w:rFonts w:ascii="Aptos" w:hAnsi="Aptos"/>
                <w:bCs/>
                <w:lang w:val="ro-RO"/>
              </w:rPr>
            </w:pPr>
            <w:r w:rsidRPr="00222153">
              <w:rPr>
                <w:rFonts w:ascii="Aptos" w:hAnsi="Aptos"/>
                <w:bCs/>
                <w:lang w:val="ro-RO"/>
              </w:rPr>
              <w:t>3. Protecția copilului</w:t>
            </w:r>
          </w:p>
          <w:p w14:paraId="266C4F0A" w14:textId="77777777" w:rsidR="00096E5D" w:rsidRPr="00222153" w:rsidRDefault="00096E5D" w:rsidP="00096E5D">
            <w:pPr>
              <w:autoSpaceDE w:val="0"/>
              <w:autoSpaceDN w:val="0"/>
              <w:rPr>
                <w:rFonts w:ascii="Aptos" w:hAnsi="Aptos"/>
                <w:bCs/>
                <w:lang w:val="ro-RO"/>
              </w:rPr>
            </w:pPr>
            <w:r w:rsidRPr="00222153">
              <w:rPr>
                <w:rFonts w:ascii="Aptos" w:hAnsi="Aptos"/>
                <w:bCs/>
                <w:lang w:val="ro-RO"/>
              </w:rPr>
              <w:lastRenderedPageBreak/>
              <w:t xml:space="preserve">4. </w:t>
            </w:r>
            <w:r w:rsidRPr="00222153">
              <w:rPr>
                <w:rFonts w:ascii="Aptos" w:hAnsi="Aptos"/>
                <w:lang w:val="ro-RO"/>
              </w:rPr>
              <w:t>Asistența socială și lupta împotriva sărăciei și a nedreptăților economice</w:t>
            </w:r>
          </w:p>
          <w:p w14:paraId="2420FAB7" w14:textId="77777777" w:rsidR="00096E5D" w:rsidRPr="00222153" w:rsidRDefault="00096E5D" w:rsidP="00096E5D">
            <w:pPr>
              <w:rPr>
                <w:rFonts w:ascii="Aptos" w:hAnsi="Aptos"/>
                <w:lang w:val="ro-RO"/>
              </w:rPr>
            </w:pPr>
            <w:r w:rsidRPr="00222153">
              <w:rPr>
                <w:rFonts w:ascii="Aptos" w:hAnsi="Aptos"/>
                <w:bCs/>
                <w:lang w:val="ro-RO"/>
              </w:rPr>
              <w:t xml:space="preserve">5. </w:t>
            </w:r>
            <w:r w:rsidRPr="00222153">
              <w:rPr>
                <w:rFonts w:ascii="Aptos" w:hAnsi="Aptos"/>
                <w:lang w:val="ro-RO"/>
              </w:rPr>
              <w:t>Conflictele dintre clasele sociale și situațiile de inegalitate socială</w:t>
            </w:r>
          </w:p>
          <w:p w14:paraId="66430DB5" w14:textId="11056A07" w:rsidR="00096E5D" w:rsidRPr="00222153" w:rsidRDefault="00096E5D" w:rsidP="0070607C">
            <w:pPr>
              <w:autoSpaceDE w:val="0"/>
              <w:autoSpaceDN w:val="0"/>
              <w:ind w:left="34"/>
              <w:rPr>
                <w:rFonts w:ascii="Aptos" w:hAnsi="Aptos"/>
                <w:bCs/>
                <w:lang w:val="ro-RO"/>
              </w:rPr>
            </w:pPr>
          </w:p>
        </w:tc>
        <w:tc>
          <w:tcPr>
            <w:tcW w:w="2551" w:type="dxa"/>
            <w:gridSpan w:val="2"/>
            <w:vMerge w:val="restart"/>
          </w:tcPr>
          <w:p w14:paraId="37964CD8" w14:textId="77777777" w:rsidR="00096E5D" w:rsidRPr="00222153" w:rsidRDefault="00096E5D" w:rsidP="00096E5D">
            <w:pPr>
              <w:rPr>
                <w:rFonts w:ascii="Aptos" w:hAnsi="Aptos"/>
                <w:lang w:val="ro-RO"/>
              </w:rPr>
            </w:pPr>
            <w:r w:rsidRPr="00222153">
              <w:rPr>
                <w:rFonts w:ascii="Aptos" w:hAnsi="Aptos"/>
                <w:lang w:val="ro-RO"/>
              </w:rPr>
              <w:lastRenderedPageBreak/>
              <w:t>- prezentare interactivă</w:t>
            </w:r>
          </w:p>
          <w:p w14:paraId="1C0EBF7B" w14:textId="77777777" w:rsidR="00096E5D" w:rsidRPr="00222153" w:rsidRDefault="00096E5D" w:rsidP="00096E5D">
            <w:pPr>
              <w:rPr>
                <w:rFonts w:ascii="Aptos" w:hAnsi="Aptos"/>
                <w:lang w:val="ro-RO"/>
              </w:rPr>
            </w:pPr>
            <w:r w:rsidRPr="00222153">
              <w:rPr>
                <w:rFonts w:ascii="Aptos" w:hAnsi="Aptos"/>
                <w:lang w:val="ro-RO"/>
              </w:rPr>
              <w:t>- conversație euristică</w:t>
            </w:r>
          </w:p>
          <w:p w14:paraId="7CD49052" w14:textId="77777777" w:rsidR="00096E5D" w:rsidRPr="00222153" w:rsidRDefault="00096E5D" w:rsidP="00096E5D">
            <w:pPr>
              <w:rPr>
                <w:rFonts w:ascii="Aptos" w:hAnsi="Aptos"/>
                <w:lang w:val="ro-RO"/>
              </w:rPr>
            </w:pPr>
            <w:r w:rsidRPr="00222153">
              <w:rPr>
                <w:rFonts w:ascii="Aptos" w:hAnsi="Aptos"/>
                <w:lang w:val="ro-RO"/>
              </w:rPr>
              <w:t>- lucru în perechi/grup</w:t>
            </w:r>
          </w:p>
          <w:p w14:paraId="01B1944D" w14:textId="77777777" w:rsidR="00096E5D" w:rsidRPr="00222153" w:rsidRDefault="00096E5D" w:rsidP="00096E5D">
            <w:pPr>
              <w:rPr>
                <w:rFonts w:ascii="Aptos" w:hAnsi="Aptos"/>
                <w:lang w:val="ro-RO"/>
              </w:rPr>
            </w:pPr>
            <w:r w:rsidRPr="00222153">
              <w:rPr>
                <w:rFonts w:ascii="Aptos" w:hAnsi="Aptos"/>
                <w:lang w:val="ro-RO"/>
              </w:rPr>
              <w:lastRenderedPageBreak/>
              <w:t xml:space="preserve">- exerciții ghidate </w:t>
            </w:r>
          </w:p>
          <w:p w14:paraId="149300DA" w14:textId="77777777" w:rsidR="00096E5D" w:rsidRPr="00222153" w:rsidRDefault="00096E5D" w:rsidP="00096E5D">
            <w:pPr>
              <w:rPr>
                <w:rFonts w:ascii="Aptos" w:hAnsi="Aptos"/>
                <w:lang w:val="ro-RO"/>
              </w:rPr>
            </w:pPr>
            <w:r w:rsidRPr="00222153">
              <w:rPr>
                <w:rFonts w:ascii="Aptos" w:hAnsi="Aptos"/>
                <w:lang w:val="ro-RO"/>
              </w:rPr>
              <w:t>- problematizare</w:t>
            </w:r>
          </w:p>
          <w:p w14:paraId="66946B7C" w14:textId="77777777" w:rsidR="00096E5D" w:rsidRPr="00222153" w:rsidRDefault="00096E5D" w:rsidP="00096E5D">
            <w:pPr>
              <w:rPr>
                <w:rFonts w:ascii="Aptos" w:hAnsi="Aptos"/>
                <w:lang w:val="ro-RO"/>
              </w:rPr>
            </w:pPr>
            <w:r w:rsidRPr="00222153">
              <w:rPr>
                <w:rFonts w:ascii="Aptos" w:hAnsi="Aptos"/>
                <w:lang w:val="ro-RO"/>
              </w:rPr>
              <w:t>- învățare prin descoperire</w:t>
            </w:r>
          </w:p>
          <w:p w14:paraId="3571D3CA" w14:textId="1BB7E4BF" w:rsidR="00096E5D" w:rsidRPr="00222153" w:rsidRDefault="00096E5D" w:rsidP="0070607C">
            <w:pPr>
              <w:autoSpaceDE w:val="0"/>
              <w:autoSpaceDN w:val="0"/>
              <w:ind w:left="34"/>
              <w:rPr>
                <w:rFonts w:ascii="Aptos" w:hAnsi="Aptos"/>
                <w:lang w:val="ro-RO"/>
              </w:rPr>
            </w:pPr>
          </w:p>
        </w:tc>
        <w:tc>
          <w:tcPr>
            <w:tcW w:w="2561" w:type="dxa"/>
          </w:tcPr>
          <w:p w14:paraId="6AD6A999" w14:textId="77777777" w:rsidR="00096E5D" w:rsidRPr="00222153" w:rsidRDefault="00096E5D" w:rsidP="0070607C">
            <w:pPr>
              <w:rPr>
                <w:rFonts w:ascii="Aptos" w:hAnsi="Aptos"/>
                <w:lang w:val="ro-RO"/>
              </w:rPr>
            </w:pPr>
          </w:p>
        </w:tc>
      </w:tr>
      <w:tr w:rsidR="00096E5D" w:rsidRPr="00222153" w14:paraId="2AE97D84" w14:textId="77777777" w:rsidTr="00096E5D">
        <w:tc>
          <w:tcPr>
            <w:tcW w:w="4788" w:type="dxa"/>
            <w:vMerge/>
          </w:tcPr>
          <w:p w14:paraId="3D434265" w14:textId="77462FCA" w:rsidR="00096E5D" w:rsidRPr="00222153" w:rsidRDefault="00096E5D" w:rsidP="0070607C">
            <w:pPr>
              <w:autoSpaceDE w:val="0"/>
              <w:autoSpaceDN w:val="0"/>
              <w:ind w:left="34"/>
              <w:rPr>
                <w:rFonts w:ascii="Aptos" w:hAnsi="Aptos"/>
                <w:bCs/>
                <w:lang w:val="ro-RO"/>
              </w:rPr>
            </w:pPr>
          </w:p>
        </w:tc>
        <w:tc>
          <w:tcPr>
            <w:tcW w:w="2551" w:type="dxa"/>
            <w:gridSpan w:val="2"/>
            <w:vMerge/>
          </w:tcPr>
          <w:p w14:paraId="5856F541" w14:textId="77777777" w:rsidR="00096E5D" w:rsidRPr="00222153" w:rsidRDefault="00096E5D" w:rsidP="0070607C">
            <w:pPr>
              <w:rPr>
                <w:rFonts w:ascii="Aptos" w:hAnsi="Aptos"/>
                <w:lang w:val="ro-RO"/>
              </w:rPr>
            </w:pPr>
          </w:p>
        </w:tc>
        <w:tc>
          <w:tcPr>
            <w:tcW w:w="2561" w:type="dxa"/>
          </w:tcPr>
          <w:p w14:paraId="1B0BB347" w14:textId="77777777" w:rsidR="00096E5D" w:rsidRPr="00222153" w:rsidRDefault="00096E5D" w:rsidP="0070607C">
            <w:pPr>
              <w:rPr>
                <w:rFonts w:ascii="Aptos" w:hAnsi="Aptos"/>
                <w:lang w:val="ro-RO"/>
              </w:rPr>
            </w:pPr>
          </w:p>
        </w:tc>
      </w:tr>
      <w:tr w:rsidR="00096E5D" w:rsidRPr="00222153" w14:paraId="3CE6D8E7" w14:textId="77777777" w:rsidTr="00096E5D">
        <w:tc>
          <w:tcPr>
            <w:tcW w:w="4788" w:type="dxa"/>
            <w:vMerge/>
          </w:tcPr>
          <w:p w14:paraId="5A80F8CF" w14:textId="31D6F4A9" w:rsidR="00096E5D" w:rsidRPr="00222153" w:rsidRDefault="00096E5D" w:rsidP="0070607C">
            <w:pPr>
              <w:autoSpaceDE w:val="0"/>
              <w:autoSpaceDN w:val="0"/>
              <w:ind w:left="34"/>
              <w:rPr>
                <w:rFonts w:ascii="Aptos" w:hAnsi="Aptos"/>
                <w:bCs/>
                <w:lang w:val="ro-RO"/>
              </w:rPr>
            </w:pPr>
          </w:p>
        </w:tc>
        <w:tc>
          <w:tcPr>
            <w:tcW w:w="2551" w:type="dxa"/>
            <w:gridSpan w:val="2"/>
            <w:vMerge/>
          </w:tcPr>
          <w:p w14:paraId="20D5FE75" w14:textId="77777777" w:rsidR="00096E5D" w:rsidRPr="00222153" w:rsidRDefault="00096E5D" w:rsidP="0070607C">
            <w:pPr>
              <w:rPr>
                <w:rFonts w:ascii="Aptos" w:hAnsi="Aptos"/>
                <w:lang w:val="ro-RO"/>
              </w:rPr>
            </w:pPr>
          </w:p>
        </w:tc>
        <w:tc>
          <w:tcPr>
            <w:tcW w:w="2561" w:type="dxa"/>
          </w:tcPr>
          <w:p w14:paraId="4C8F9F80" w14:textId="77777777" w:rsidR="00096E5D" w:rsidRPr="00222153" w:rsidRDefault="00096E5D" w:rsidP="0070607C">
            <w:pPr>
              <w:rPr>
                <w:rFonts w:ascii="Aptos" w:hAnsi="Aptos"/>
                <w:lang w:val="ro-RO"/>
              </w:rPr>
            </w:pPr>
          </w:p>
        </w:tc>
      </w:tr>
      <w:tr w:rsidR="00096E5D" w:rsidRPr="00222153" w14:paraId="2357CD6B" w14:textId="77777777" w:rsidTr="00096E5D">
        <w:tc>
          <w:tcPr>
            <w:tcW w:w="4788" w:type="dxa"/>
            <w:vMerge/>
          </w:tcPr>
          <w:p w14:paraId="192A765A" w14:textId="77AFD002" w:rsidR="00096E5D" w:rsidRPr="00222153" w:rsidRDefault="00096E5D" w:rsidP="0070607C">
            <w:pPr>
              <w:autoSpaceDE w:val="0"/>
              <w:autoSpaceDN w:val="0"/>
              <w:ind w:left="34"/>
              <w:rPr>
                <w:rFonts w:ascii="Aptos" w:hAnsi="Aptos"/>
                <w:bCs/>
                <w:lang w:val="ro-RO"/>
              </w:rPr>
            </w:pPr>
          </w:p>
        </w:tc>
        <w:tc>
          <w:tcPr>
            <w:tcW w:w="2551" w:type="dxa"/>
            <w:gridSpan w:val="2"/>
            <w:vMerge/>
          </w:tcPr>
          <w:p w14:paraId="0D0B257A" w14:textId="77777777" w:rsidR="00096E5D" w:rsidRPr="00222153" w:rsidRDefault="00096E5D" w:rsidP="0070607C">
            <w:pPr>
              <w:rPr>
                <w:rFonts w:ascii="Aptos" w:hAnsi="Aptos"/>
                <w:lang w:val="ro-RO"/>
              </w:rPr>
            </w:pPr>
          </w:p>
        </w:tc>
        <w:tc>
          <w:tcPr>
            <w:tcW w:w="2561" w:type="dxa"/>
          </w:tcPr>
          <w:p w14:paraId="7FA9776F" w14:textId="77777777" w:rsidR="00096E5D" w:rsidRPr="00222153" w:rsidRDefault="00096E5D" w:rsidP="0070607C">
            <w:pPr>
              <w:rPr>
                <w:rFonts w:ascii="Aptos" w:hAnsi="Aptos"/>
                <w:lang w:val="ro-RO"/>
              </w:rPr>
            </w:pPr>
          </w:p>
        </w:tc>
      </w:tr>
      <w:tr w:rsidR="00096E5D" w:rsidRPr="00222153" w14:paraId="5734E126" w14:textId="58CD130C" w:rsidTr="00096E5D">
        <w:tc>
          <w:tcPr>
            <w:tcW w:w="4788" w:type="dxa"/>
          </w:tcPr>
          <w:p w14:paraId="4C1E3E36" w14:textId="46381BE5" w:rsidR="00096E5D" w:rsidRPr="00222153" w:rsidRDefault="00096E5D" w:rsidP="0070607C">
            <w:pPr>
              <w:rPr>
                <w:rFonts w:ascii="Aptos" w:hAnsi="Aptos"/>
                <w:lang w:val="ro-RO"/>
              </w:rPr>
            </w:pPr>
            <w:r w:rsidRPr="00222153">
              <w:rPr>
                <w:rFonts w:ascii="Aptos" w:hAnsi="Aptos"/>
                <w:lang w:val="ro-RO"/>
              </w:rPr>
              <w:t xml:space="preserve">6. </w:t>
            </w:r>
            <w:r w:rsidR="00EA4503" w:rsidRPr="00222153">
              <w:rPr>
                <w:rFonts w:ascii="Aptos" w:hAnsi="Aptos"/>
                <w:lang w:val="ro-RO"/>
              </w:rPr>
              <w:t>Soluții</w:t>
            </w:r>
            <w:r w:rsidRPr="00222153">
              <w:rPr>
                <w:rFonts w:ascii="Aptos" w:hAnsi="Aptos"/>
                <w:lang w:val="ro-RO"/>
              </w:rPr>
              <w:t xml:space="preserve"> pentru problema șomajului</w:t>
            </w:r>
          </w:p>
          <w:p w14:paraId="19027505" w14:textId="07E2F500" w:rsidR="00096E5D" w:rsidRPr="00222153" w:rsidRDefault="00096E5D" w:rsidP="0070607C">
            <w:pPr>
              <w:rPr>
                <w:rFonts w:ascii="Aptos" w:hAnsi="Aptos"/>
                <w:lang w:val="ro-RO"/>
              </w:rPr>
            </w:pPr>
            <w:r w:rsidRPr="00222153">
              <w:rPr>
                <w:rFonts w:ascii="Aptos" w:hAnsi="Aptos"/>
                <w:lang w:val="ro-RO"/>
              </w:rPr>
              <w:t>7. Dezvoltarea competenței de ascultare (1)</w:t>
            </w:r>
          </w:p>
          <w:p w14:paraId="0D42B7F3" w14:textId="77777777" w:rsidR="00096E5D" w:rsidRPr="00222153" w:rsidRDefault="00096E5D" w:rsidP="0070607C">
            <w:pPr>
              <w:rPr>
                <w:rFonts w:ascii="Aptos" w:hAnsi="Aptos"/>
                <w:lang w:val="ro-RO"/>
              </w:rPr>
            </w:pPr>
            <w:r w:rsidRPr="00222153">
              <w:rPr>
                <w:rFonts w:ascii="Aptos" w:hAnsi="Aptos"/>
                <w:lang w:val="ro-RO"/>
              </w:rPr>
              <w:t>8. Dezvoltarea competenței de ascultare (2)</w:t>
            </w:r>
          </w:p>
          <w:p w14:paraId="5A170DBC" w14:textId="77777777" w:rsidR="00096E5D" w:rsidRPr="00222153" w:rsidRDefault="00096E5D" w:rsidP="0070607C">
            <w:pPr>
              <w:rPr>
                <w:rFonts w:ascii="Aptos" w:hAnsi="Aptos"/>
                <w:lang w:val="ro-RO"/>
              </w:rPr>
            </w:pPr>
            <w:r w:rsidRPr="00222153">
              <w:rPr>
                <w:rFonts w:ascii="Aptos" w:hAnsi="Aptos"/>
                <w:lang w:val="ro-RO"/>
              </w:rPr>
              <w:t>9. Dezvoltarea competenței de citire</w:t>
            </w:r>
          </w:p>
          <w:p w14:paraId="50661E3E" w14:textId="77777777" w:rsidR="00096E5D" w:rsidRPr="00222153" w:rsidRDefault="00096E5D" w:rsidP="0070607C">
            <w:pPr>
              <w:rPr>
                <w:rFonts w:ascii="Aptos" w:hAnsi="Aptos"/>
                <w:lang w:val="ro-RO"/>
              </w:rPr>
            </w:pPr>
            <w:r w:rsidRPr="00222153">
              <w:rPr>
                <w:rFonts w:ascii="Aptos" w:hAnsi="Aptos"/>
                <w:lang w:val="ro-RO"/>
              </w:rPr>
              <w:t>10. Strategii de însușire a vocabularului specializat</w:t>
            </w:r>
          </w:p>
          <w:p w14:paraId="22CA7014" w14:textId="77777777" w:rsidR="00096E5D" w:rsidRPr="00222153" w:rsidRDefault="00EA4503" w:rsidP="0070607C">
            <w:pPr>
              <w:rPr>
                <w:rFonts w:ascii="Aptos" w:hAnsi="Aptos"/>
                <w:lang w:val="ro-RO"/>
              </w:rPr>
            </w:pPr>
            <w:r w:rsidRPr="00222153">
              <w:rPr>
                <w:rFonts w:ascii="Aptos" w:hAnsi="Aptos"/>
                <w:lang w:val="ro-RO"/>
              </w:rPr>
              <w:t>11. Prezentări orale</w:t>
            </w:r>
          </w:p>
          <w:p w14:paraId="476C80AB" w14:textId="77777777" w:rsidR="00EA4503" w:rsidRPr="00222153" w:rsidRDefault="00EA4503" w:rsidP="0070607C">
            <w:pPr>
              <w:rPr>
                <w:rFonts w:ascii="Aptos" w:hAnsi="Aptos"/>
                <w:lang w:val="ro-RO"/>
              </w:rPr>
            </w:pPr>
            <w:r w:rsidRPr="00222153">
              <w:rPr>
                <w:rFonts w:ascii="Aptos" w:hAnsi="Aptos"/>
                <w:lang w:val="ro-RO"/>
              </w:rPr>
              <w:t xml:space="preserve">12. Aptitudini de comunicare </w:t>
            </w:r>
          </w:p>
          <w:p w14:paraId="6BDB4D64" w14:textId="5C307958" w:rsidR="00EA4503" w:rsidRPr="00222153" w:rsidRDefault="00EA4503" w:rsidP="0070607C">
            <w:pPr>
              <w:rPr>
                <w:rFonts w:ascii="Aptos" w:hAnsi="Aptos"/>
                <w:lang w:val="ro-RO"/>
              </w:rPr>
            </w:pPr>
            <w:r w:rsidRPr="00222153">
              <w:rPr>
                <w:rFonts w:ascii="Aptos" w:hAnsi="Aptos"/>
                <w:lang w:val="ro-RO"/>
              </w:rPr>
              <w:t xml:space="preserve">13. Învățarea prin intermediul internetului. </w:t>
            </w:r>
          </w:p>
        </w:tc>
        <w:tc>
          <w:tcPr>
            <w:tcW w:w="2540" w:type="dxa"/>
          </w:tcPr>
          <w:p w14:paraId="41F514D7" w14:textId="77777777" w:rsidR="00096E5D" w:rsidRPr="00222153" w:rsidRDefault="00096E5D" w:rsidP="00096E5D">
            <w:pPr>
              <w:rPr>
                <w:rFonts w:ascii="Aptos" w:hAnsi="Aptos"/>
                <w:lang w:val="ro-RO"/>
              </w:rPr>
            </w:pPr>
            <w:r w:rsidRPr="00222153">
              <w:rPr>
                <w:rFonts w:ascii="Aptos" w:hAnsi="Aptos"/>
                <w:lang w:val="ro-RO"/>
              </w:rPr>
              <w:t>- prezentare interactivă</w:t>
            </w:r>
          </w:p>
          <w:p w14:paraId="722D5711" w14:textId="77777777" w:rsidR="00096E5D" w:rsidRPr="00222153" w:rsidRDefault="00096E5D" w:rsidP="00096E5D">
            <w:pPr>
              <w:rPr>
                <w:rFonts w:ascii="Aptos" w:hAnsi="Aptos"/>
                <w:lang w:val="ro-RO"/>
              </w:rPr>
            </w:pPr>
            <w:r w:rsidRPr="00222153">
              <w:rPr>
                <w:rFonts w:ascii="Aptos" w:hAnsi="Aptos"/>
                <w:lang w:val="ro-RO"/>
              </w:rPr>
              <w:t>- conversație euristică</w:t>
            </w:r>
          </w:p>
          <w:p w14:paraId="507214A5" w14:textId="77777777" w:rsidR="00096E5D" w:rsidRPr="00222153" w:rsidRDefault="00096E5D" w:rsidP="00096E5D">
            <w:pPr>
              <w:rPr>
                <w:rFonts w:ascii="Aptos" w:hAnsi="Aptos"/>
                <w:lang w:val="ro-RO"/>
              </w:rPr>
            </w:pPr>
            <w:r w:rsidRPr="00222153">
              <w:rPr>
                <w:rFonts w:ascii="Aptos" w:hAnsi="Aptos"/>
                <w:lang w:val="ro-RO"/>
              </w:rPr>
              <w:t>- lucru în perechi/grup</w:t>
            </w:r>
          </w:p>
          <w:p w14:paraId="438EE651" w14:textId="77777777" w:rsidR="00096E5D" w:rsidRPr="00222153" w:rsidRDefault="00096E5D" w:rsidP="00096E5D">
            <w:pPr>
              <w:rPr>
                <w:rFonts w:ascii="Aptos" w:hAnsi="Aptos"/>
                <w:lang w:val="ro-RO"/>
              </w:rPr>
            </w:pPr>
            <w:r w:rsidRPr="00222153">
              <w:rPr>
                <w:rFonts w:ascii="Aptos" w:hAnsi="Aptos"/>
                <w:lang w:val="ro-RO"/>
              </w:rPr>
              <w:t xml:space="preserve">- exerciții ghidate </w:t>
            </w:r>
          </w:p>
          <w:p w14:paraId="5C268C3D" w14:textId="77777777" w:rsidR="00096E5D" w:rsidRPr="00222153" w:rsidRDefault="00096E5D" w:rsidP="00096E5D">
            <w:pPr>
              <w:rPr>
                <w:rFonts w:ascii="Aptos" w:hAnsi="Aptos"/>
                <w:lang w:val="ro-RO"/>
              </w:rPr>
            </w:pPr>
            <w:r w:rsidRPr="00222153">
              <w:rPr>
                <w:rFonts w:ascii="Aptos" w:hAnsi="Aptos"/>
                <w:lang w:val="ro-RO"/>
              </w:rPr>
              <w:t>- problematizare</w:t>
            </w:r>
          </w:p>
          <w:p w14:paraId="4DDEDFB1" w14:textId="77777777" w:rsidR="00096E5D" w:rsidRPr="00222153" w:rsidRDefault="00096E5D" w:rsidP="00096E5D">
            <w:pPr>
              <w:rPr>
                <w:rFonts w:ascii="Aptos" w:hAnsi="Aptos"/>
                <w:lang w:val="ro-RO"/>
              </w:rPr>
            </w:pPr>
            <w:r w:rsidRPr="00222153">
              <w:rPr>
                <w:rFonts w:ascii="Aptos" w:hAnsi="Aptos"/>
                <w:lang w:val="ro-RO"/>
              </w:rPr>
              <w:t>- învățare prin descoperire</w:t>
            </w:r>
          </w:p>
          <w:p w14:paraId="50F3F164" w14:textId="77777777" w:rsidR="00096E5D" w:rsidRPr="00222153" w:rsidRDefault="00096E5D" w:rsidP="0070607C">
            <w:pPr>
              <w:rPr>
                <w:rFonts w:ascii="Aptos" w:hAnsi="Aptos"/>
                <w:lang w:val="ro-RO"/>
              </w:rPr>
            </w:pPr>
          </w:p>
        </w:tc>
        <w:tc>
          <w:tcPr>
            <w:tcW w:w="2572" w:type="dxa"/>
            <w:gridSpan w:val="2"/>
          </w:tcPr>
          <w:p w14:paraId="689CF4A1" w14:textId="77777777" w:rsidR="00096E5D" w:rsidRPr="00222153" w:rsidRDefault="00096E5D">
            <w:pPr>
              <w:spacing w:after="160" w:line="259" w:lineRule="auto"/>
              <w:rPr>
                <w:rFonts w:ascii="Aptos" w:hAnsi="Aptos"/>
                <w:lang w:val="ro-RO"/>
              </w:rPr>
            </w:pPr>
          </w:p>
          <w:p w14:paraId="4E608A0D" w14:textId="77777777" w:rsidR="00096E5D" w:rsidRPr="00222153" w:rsidRDefault="00096E5D" w:rsidP="0070607C">
            <w:pPr>
              <w:rPr>
                <w:rFonts w:ascii="Aptos" w:hAnsi="Aptos"/>
                <w:lang w:val="ro-RO"/>
              </w:rPr>
            </w:pPr>
          </w:p>
        </w:tc>
      </w:tr>
      <w:tr w:rsidR="00096E5D" w:rsidRPr="00222153" w14:paraId="474C7C5C" w14:textId="77777777" w:rsidTr="00C1331A">
        <w:tc>
          <w:tcPr>
            <w:tcW w:w="9900" w:type="dxa"/>
            <w:gridSpan w:val="4"/>
          </w:tcPr>
          <w:p w14:paraId="2482C1AB" w14:textId="772203D2" w:rsidR="00096E5D" w:rsidRPr="00222153" w:rsidRDefault="00096E5D" w:rsidP="0070607C">
            <w:pPr>
              <w:rPr>
                <w:rFonts w:ascii="Aptos" w:hAnsi="Aptos"/>
                <w:lang w:val="ro-RO"/>
              </w:rPr>
            </w:pPr>
            <w:r w:rsidRPr="00222153">
              <w:rPr>
                <w:rFonts w:ascii="Aptos" w:hAnsi="Aptos"/>
                <w:lang w:val="ro-RO"/>
              </w:rPr>
              <w:t>Bibliografie:</w:t>
            </w:r>
            <w:r w:rsidR="00EA4503" w:rsidRPr="00222153">
              <w:rPr>
                <w:rFonts w:ascii="Aptos" w:hAnsi="Aptos"/>
                <w:lang w:val="ro-RO"/>
              </w:rPr>
              <w:t xml:space="preserve"> Suport curs Adriana Diana Urian </w:t>
            </w:r>
          </w:p>
        </w:tc>
      </w:tr>
      <w:tr w:rsidR="0070607C" w:rsidRPr="00222153" w14:paraId="4EC1F690" w14:textId="77777777" w:rsidTr="00096E5D">
        <w:tc>
          <w:tcPr>
            <w:tcW w:w="4788" w:type="dxa"/>
            <w:vAlign w:val="center"/>
          </w:tcPr>
          <w:p w14:paraId="22AE5755" w14:textId="07A1609B" w:rsidR="0070607C" w:rsidRPr="00222153" w:rsidRDefault="0070607C" w:rsidP="0070607C">
            <w:pPr>
              <w:rPr>
                <w:rFonts w:ascii="Aptos" w:hAnsi="Aptos"/>
                <w:b/>
                <w:lang w:val="ro-RO"/>
              </w:rPr>
            </w:pPr>
            <w:r w:rsidRPr="00222153">
              <w:rPr>
                <w:rFonts w:ascii="Aptos" w:hAnsi="Aptos"/>
                <w:b/>
                <w:lang w:val="ro-RO"/>
              </w:rPr>
              <w:t xml:space="preserve">8.3. TC </w:t>
            </w:r>
          </w:p>
        </w:tc>
        <w:tc>
          <w:tcPr>
            <w:tcW w:w="2551" w:type="dxa"/>
            <w:gridSpan w:val="2"/>
            <w:vAlign w:val="center"/>
          </w:tcPr>
          <w:p w14:paraId="15591A45" w14:textId="77777777" w:rsidR="0070607C" w:rsidRPr="00222153" w:rsidRDefault="0070607C" w:rsidP="0070607C">
            <w:pPr>
              <w:jc w:val="center"/>
              <w:rPr>
                <w:rFonts w:ascii="Aptos" w:hAnsi="Aptos"/>
                <w:lang w:val="ro-RO"/>
              </w:rPr>
            </w:pPr>
            <w:r w:rsidRPr="00222153">
              <w:rPr>
                <w:rFonts w:ascii="Aptos" w:hAnsi="Aptos"/>
                <w:lang w:val="ro-RO"/>
              </w:rPr>
              <w:t>Metode de transmitere a informaţiei</w:t>
            </w:r>
          </w:p>
        </w:tc>
        <w:tc>
          <w:tcPr>
            <w:tcW w:w="2561" w:type="dxa"/>
            <w:vAlign w:val="center"/>
          </w:tcPr>
          <w:p w14:paraId="165179FF" w14:textId="77777777" w:rsidR="0070607C" w:rsidRPr="00222153" w:rsidRDefault="0070607C" w:rsidP="0070607C">
            <w:pPr>
              <w:jc w:val="center"/>
              <w:rPr>
                <w:rFonts w:ascii="Aptos" w:hAnsi="Aptos"/>
                <w:lang w:val="ro-RO"/>
              </w:rPr>
            </w:pPr>
            <w:r w:rsidRPr="00222153">
              <w:rPr>
                <w:rFonts w:ascii="Aptos" w:hAnsi="Aptos"/>
                <w:lang w:val="ro-RO"/>
              </w:rPr>
              <w:t>Observaţii</w:t>
            </w:r>
          </w:p>
        </w:tc>
      </w:tr>
      <w:tr w:rsidR="0070607C" w:rsidRPr="00222153" w14:paraId="322789E0" w14:textId="77777777" w:rsidTr="00096E5D">
        <w:tc>
          <w:tcPr>
            <w:tcW w:w="4788" w:type="dxa"/>
          </w:tcPr>
          <w:p w14:paraId="021CE4BB" w14:textId="7F8EACD1" w:rsidR="0070607C" w:rsidRPr="00222153" w:rsidRDefault="00EA4503" w:rsidP="0070607C">
            <w:pPr>
              <w:rPr>
                <w:rFonts w:ascii="Aptos" w:hAnsi="Aptos"/>
                <w:bCs/>
                <w:lang w:val="ro-RO"/>
              </w:rPr>
            </w:pPr>
            <w:r w:rsidRPr="00222153">
              <w:rPr>
                <w:rFonts w:ascii="Aptos" w:hAnsi="Aptos"/>
                <w:bCs/>
                <w:lang w:val="ro-RO"/>
              </w:rPr>
              <w:t>Exercițiu de testare a însușirii vocabularului specializat</w:t>
            </w:r>
          </w:p>
        </w:tc>
        <w:tc>
          <w:tcPr>
            <w:tcW w:w="2551" w:type="dxa"/>
            <w:gridSpan w:val="2"/>
          </w:tcPr>
          <w:p w14:paraId="297F9B6C" w14:textId="53087459" w:rsidR="0070607C" w:rsidRPr="00222153" w:rsidRDefault="00EA4503" w:rsidP="0070607C">
            <w:pPr>
              <w:rPr>
                <w:rFonts w:ascii="Aptos" w:hAnsi="Aptos"/>
                <w:lang w:val="ro-RO"/>
              </w:rPr>
            </w:pPr>
            <w:r w:rsidRPr="00222153">
              <w:rPr>
                <w:rFonts w:ascii="Aptos" w:hAnsi="Aptos"/>
                <w:lang w:val="ro-RO"/>
              </w:rPr>
              <w:t>Platforma MS TEAMS</w:t>
            </w:r>
          </w:p>
        </w:tc>
        <w:tc>
          <w:tcPr>
            <w:tcW w:w="2561" w:type="dxa"/>
          </w:tcPr>
          <w:p w14:paraId="1F7A4EA3" w14:textId="77777777" w:rsidR="0070607C" w:rsidRPr="00222153" w:rsidRDefault="0070607C" w:rsidP="0070607C">
            <w:pPr>
              <w:rPr>
                <w:rFonts w:ascii="Aptos" w:hAnsi="Aptos"/>
                <w:lang w:val="ro-RO"/>
              </w:rPr>
            </w:pPr>
          </w:p>
        </w:tc>
      </w:tr>
      <w:tr w:rsidR="00EA4503" w:rsidRPr="00222153" w14:paraId="5AC4CAAA" w14:textId="77777777" w:rsidTr="00096E5D">
        <w:tc>
          <w:tcPr>
            <w:tcW w:w="4788" w:type="dxa"/>
          </w:tcPr>
          <w:p w14:paraId="31E114DE" w14:textId="60F73D06" w:rsidR="00EA4503" w:rsidRPr="00222153" w:rsidRDefault="00EA4503" w:rsidP="00EA4503">
            <w:pPr>
              <w:rPr>
                <w:rFonts w:ascii="Aptos" w:hAnsi="Aptos"/>
                <w:bCs/>
                <w:lang w:val="ro-RO"/>
              </w:rPr>
            </w:pPr>
            <w:r w:rsidRPr="00222153">
              <w:rPr>
                <w:rFonts w:ascii="Aptos" w:hAnsi="Aptos"/>
                <w:bCs/>
                <w:lang w:val="ro-RO"/>
              </w:rPr>
              <w:t>Exercițiu competență citire</w:t>
            </w:r>
          </w:p>
        </w:tc>
        <w:tc>
          <w:tcPr>
            <w:tcW w:w="2551" w:type="dxa"/>
            <w:gridSpan w:val="2"/>
          </w:tcPr>
          <w:p w14:paraId="22EA4EDC" w14:textId="524DD44D" w:rsidR="00EA4503" w:rsidRPr="00222153" w:rsidRDefault="00EA4503" w:rsidP="00EA4503">
            <w:pPr>
              <w:rPr>
                <w:rFonts w:ascii="Aptos" w:hAnsi="Aptos"/>
                <w:lang w:val="ro-RO"/>
              </w:rPr>
            </w:pPr>
            <w:r w:rsidRPr="00222153">
              <w:rPr>
                <w:rFonts w:ascii="Aptos" w:hAnsi="Aptos"/>
                <w:lang w:val="ro-RO"/>
              </w:rPr>
              <w:t>Platforma MS TEAMS</w:t>
            </w:r>
          </w:p>
        </w:tc>
        <w:tc>
          <w:tcPr>
            <w:tcW w:w="2561" w:type="dxa"/>
          </w:tcPr>
          <w:p w14:paraId="11E008F8" w14:textId="77777777" w:rsidR="00EA4503" w:rsidRPr="00222153" w:rsidRDefault="00EA4503" w:rsidP="00EA4503">
            <w:pPr>
              <w:rPr>
                <w:rFonts w:ascii="Aptos" w:hAnsi="Aptos"/>
                <w:lang w:val="ro-RO"/>
              </w:rPr>
            </w:pPr>
          </w:p>
        </w:tc>
      </w:tr>
      <w:tr w:rsidR="00EA4503" w:rsidRPr="00222153" w14:paraId="54708DFC" w14:textId="77777777" w:rsidTr="00096E5D">
        <w:tc>
          <w:tcPr>
            <w:tcW w:w="4788" w:type="dxa"/>
          </w:tcPr>
          <w:p w14:paraId="4A9FBAEB" w14:textId="220EA3EE" w:rsidR="00EA4503" w:rsidRPr="00222153" w:rsidRDefault="00EA4503" w:rsidP="00EA4503">
            <w:pPr>
              <w:rPr>
                <w:rFonts w:ascii="Aptos" w:hAnsi="Aptos"/>
                <w:bCs/>
                <w:lang w:val="ro-RO"/>
              </w:rPr>
            </w:pPr>
            <w:r w:rsidRPr="00222153">
              <w:rPr>
                <w:rFonts w:ascii="Aptos" w:hAnsi="Aptos"/>
                <w:bCs/>
                <w:lang w:val="ro-RO"/>
              </w:rPr>
              <w:t xml:space="preserve">Redactare raport scris </w:t>
            </w:r>
          </w:p>
        </w:tc>
        <w:tc>
          <w:tcPr>
            <w:tcW w:w="2551" w:type="dxa"/>
            <w:gridSpan w:val="2"/>
          </w:tcPr>
          <w:p w14:paraId="6CD29712" w14:textId="53B2FDDB" w:rsidR="00EA4503" w:rsidRPr="00222153" w:rsidRDefault="00EA4503" w:rsidP="00EA4503">
            <w:pPr>
              <w:rPr>
                <w:rFonts w:ascii="Aptos" w:hAnsi="Aptos"/>
                <w:lang w:val="ro-RO"/>
              </w:rPr>
            </w:pPr>
            <w:r w:rsidRPr="00222153">
              <w:rPr>
                <w:rFonts w:ascii="Aptos" w:hAnsi="Aptos"/>
                <w:lang w:val="ro-RO"/>
              </w:rPr>
              <w:t>Platforma MS TEAMS</w:t>
            </w:r>
          </w:p>
        </w:tc>
        <w:tc>
          <w:tcPr>
            <w:tcW w:w="2561" w:type="dxa"/>
          </w:tcPr>
          <w:p w14:paraId="65FA753D" w14:textId="77777777" w:rsidR="00EA4503" w:rsidRPr="00222153" w:rsidRDefault="00EA4503" w:rsidP="00EA4503">
            <w:pPr>
              <w:rPr>
                <w:rFonts w:ascii="Aptos" w:hAnsi="Aptos"/>
                <w:lang w:val="ro-RO"/>
              </w:rPr>
            </w:pPr>
          </w:p>
        </w:tc>
      </w:tr>
      <w:tr w:rsidR="00EA4503" w:rsidRPr="00222153" w14:paraId="43A72A44" w14:textId="77777777" w:rsidTr="00096E5D">
        <w:tc>
          <w:tcPr>
            <w:tcW w:w="4788" w:type="dxa"/>
          </w:tcPr>
          <w:p w14:paraId="1669CC3D" w14:textId="73205794" w:rsidR="00EA4503" w:rsidRPr="00222153" w:rsidRDefault="00EA4503" w:rsidP="00EA4503">
            <w:pPr>
              <w:rPr>
                <w:rFonts w:ascii="Aptos" w:hAnsi="Aptos"/>
                <w:bCs/>
                <w:lang w:val="ro-RO"/>
              </w:rPr>
            </w:pPr>
            <w:r w:rsidRPr="00222153">
              <w:rPr>
                <w:rFonts w:ascii="Aptos" w:hAnsi="Aptos"/>
                <w:bCs/>
                <w:lang w:val="ro-RO"/>
              </w:rPr>
              <w:t>Realizare prezentare orală</w:t>
            </w:r>
          </w:p>
        </w:tc>
        <w:tc>
          <w:tcPr>
            <w:tcW w:w="2551" w:type="dxa"/>
            <w:gridSpan w:val="2"/>
          </w:tcPr>
          <w:p w14:paraId="73CD0CCF" w14:textId="70C4155B" w:rsidR="00EA4503" w:rsidRPr="00222153" w:rsidRDefault="00EA4503" w:rsidP="00EA4503">
            <w:pPr>
              <w:rPr>
                <w:rFonts w:ascii="Aptos" w:hAnsi="Aptos"/>
                <w:lang w:val="ro-RO"/>
              </w:rPr>
            </w:pPr>
            <w:r w:rsidRPr="00222153">
              <w:rPr>
                <w:rFonts w:ascii="Aptos" w:hAnsi="Aptos"/>
                <w:lang w:val="ro-RO"/>
              </w:rPr>
              <w:t>Platforma MS TEAMS</w:t>
            </w:r>
          </w:p>
        </w:tc>
        <w:tc>
          <w:tcPr>
            <w:tcW w:w="2561" w:type="dxa"/>
          </w:tcPr>
          <w:p w14:paraId="1C715A70" w14:textId="77777777" w:rsidR="00EA4503" w:rsidRPr="00222153" w:rsidRDefault="00EA4503" w:rsidP="00EA4503">
            <w:pPr>
              <w:rPr>
                <w:rFonts w:ascii="Aptos" w:hAnsi="Aptos"/>
                <w:lang w:val="ro-RO"/>
              </w:rPr>
            </w:pPr>
          </w:p>
        </w:tc>
      </w:tr>
      <w:tr w:rsidR="00EA4503" w:rsidRPr="00222153" w14:paraId="20365F3B" w14:textId="77777777" w:rsidTr="00C1331A">
        <w:tc>
          <w:tcPr>
            <w:tcW w:w="9900" w:type="dxa"/>
            <w:gridSpan w:val="4"/>
          </w:tcPr>
          <w:p w14:paraId="7D03DACE" w14:textId="7220AD1D" w:rsidR="00EA4503" w:rsidRPr="00222153" w:rsidRDefault="00EA4503" w:rsidP="00EA4503">
            <w:pPr>
              <w:rPr>
                <w:rFonts w:ascii="Aptos" w:hAnsi="Aptos"/>
                <w:lang w:val="ro-RO"/>
              </w:rPr>
            </w:pPr>
            <w:r w:rsidRPr="00222153">
              <w:rPr>
                <w:rFonts w:ascii="Aptos" w:hAnsi="Aptos"/>
                <w:lang w:val="ro-RO"/>
              </w:rPr>
              <w:t xml:space="preserve">Bibliografie: Suport curs Adriana Diana Urian </w:t>
            </w:r>
            <w:r w:rsidR="00222153" w:rsidRPr="00222153">
              <w:rPr>
                <w:rFonts w:ascii="Aptos" w:hAnsi="Aptos"/>
                <w:lang w:val="ro-RO"/>
              </w:rPr>
              <w:t>elaborat în tehnologie ID</w:t>
            </w:r>
          </w:p>
          <w:p w14:paraId="17EDFE02" w14:textId="5503D487" w:rsidR="00EA4503" w:rsidRPr="00222153" w:rsidRDefault="00EA4503" w:rsidP="00EA4503">
            <w:pPr>
              <w:jc w:val="both"/>
              <w:rPr>
                <w:rFonts w:ascii="Aptos" w:hAnsi="Aptos"/>
                <w:iCs/>
                <w:lang w:val="ro-RO"/>
              </w:rPr>
            </w:pPr>
          </w:p>
        </w:tc>
      </w:tr>
      <w:tr w:rsidR="00EA4503" w:rsidRPr="00222153" w14:paraId="293B888C" w14:textId="77777777" w:rsidTr="00096E5D">
        <w:tc>
          <w:tcPr>
            <w:tcW w:w="4788" w:type="dxa"/>
          </w:tcPr>
          <w:p w14:paraId="60F01F5E" w14:textId="0EFD1E0E" w:rsidR="00EA4503" w:rsidRPr="00222153" w:rsidRDefault="00EA4503" w:rsidP="00EA4503">
            <w:pPr>
              <w:rPr>
                <w:rFonts w:ascii="Aptos" w:hAnsi="Aptos"/>
                <w:b/>
                <w:lang w:val="ro-RO"/>
              </w:rPr>
            </w:pPr>
            <w:r w:rsidRPr="00222153">
              <w:rPr>
                <w:rFonts w:ascii="Aptos" w:hAnsi="Aptos"/>
                <w:b/>
                <w:lang w:val="ro-RO"/>
              </w:rPr>
              <w:t xml:space="preserve">8.4. AA  </w:t>
            </w:r>
          </w:p>
        </w:tc>
        <w:tc>
          <w:tcPr>
            <w:tcW w:w="2551" w:type="dxa"/>
            <w:gridSpan w:val="2"/>
            <w:vAlign w:val="center"/>
          </w:tcPr>
          <w:p w14:paraId="76F0372E" w14:textId="77777777" w:rsidR="00EA4503" w:rsidRPr="00222153" w:rsidRDefault="00EA4503" w:rsidP="00EA4503">
            <w:pPr>
              <w:jc w:val="center"/>
              <w:rPr>
                <w:rFonts w:ascii="Aptos" w:hAnsi="Aptos"/>
                <w:lang w:val="ro-RO"/>
              </w:rPr>
            </w:pPr>
            <w:r w:rsidRPr="00222153">
              <w:rPr>
                <w:rFonts w:ascii="Aptos" w:hAnsi="Aptos"/>
                <w:lang w:val="ro-RO"/>
              </w:rPr>
              <w:t>Metode de predare-învăţare</w:t>
            </w:r>
          </w:p>
        </w:tc>
        <w:tc>
          <w:tcPr>
            <w:tcW w:w="2561" w:type="dxa"/>
            <w:vAlign w:val="center"/>
          </w:tcPr>
          <w:p w14:paraId="7881DE56" w14:textId="77777777" w:rsidR="00EA4503" w:rsidRPr="00222153" w:rsidRDefault="00EA4503" w:rsidP="00EA4503">
            <w:pPr>
              <w:jc w:val="center"/>
              <w:rPr>
                <w:rFonts w:ascii="Aptos" w:hAnsi="Aptos"/>
                <w:lang w:val="ro-RO"/>
              </w:rPr>
            </w:pPr>
            <w:r w:rsidRPr="00222153">
              <w:rPr>
                <w:rFonts w:ascii="Aptos" w:hAnsi="Aptos"/>
                <w:lang w:val="ro-RO"/>
              </w:rPr>
              <w:t>Observaţii</w:t>
            </w:r>
          </w:p>
        </w:tc>
      </w:tr>
      <w:tr w:rsidR="00EA4503" w:rsidRPr="00222153" w14:paraId="09445A4A" w14:textId="77777777" w:rsidTr="00096E5D">
        <w:tc>
          <w:tcPr>
            <w:tcW w:w="4788" w:type="dxa"/>
          </w:tcPr>
          <w:p w14:paraId="6BF22DB6" w14:textId="77777777" w:rsidR="00EA4503" w:rsidRPr="00222153" w:rsidRDefault="00EA4503" w:rsidP="00EA4503">
            <w:pPr>
              <w:rPr>
                <w:rFonts w:ascii="Aptos" w:hAnsi="Aptos"/>
                <w:b/>
                <w:lang w:val="ro-RO"/>
              </w:rPr>
            </w:pPr>
          </w:p>
        </w:tc>
        <w:tc>
          <w:tcPr>
            <w:tcW w:w="2551" w:type="dxa"/>
            <w:gridSpan w:val="2"/>
          </w:tcPr>
          <w:p w14:paraId="44D08A90" w14:textId="77777777" w:rsidR="00EA4503" w:rsidRPr="00222153" w:rsidRDefault="00EA4503" w:rsidP="00EA4503">
            <w:pPr>
              <w:rPr>
                <w:rFonts w:ascii="Aptos" w:hAnsi="Aptos"/>
                <w:lang w:val="ro-RO"/>
              </w:rPr>
            </w:pPr>
          </w:p>
        </w:tc>
        <w:tc>
          <w:tcPr>
            <w:tcW w:w="2561" w:type="dxa"/>
          </w:tcPr>
          <w:p w14:paraId="0F60A270" w14:textId="77777777" w:rsidR="00EA4503" w:rsidRPr="00222153" w:rsidRDefault="00EA4503" w:rsidP="00EA4503">
            <w:pPr>
              <w:rPr>
                <w:rFonts w:ascii="Aptos" w:hAnsi="Aptos"/>
                <w:lang w:val="ro-RO"/>
              </w:rPr>
            </w:pPr>
          </w:p>
        </w:tc>
      </w:tr>
      <w:tr w:rsidR="00EA4503" w:rsidRPr="00222153" w14:paraId="6697D248" w14:textId="77777777" w:rsidTr="00096E5D">
        <w:tc>
          <w:tcPr>
            <w:tcW w:w="4788" w:type="dxa"/>
          </w:tcPr>
          <w:p w14:paraId="1E4873D2" w14:textId="77777777" w:rsidR="00EA4503" w:rsidRPr="00222153" w:rsidRDefault="00EA4503" w:rsidP="00EA4503">
            <w:pPr>
              <w:rPr>
                <w:rFonts w:ascii="Aptos" w:hAnsi="Aptos"/>
                <w:b/>
                <w:lang w:val="ro-RO"/>
              </w:rPr>
            </w:pPr>
          </w:p>
        </w:tc>
        <w:tc>
          <w:tcPr>
            <w:tcW w:w="2551" w:type="dxa"/>
            <w:gridSpan w:val="2"/>
          </w:tcPr>
          <w:p w14:paraId="5C8FF5D6" w14:textId="77777777" w:rsidR="00EA4503" w:rsidRPr="00222153" w:rsidRDefault="00EA4503" w:rsidP="00EA4503">
            <w:pPr>
              <w:rPr>
                <w:rFonts w:ascii="Aptos" w:hAnsi="Aptos"/>
                <w:lang w:val="ro-RO"/>
              </w:rPr>
            </w:pPr>
          </w:p>
        </w:tc>
        <w:tc>
          <w:tcPr>
            <w:tcW w:w="2561" w:type="dxa"/>
          </w:tcPr>
          <w:p w14:paraId="19D6F593" w14:textId="77777777" w:rsidR="00EA4503" w:rsidRPr="00222153" w:rsidRDefault="00EA4503" w:rsidP="00EA4503">
            <w:pPr>
              <w:rPr>
                <w:rFonts w:ascii="Aptos" w:hAnsi="Aptos"/>
                <w:lang w:val="ro-RO"/>
              </w:rPr>
            </w:pPr>
          </w:p>
        </w:tc>
      </w:tr>
      <w:tr w:rsidR="00EA4503" w:rsidRPr="00222153" w14:paraId="3147C3B8" w14:textId="77777777" w:rsidTr="00096E5D">
        <w:tc>
          <w:tcPr>
            <w:tcW w:w="4788" w:type="dxa"/>
          </w:tcPr>
          <w:p w14:paraId="696AF1BD" w14:textId="77777777" w:rsidR="00EA4503" w:rsidRPr="00222153" w:rsidRDefault="00EA4503" w:rsidP="00EA4503">
            <w:pPr>
              <w:rPr>
                <w:rFonts w:ascii="Aptos" w:hAnsi="Aptos"/>
                <w:b/>
                <w:lang w:val="ro-RO"/>
              </w:rPr>
            </w:pPr>
          </w:p>
        </w:tc>
        <w:tc>
          <w:tcPr>
            <w:tcW w:w="2551" w:type="dxa"/>
            <w:gridSpan w:val="2"/>
          </w:tcPr>
          <w:p w14:paraId="46C8DAD8" w14:textId="77777777" w:rsidR="00EA4503" w:rsidRPr="00222153" w:rsidRDefault="00EA4503" w:rsidP="00EA4503">
            <w:pPr>
              <w:rPr>
                <w:rFonts w:ascii="Aptos" w:hAnsi="Aptos"/>
                <w:lang w:val="ro-RO"/>
              </w:rPr>
            </w:pPr>
          </w:p>
        </w:tc>
        <w:tc>
          <w:tcPr>
            <w:tcW w:w="2561" w:type="dxa"/>
          </w:tcPr>
          <w:p w14:paraId="22805BA0" w14:textId="77777777" w:rsidR="00EA4503" w:rsidRPr="00222153" w:rsidRDefault="00EA4503" w:rsidP="00EA4503">
            <w:pPr>
              <w:rPr>
                <w:rFonts w:ascii="Aptos" w:hAnsi="Aptos"/>
                <w:lang w:val="ro-RO"/>
              </w:rPr>
            </w:pPr>
          </w:p>
        </w:tc>
      </w:tr>
      <w:tr w:rsidR="00EA4503" w:rsidRPr="00222153" w14:paraId="3C2BFDDF" w14:textId="77777777" w:rsidTr="00C1331A">
        <w:tc>
          <w:tcPr>
            <w:tcW w:w="9900" w:type="dxa"/>
            <w:gridSpan w:val="4"/>
          </w:tcPr>
          <w:p w14:paraId="292C4555" w14:textId="77777777" w:rsidR="00EA4503" w:rsidRPr="00222153" w:rsidRDefault="00EA4503" w:rsidP="00EA4503">
            <w:pPr>
              <w:rPr>
                <w:rFonts w:ascii="Aptos" w:hAnsi="Aptos"/>
                <w:lang w:val="ro-RO"/>
              </w:rPr>
            </w:pPr>
            <w:r w:rsidRPr="00222153">
              <w:rPr>
                <w:rFonts w:ascii="Aptos" w:hAnsi="Aptos"/>
                <w:lang w:val="ro-RO"/>
              </w:rPr>
              <w:t>Bibliografie:</w:t>
            </w:r>
          </w:p>
          <w:p w14:paraId="226C9F67" w14:textId="1F76BEDA" w:rsidR="00EA4503" w:rsidRPr="00222153" w:rsidRDefault="00EA4503" w:rsidP="00EA4503">
            <w:pPr>
              <w:jc w:val="both"/>
              <w:rPr>
                <w:rFonts w:ascii="Aptos" w:hAnsi="Aptos"/>
                <w:lang w:val="ro-RO"/>
              </w:rPr>
            </w:pPr>
          </w:p>
        </w:tc>
      </w:tr>
    </w:tbl>
    <w:p w14:paraId="7EB72A7A" w14:textId="77777777" w:rsidR="00DF5C86" w:rsidRPr="00222153" w:rsidRDefault="00DF5C86" w:rsidP="00DF5C86">
      <w:pPr>
        <w:rPr>
          <w:rFonts w:ascii="Aptos" w:hAnsi="Aptos"/>
          <w:b/>
          <w:lang w:val="ro-RO"/>
        </w:rPr>
      </w:pPr>
      <w:r w:rsidRPr="00222153">
        <w:rPr>
          <w:rFonts w:ascii="Aptos" w:hAnsi="Aptos"/>
          <w:b/>
          <w:lang w:val="ro-RO"/>
        </w:rPr>
        <w:t>9. Coroborarea conţinuturilor disciplinei cu aşteptările reprezentanţilor comunităţilor epistemice, asociaţilor profesionale şi angajatori reprezentativi din domeniul aferent programului</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9"/>
      </w:tblGrid>
      <w:tr w:rsidR="00DF5C86" w:rsidRPr="00F261DF" w14:paraId="25C6E209" w14:textId="77777777" w:rsidTr="00222153">
        <w:tc>
          <w:tcPr>
            <w:tcW w:w="10439" w:type="dxa"/>
          </w:tcPr>
          <w:p w14:paraId="69C59B28" w14:textId="77777777" w:rsidR="0070607C" w:rsidRPr="00222153" w:rsidRDefault="0070607C" w:rsidP="0070607C">
            <w:pPr>
              <w:pStyle w:val="Header"/>
              <w:rPr>
                <w:rFonts w:ascii="Aptos" w:hAnsi="Aptos"/>
                <w:bCs/>
                <w:lang w:val="ro-RO"/>
              </w:rPr>
            </w:pPr>
            <w:r w:rsidRPr="00222153">
              <w:rPr>
                <w:rFonts w:ascii="Aptos" w:hAnsi="Aptos"/>
                <w:bCs/>
                <w:lang w:val="ro-RO"/>
              </w:rPr>
              <w:t xml:space="preserve">Politicile lingvistice la nivel global şi european încearcă să răspundă nevoilor crescute ale unei pieţe a muncii şi a cercetării ştiinţifice internaţionalizate, astfel că limbile străine pentru studiu academic şi pentru scopuri specifice sunt reprezentate la nivelul multor centre universitare </w:t>
            </w:r>
          </w:p>
          <w:p w14:paraId="5CDE3C6C" w14:textId="77777777" w:rsidR="0070607C" w:rsidRPr="00222153" w:rsidRDefault="0070607C" w:rsidP="0070607C">
            <w:pPr>
              <w:pStyle w:val="Header"/>
              <w:numPr>
                <w:ilvl w:val="0"/>
                <w:numId w:val="7"/>
              </w:numPr>
              <w:tabs>
                <w:tab w:val="clear" w:pos="4153"/>
                <w:tab w:val="clear" w:pos="8306"/>
              </w:tabs>
              <w:rPr>
                <w:rFonts w:ascii="Aptos" w:hAnsi="Aptos"/>
                <w:bCs/>
                <w:lang w:val="ro-RO"/>
              </w:rPr>
            </w:pPr>
            <w:r w:rsidRPr="00222153">
              <w:rPr>
                <w:rFonts w:ascii="Aptos" w:hAnsi="Aptos"/>
                <w:bCs/>
                <w:lang w:val="ro-RO"/>
              </w:rPr>
              <w:t>din ţară (în domeniile vocaţionale cum ar fi afacerile, dreptul, medicina, informatica, turismul dar şi în cursurile ce vizează discursul ştiinţific în diverse domenii – chimie, fizică, ştiinţele educaţiei, socio-umane şi ale comunicării etc). A se vedea departamentele de profil şi centrele de limbi străine din Bucureşti, Timişoara, Iaşi, Tîrgu-Mureş, Alba Iulia, Oradea etc.</w:t>
            </w:r>
          </w:p>
          <w:p w14:paraId="54C0F4D8" w14:textId="77777777" w:rsidR="0070607C" w:rsidRPr="00222153" w:rsidRDefault="0070607C" w:rsidP="0070607C">
            <w:pPr>
              <w:pStyle w:val="Header"/>
              <w:numPr>
                <w:ilvl w:val="0"/>
                <w:numId w:val="7"/>
              </w:numPr>
              <w:tabs>
                <w:tab w:val="clear" w:pos="4153"/>
                <w:tab w:val="clear" w:pos="8306"/>
              </w:tabs>
              <w:rPr>
                <w:rFonts w:ascii="Aptos" w:hAnsi="Aptos"/>
                <w:bCs/>
                <w:lang w:val="ro-RO"/>
              </w:rPr>
            </w:pPr>
            <w:r w:rsidRPr="00222153">
              <w:rPr>
                <w:rFonts w:ascii="Aptos" w:hAnsi="Aptos"/>
                <w:bCs/>
                <w:lang w:val="ro-RO"/>
              </w:rPr>
              <w:t>din străinătate (mai ales pe dimensiunile deprinderilor de studiu academic şi al comunicării socio-profesionale), unde toate universităţile dispun de centre specializate în aspectele practice ale discursului specializat, jucând un rol esenţial în formarea culturii instrucţionale şi academice. De exemplu: universităţile Harvard, Washington, North Carolina, Southampton, Darmouth, Essex, Leeds, Graz, Central European University, etc.</w:t>
            </w:r>
          </w:p>
          <w:p w14:paraId="097DD4BE" w14:textId="77777777" w:rsidR="0070607C" w:rsidRPr="00222153" w:rsidRDefault="0070607C" w:rsidP="0070607C">
            <w:pPr>
              <w:pStyle w:val="Header"/>
              <w:rPr>
                <w:rFonts w:ascii="Aptos" w:hAnsi="Aptos"/>
                <w:bCs/>
                <w:lang w:val="ro-RO"/>
              </w:rPr>
            </w:pPr>
            <w:r w:rsidRPr="00222153">
              <w:rPr>
                <w:rFonts w:ascii="Aptos" w:hAnsi="Aptos"/>
                <w:bCs/>
                <w:lang w:val="ro-RO"/>
              </w:rPr>
              <w:t>Conţinutul predării dezvoltă  abilităţile şi deprinderile necesare studenţilor pentru specificul muncii de studiu şi cercetare academică în condiţiile internaţionalizării învăţământului universitar</w:t>
            </w:r>
          </w:p>
          <w:p w14:paraId="53E57BB0" w14:textId="3B57416F" w:rsidR="00DF5C86" w:rsidRPr="00222153" w:rsidRDefault="0070607C" w:rsidP="0070607C">
            <w:pPr>
              <w:jc w:val="both"/>
              <w:rPr>
                <w:rFonts w:ascii="Aptos" w:hAnsi="Aptos"/>
                <w:b/>
                <w:lang w:val="ro-RO"/>
              </w:rPr>
            </w:pPr>
            <w:r w:rsidRPr="00222153">
              <w:rPr>
                <w:rFonts w:ascii="Aptos" w:hAnsi="Aptos"/>
                <w:bCs/>
                <w:lang w:val="ro-RO"/>
              </w:rPr>
              <w:t>Conţinutul predării acoperă principalele aspecte practice în care se poate presupune că studenţii vor folosi limba engleză în viitoarea lor profesie.</w:t>
            </w:r>
          </w:p>
        </w:tc>
      </w:tr>
    </w:tbl>
    <w:p w14:paraId="59DA379A" w14:textId="77777777" w:rsidR="00DF5C86" w:rsidRPr="00222153" w:rsidRDefault="00DF5C86" w:rsidP="00DF5C86">
      <w:pPr>
        <w:rPr>
          <w:rFonts w:ascii="Aptos" w:hAnsi="Aptos"/>
          <w:b/>
          <w:lang w:val="ro-RO"/>
        </w:rPr>
      </w:pPr>
    </w:p>
    <w:p w14:paraId="4F34B2F4" w14:textId="77777777" w:rsidR="00DF5C86" w:rsidRPr="00222153" w:rsidRDefault="00DF5C86" w:rsidP="00DF5C86">
      <w:pPr>
        <w:rPr>
          <w:rFonts w:ascii="Aptos" w:hAnsi="Aptos"/>
          <w:b/>
          <w:lang w:val="ro-RO"/>
        </w:rPr>
      </w:pPr>
      <w:r w:rsidRPr="00222153">
        <w:rPr>
          <w:rFonts w:ascii="Aptos" w:hAnsi="Aptos"/>
          <w:b/>
          <w:lang w:val="ro-RO"/>
        </w:rPr>
        <w:t>10. Evaluare</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292"/>
        <w:gridCol w:w="2835"/>
        <w:gridCol w:w="1253"/>
      </w:tblGrid>
      <w:tr w:rsidR="00DF5C86" w:rsidRPr="00222153" w14:paraId="7D3769FC" w14:textId="77777777" w:rsidTr="00222153">
        <w:tc>
          <w:tcPr>
            <w:tcW w:w="3059" w:type="dxa"/>
            <w:vAlign w:val="center"/>
          </w:tcPr>
          <w:p w14:paraId="33C213A8" w14:textId="77777777" w:rsidR="00DF5C86" w:rsidRPr="00222153" w:rsidRDefault="00DF5C86" w:rsidP="00C1331A">
            <w:pPr>
              <w:jc w:val="center"/>
              <w:rPr>
                <w:rFonts w:ascii="Aptos" w:hAnsi="Aptos"/>
                <w:lang w:val="ro-RO"/>
              </w:rPr>
            </w:pPr>
            <w:r w:rsidRPr="00222153">
              <w:rPr>
                <w:rFonts w:ascii="Aptos" w:hAnsi="Aptos"/>
                <w:lang w:val="ro-RO"/>
              </w:rPr>
              <w:t>Tip activitate</w:t>
            </w:r>
          </w:p>
        </w:tc>
        <w:tc>
          <w:tcPr>
            <w:tcW w:w="3292" w:type="dxa"/>
            <w:tcBorders>
              <w:bottom w:val="single" w:sz="4" w:space="0" w:color="auto"/>
            </w:tcBorders>
            <w:vAlign w:val="center"/>
          </w:tcPr>
          <w:p w14:paraId="3778F42A" w14:textId="77777777" w:rsidR="00DF5C86" w:rsidRPr="00222153" w:rsidRDefault="00DF5C86" w:rsidP="00C1331A">
            <w:pPr>
              <w:jc w:val="center"/>
              <w:rPr>
                <w:rFonts w:ascii="Aptos" w:hAnsi="Aptos"/>
                <w:lang w:val="ro-RO"/>
              </w:rPr>
            </w:pPr>
            <w:r w:rsidRPr="00222153">
              <w:rPr>
                <w:rFonts w:ascii="Aptos" w:hAnsi="Aptos"/>
                <w:lang w:val="ro-RO"/>
              </w:rPr>
              <w:t>10.1. Criterii de evaluare</w:t>
            </w:r>
          </w:p>
        </w:tc>
        <w:tc>
          <w:tcPr>
            <w:tcW w:w="2835" w:type="dxa"/>
            <w:vAlign w:val="center"/>
          </w:tcPr>
          <w:p w14:paraId="363BCAD2" w14:textId="77777777" w:rsidR="00DF5C86" w:rsidRPr="00222153" w:rsidRDefault="00DF5C86" w:rsidP="00C1331A">
            <w:pPr>
              <w:jc w:val="center"/>
              <w:rPr>
                <w:rFonts w:ascii="Aptos" w:hAnsi="Aptos"/>
                <w:lang w:val="ro-RO"/>
              </w:rPr>
            </w:pPr>
            <w:r w:rsidRPr="00222153">
              <w:rPr>
                <w:rFonts w:ascii="Aptos" w:hAnsi="Aptos"/>
                <w:lang w:val="ro-RO"/>
              </w:rPr>
              <w:t>10.2. Metode de evaluare</w:t>
            </w:r>
          </w:p>
        </w:tc>
        <w:tc>
          <w:tcPr>
            <w:tcW w:w="1253" w:type="dxa"/>
            <w:vAlign w:val="center"/>
          </w:tcPr>
          <w:p w14:paraId="2EE0B2C8" w14:textId="77777777" w:rsidR="00DF5C86" w:rsidRPr="00222153" w:rsidRDefault="00DF5C86" w:rsidP="00C1331A">
            <w:pPr>
              <w:jc w:val="center"/>
              <w:rPr>
                <w:rFonts w:ascii="Aptos" w:hAnsi="Aptos"/>
                <w:lang w:val="ro-RO"/>
              </w:rPr>
            </w:pPr>
            <w:r w:rsidRPr="00222153">
              <w:rPr>
                <w:rFonts w:ascii="Aptos" w:hAnsi="Aptos"/>
                <w:lang w:val="ro-RO"/>
              </w:rPr>
              <w:t>10.3. Pondere din nota finală</w:t>
            </w:r>
          </w:p>
        </w:tc>
      </w:tr>
      <w:tr w:rsidR="00DF5C86" w:rsidRPr="00222153" w14:paraId="0F1B3CE5" w14:textId="77777777" w:rsidTr="00222153">
        <w:tc>
          <w:tcPr>
            <w:tcW w:w="3059" w:type="dxa"/>
          </w:tcPr>
          <w:p w14:paraId="51E9E5C0" w14:textId="1EC28F61" w:rsidR="00DF5C86" w:rsidRPr="00222153" w:rsidRDefault="00DF5C86" w:rsidP="00C1331A">
            <w:pPr>
              <w:rPr>
                <w:rFonts w:ascii="Aptos" w:hAnsi="Aptos"/>
                <w:b/>
                <w:lang w:val="ro-RO"/>
              </w:rPr>
            </w:pPr>
            <w:r w:rsidRPr="00222153">
              <w:rPr>
                <w:rFonts w:ascii="Aptos" w:hAnsi="Aptos"/>
                <w:b/>
                <w:lang w:val="ro-RO"/>
              </w:rPr>
              <w:t xml:space="preserve">10.4. </w:t>
            </w:r>
            <w:r w:rsidR="00F71070" w:rsidRPr="00222153">
              <w:rPr>
                <w:rFonts w:ascii="Aptos" w:hAnsi="Aptos"/>
                <w:b/>
                <w:lang w:val="ro-RO"/>
              </w:rPr>
              <w:t>SI</w:t>
            </w:r>
            <w:r w:rsidR="00EA4503" w:rsidRPr="00222153">
              <w:rPr>
                <w:rFonts w:ascii="Aptos" w:hAnsi="Aptos"/>
                <w:b/>
                <w:lang w:val="ro-RO"/>
              </w:rPr>
              <w:t xml:space="preserve"> (curs)</w:t>
            </w:r>
          </w:p>
        </w:tc>
        <w:tc>
          <w:tcPr>
            <w:tcW w:w="3292" w:type="dxa"/>
          </w:tcPr>
          <w:p w14:paraId="265B0655" w14:textId="77777777" w:rsidR="00EA4503" w:rsidRPr="00222153" w:rsidRDefault="00EA4503" w:rsidP="00EA4503">
            <w:pPr>
              <w:rPr>
                <w:rFonts w:ascii="Aptos" w:hAnsi="Aptos"/>
                <w:lang w:val="ro-RO"/>
              </w:rPr>
            </w:pPr>
            <w:r w:rsidRPr="00222153">
              <w:rPr>
                <w:rFonts w:ascii="Aptos" w:hAnsi="Aptos"/>
                <w:lang w:val="ro-RO"/>
              </w:rPr>
              <w:t>- îndeplinirea corectă şi la timp a sarcinilor de lucru</w:t>
            </w:r>
          </w:p>
          <w:p w14:paraId="0D0EC027" w14:textId="77777777" w:rsidR="00EA4503" w:rsidRPr="00222153" w:rsidRDefault="00EA4503" w:rsidP="00EA4503">
            <w:pPr>
              <w:rPr>
                <w:rFonts w:ascii="Aptos" w:hAnsi="Aptos"/>
                <w:lang w:val="ro-RO"/>
              </w:rPr>
            </w:pPr>
            <w:r w:rsidRPr="00222153">
              <w:rPr>
                <w:rFonts w:ascii="Aptos" w:hAnsi="Aptos"/>
                <w:lang w:val="ro-RO"/>
              </w:rPr>
              <w:lastRenderedPageBreak/>
              <w:t xml:space="preserve">- însuşirea vocabularului de specialitate </w:t>
            </w:r>
          </w:p>
          <w:p w14:paraId="09EE4068" w14:textId="77777777" w:rsidR="00EA4503" w:rsidRPr="00222153" w:rsidRDefault="00EA4503" w:rsidP="00EA4503">
            <w:pPr>
              <w:rPr>
                <w:rFonts w:ascii="Aptos" w:hAnsi="Aptos"/>
                <w:lang w:val="ro-RO"/>
              </w:rPr>
            </w:pPr>
            <w:r w:rsidRPr="00222153">
              <w:rPr>
                <w:rFonts w:ascii="Aptos" w:hAnsi="Aptos"/>
                <w:lang w:val="ro-RO"/>
              </w:rPr>
              <w:t>- corectitudinea, fluenţa şi adecvarea la cerinţe a limbii engleze (oral şi scris)</w:t>
            </w:r>
          </w:p>
          <w:p w14:paraId="14299E04" w14:textId="77777777" w:rsidR="00EA4503" w:rsidRPr="00222153" w:rsidRDefault="00EA4503" w:rsidP="00EA4503">
            <w:pPr>
              <w:rPr>
                <w:rFonts w:ascii="Aptos" w:hAnsi="Aptos"/>
                <w:lang w:val="es-ES"/>
              </w:rPr>
            </w:pPr>
            <w:r w:rsidRPr="00222153">
              <w:rPr>
                <w:rFonts w:ascii="Aptos" w:hAnsi="Aptos"/>
                <w:lang w:val="es-ES"/>
              </w:rPr>
              <w:t>- capacitatea de a utiliza eficient limba engleză în contexte academice şi profesionale specifice</w:t>
            </w:r>
          </w:p>
          <w:p w14:paraId="151FE4AC" w14:textId="77777777" w:rsidR="00DF5C86" w:rsidRPr="00222153" w:rsidRDefault="00DF5C86" w:rsidP="00C1331A">
            <w:pPr>
              <w:rPr>
                <w:rFonts w:ascii="Aptos" w:hAnsi="Aptos"/>
                <w:lang w:val="ro-RO"/>
              </w:rPr>
            </w:pPr>
          </w:p>
        </w:tc>
        <w:tc>
          <w:tcPr>
            <w:tcW w:w="2835" w:type="dxa"/>
          </w:tcPr>
          <w:p w14:paraId="03945FDF" w14:textId="205B55B0" w:rsidR="00DF5C86" w:rsidRPr="00222153" w:rsidRDefault="00EA4503" w:rsidP="00C1331A">
            <w:pPr>
              <w:rPr>
                <w:rFonts w:ascii="Aptos" w:hAnsi="Aptos"/>
                <w:lang w:val="ro-RO"/>
              </w:rPr>
            </w:pPr>
            <w:r w:rsidRPr="00222153">
              <w:rPr>
                <w:rFonts w:ascii="Aptos" w:hAnsi="Aptos"/>
                <w:lang w:val="ro-RO"/>
              </w:rPr>
              <w:lastRenderedPageBreak/>
              <w:t>Evaluare  formativa – crearea de continuturi pe platforma MS TEAMS)</w:t>
            </w:r>
          </w:p>
        </w:tc>
        <w:tc>
          <w:tcPr>
            <w:tcW w:w="1253" w:type="dxa"/>
          </w:tcPr>
          <w:p w14:paraId="6E2EA921" w14:textId="1F1C93C5" w:rsidR="00DF5C86" w:rsidRPr="00222153" w:rsidRDefault="00EA4503" w:rsidP="00C1331A">
            <w:pPr>
              <w:rPr>
                <w:rFonts w:ascii="Aptos" w:hAnsi="Aptos"/>
                <w:lang w:val="ro-RO"/>
              </w:rPr>
            </w:pPr>
            <w:r w:rsidRPr="00222153">
              <w:rPr>
                <w:rFonts w:ascii="Aptos" w:hAnsi="Aptos"/>
                <w:lang w:val="ro-RO"/>
              </w:rPr>
              <w:t>60%</w:t>
            </w:r>
          </w:p>
        </w:tc>
      </w:tr>
      <w:tr w:rsidR="00DF5C86" w:rsidRPr="00222153" w14:paraId="5DCBED35" w14:textId="77777777" w:rsidTr="00222153">
        <w:tc>
          <w:tcPr>
            <w:tcW w:w="3059" w:type="dxa"/>
          </w:tcPr>
          <w:p w14:paraId="22FBD1DE" w14:textId="77777777" w:rsidR="00DF5C86" w:rsidRPr="00222153" w:rsidRDefault="00DF5C86" w:rsidP="00561B0C">
            <w:pPr>
              <w:rPr>
                <w:rFonts w:ascii="Aptos" w:hAnsi="Aptos"/>
                <w:b/>
                <w:lang w:val="ro-RO"/>
              </w:rPr>
            </w:pPr>
            <w:r w:rsidRPr="00222153">
              <w:rPr>
                <w:rFonts w:ascii="Aptos" w:hAnsi="Aptos"/>
                <w:b/>
                <w:lang w:val="ro-RO"/>
              </w:rPr>
              <w:t>10.5. TC / AA</w:t>
            </w:r>
          </w:p>
        </w:tc>
        <w:tc>
          <w:tcPr>
            <w:tcW w:w="3292" w:type="dxa"/>
          </w:tcPr>
          <w:p w14:paraId="1B643016" w14:textId="77777777" w:rsidR="00EA4503" w:rsidRPr="00222153" w:rsidRDefault="00EA4503" w:rsidP="00EA4503">
            <w:pPr>
              <w:rPr>
                <w:rFonts w:ascii="Aptos" w:hAnsi="Aptos"/>
                <w:lang w:val="ro-RO"/>
              </w:rPr>
            </w:pPr>
            <w:r w:rsidRPr="00222153">
              <w:rPr>
                <w:rFonts w:ascii="Aptos" w:hAnsi="Aptos"/>
                <w:lang w:val="ro-RO"/>
              </w:rPr>
              <w:t>- îndeplinirea corectă şi la timp a sarcinilor de lucru</w:t>
            </w:r>
          </w:p>
          <w:p w14:paraId="6D958EEF" w14:textId="77777777" w:rsidR="00EA4503" w:rsidRPr="00222153" w:rsidRDefault="00EA4503" w:rsidP="00EA4503">
            <w:pPr>
              <w:rPr>
                <w:rFonts w:ascii="Aptos" w:hAnsi="Aptos"/>
                <w:lang w:val="ro-RO"/>
              </w:rPr>
            </w:pPr>
            <w:r w:rsidRPr="00222153">
              <w:rPr>
                <w:rFonts w:ascii="Aptos" w:hAnsi="Aptos"/>
                <w:lang w:val="ro-RO"/>
              </w:rPr>
              <w:t xml:space="preserve">- însuşirea vocabularului de specialitate </w:t>
            </w:r>
          </w:p>
          <w:p w14:paraId="1D9969F3" w14:textId="77777777" w:rsidR="00EA4503" w:rsidRPr="00222153" w:rsidRDefault="00EA4503" w:rsidP="00EA4503">
            <w:pPr>
              <w:rPr>
                <w:rFonts w:ascii="Aptos" w:hAnsi="Aptos"/>
                <w:lang w:val="ro-RO"/>
              </w:rPr>
            </w:pPr>
            <w:r w:rsidRPr="00222153">
              <w:rPr>
                <w:rFonts w:ascii="Aptos" w:hAnsi="Aptos"/>
                <w:lang w:val="ro-RO"/>
              </w:rPr>
              <w:t>- corectitudinea, fluenţa şi adecvarea la cerinţe a limbii engleze (oral şi scris)</w:t>
            </w:r>
          </w:p>
          <w:p w14:paraId="21826453" w14:textId="77777777" w:rsidR="00EA4503" w:rsidRPr="00222153" w:rsidRDefault="00EA4503" w:rsidP="00EA4503">
            <w:pPr>
              <w:rPr>
                <w:rFonts w:ascii="Aptos" w:hAnsi="Aptos"/>
                <w:lang w:val="es-ES"/>
              </w:rPr>
            </w:pPr>
            <w:r w:rsidRPr="00222153">
              <w:rPr>
                <w:rFonts w:ascii="Aptos" w:hAnsi="Aptos"/>
                <w:lang w:val="es-ES"/>
              </w:rPr>
              <w:t>- capacitatea de a utiliza eficient limba engleză în contexte academice şi profesionale specifice</w:t>
            </w:r>
          </w:p>
          <w:p w14:paraId="31AEFFBA" w14:textId="77777777" w:rsidR="00DF5C86" w:rsidRPr="00222153" w:rsidRDefault="00DF5C86" w:rsidP="00C1331A">
            <w:pPr>
              <w:rPr>
                <w:rFonts w:ascii="Aptos" w:hAnsi="Aptos"/>
                <w:lang w:val="ro-RO"/>
              </w:rPr>
            </w:pPr>
          </w:p>
        </w:tc>
        <w:tc>
          <w:tcPr>
            <w:tcW w:w="2835" w:type="dxa"/>
          </w:tcPr>
          <w:p w14:paraId="21954063" w14:textId="7E89B00D" w:rsidR="00DF5C86" w:rsidRPr="00222153" w:rsidRDefault="00EA4503" w:rsidP="00C1331A">
            <w:pPr>
              <w:rPr>
                <w:rFonts w:ascii="Aptos" w:hAnsi="Aptos"/>
                <w:lang w:val="ro-RO"/>
              </w:rPr>
            </w:pPr>
            <w:r w:rsidRPr="00222153">
              <w:rPr>
                <w:rFonts w:ascii="Aptos" w:hAnsi="Aptos"/>
                <w:lang w:val="ro-RO"/>
              </w:rPr>
              <w:t>Examen scris</w:t>
            </w:r>
          </w:p>
        </w:tc>
        <w:tc>
          <w:tcPr>
            <w:tcW w:w="1253" w:type="dxa"/>
          </w:tcPr>
          <w:p w14:paraId="75D3EA2E" w14:textId="534B94E8" w:rsidR="00DF5C86" w:rsidRPr="00222153" w:rsidRDefault="00EA4503" w:rsidP="00C1331A">
            <w:pPr>
              <w:rPr>
                <w:rFonts w:ascii="Aptos" w:hAnsi="Aptos"/>
                <w:lang w:val="ro-RO"/>
              </w:rPr>
            </w:pPr>
            <w:r w:rsidRPr="00222153">
              <w:rPr>
                <w:rFonts w:ascii="Aptos" w:hAnsi="Aptos"/>
                <w:lang w:val="ro-RO"/>
              </w:rPr>
              <w:t>40%</w:t>
            </w:r>
          </w:p>
        </w:tc>
      </w:tr>
      <w:tr w:rsidR="00DF5C86" w:rsidRPr="00222153" w14:paraId="45BE493E" w14:textId="77777777" w:rsidTr="00222153">
        <w:tc>
          <w:tcPr>
            <w:tcW w:w="10439" w:type="dxa"/>
            <w:gridSpan w:val="4"/>
          </w:tcPr>
          <w:p w14:paraId="7357E5E3" w14:textId="77777777" w:rsidR="00DF5C86" w:rsidRPr="00222153" w:rsidRDefault="00DF5C86" w:rsidP="00C1331A">
            <w:pPr>
              <w:rPr>
                <w:rFonts w:ascii="Aptos" w:hAnsi="Aptos"/>
                <w:b/>
                <w:bCs/>
                <w:lang w:val="ro-RO"/>
              </w:rPr>
            </w:pPr>
            <w:r w:rsidRPr="00222153">
              <w:rPr>
                <w:rFonts w:ascii="Aptos" w:hAnsi="Aptos"/>
                <w:b/>
                <w:bCs/>
                <w:lang w:val="ro-RO"/>
              </w:rPr>
              <w:t>10.6. Standard minim de performanţă</w:t>
            </w:r>
          </w:p>
          <w:p w14:paraId="034E999A" w14:textId="77777777" w:rsidR="0070607C" w:rsidRPr="00222153" w:rsidRDefault="0070607C" w:rsidP="0070607C">
            <w:pPr>
              <w:contextualSpacing/>
              <w:rPr>
                <w:rFonts w:ascii="Aptos" w:hAnsi="Aptos"/>
                <w:lang w:val="nb-NO"/>
              </w:rPr>
            </w:pPr>
            <w:r w:rsidRPr="00222153">
              <w:rPr>
                <w:rFonts w:ascii="Aptos" w:hAnsi="Aptos"/>
                <w:lang w:val="nb-NO"/>
              </w:rPr>
              <w:t xml:space="preserve">Studenţii vor şti să </w:t>
            </w:r>
          </w:p>
          <w:p w14:paraId="79675D78" w14:textId="77777777" w:rsidR="0070607C" w:rsidRPr="00222153" w:rsidRDefault="0070607C" w:rsidP="0070607C">
            <w:pPr>
              <w:contextualSpacing/>
              <w:rPr>
                <w:rFonts w:ascii="Aptos" w:hAnsi="Aptos"/>
                <w:lang w:val="it-IT"/>
              </w:rPr>
            </w:pPr>
            <w:r w:rsidRPr="00222153">
              <w:rPr>
                <w:rFonts w:ascii="Aptos" w:hAnsi="Aptos"/>
                <w:lang w:val="it-IT"/>
              </w:rPr>
              <w:t>- utilizeze tehnici şi strategii de ascultare, vorbire, citire şi scriere pe teme din limbajul general de specialitate din științele sociale</w:t>
            </w:r>
          </w:p>
          <w:p w14:paraId="0D79AB1A" w14:textId="77777777" w:rsidR="0070607C" w:rsidRPr="00222153" w:rsidRDefault="0070607C" w:rsidP="0070607C">
            <w:pPr>
              <w:contextualSpacing/>
              <w:rPr>
                <w:rFonts w:ascii="Aptos" w:hAnsi="Aptos"/>
                <w:lang w:val="ro-RO"/>
              </w:rPr>
            </w:pPr>
            <w:r w:rsidRPr="00222153">
              <w:rPr>
                <w:rFonts w:ascii="Aptos" w:hAnsi="Aptos"/>
                <w:lang w:val="it-IT"/>
              </w:rPr>
              <w:t xml:space="preserve">- utilizeze tehnici şi strategii de învăţare individuală pentru dezvoltarea competenţelor de lectură a textelor academice și de îmbogăţire a vocabularului de specialitate </w:t>
            </w:r>
            <w:r w:rsidRPr="00222153">
              <w:rPr>
                <w:rFonts w:ascii="Aptos" w:hAnsi="Aptos"/>
                <w:lang w:val="ro-RO"/>
              </w:rPr>
              <w:t>utilizând resurse electronice</w:t>
            </w:r>
          </w:p>
          <w:p w14:paraId="0FA5BB39" w14:textId="77777777" w:rsidR="0070607C" w:rsidRPr="00222153" w:rsidRDefault="0070607C" w:rsidP="0070607C">
            <w:pPr>
              <w:contextualSpacing/>
              <w:rPr>
                <w:rFonts w:ascii="Aptos" w:hAnsi="Aptos"/>
                <w:lang w:val="ro-RO"/>
              </w:rPr>
            </w:pPr>
            <w:r w:rsidRPr="00222153">
              <w:rPr>
                <w:rFonts w:ascii="Aptos" w:hAnsi="Aptos"/>
                <w:lang w:val="ro-RO"/>
              </w:rPr>
              <w:t xml:space="preserve">- redacteze texte academice (eseu, raport de cercetare); </w:t>
            </w:r>
          </w:p>
          <w:p w14:paraId="640C24B7" w14:textId="77777777" w:rsidR="0070607C" w:rsidRPr="00222153" w:rsidRDefault="0070607C" w:rsidP="0070607C">
            <w:pPr>
              <w:contextualSpacing/>
              <w:rPr>
                <w:rFonts w:ascii="Aptos" w:hAnsi="Aptos"/>
                <w:lang w:val="ro-RO"/>
              </w:rPr>
            </w:pPr>
            <w:r w:rsidRPr="00222153">
              <w:rPr>
                <w:rFonts w:ascii="Aptos" w:hAnsi="Aptos"/>
                <w:lang w:val="ro-RO"/>
              </w:rPr>
              <w:t>- să participe activ la un seminar/ dezbatere pe baza materialelor de curs</w:t>
            </w:r>
          </w:p>
          <w:p w14:paraId="40E9645C" w14:textId="77777777" w:rsidR="0070607C" w:rsidRPr="00222153" w:rsidRDefault="0070607C" w:rsidP="0070607C">
            <w:pPr>
              <w:contextualSpacing/>
              <w:rPr>
                <w:rFonts w:ascii="Aptos" w:hAnsi="Aptos"/>
                <w:lang w:val="ro-RO"/>
              </w:rPr>
            </w:pPr>
            <w:r w:rsidRPr="00222153">
              <w:rPr>
                <w:rFonts w:ascii="Aptos" w:hAnsi="Aptos"/>
                <w:lang w:val="ro-RO"/>
              </w:rPr>
              <w:t>- utilizeze o platformă de învățare online (autentificare, editarea paginii individuale, postarea de comentarii, participarea la forum de discuții)</w:t>
            </w:r>
          </w:p>
          <w:p w14:paraId="54BBFC21" w14:textId="77777777" w:rsidR="0070607C" w:rsidRPr="00222153" w:rsidRDefault="0070607C" w:rsidP="0070607C">
            <w:pPr>
              <w:contextualSpacing/>
              <w:rPr>
                <w:rFonts w:ascii="Aptos" w:hAnsi="Aptos"/>
                <w:lang w:val="ro-RO"/>
              </w:rPr>
            </w:pPr>
            <w:r w:rsidRPr="00222153">
              <w:rPr>
                <w:rFonts w:ascii="Aptos" w:hAnsi="Aptos"/>
                <w:lang w:val="ro-RO"/>
              </w:rPr>
              <w:t>- utilizeze Internetul pentru căutarea și evaluarea resurselor relevante pentru studiul academic în aria științelor sociale</w:t>
            </w:r>
          </w:p>
          <w:p w14:paraId="4AC46E9B" w14:textId="77777777" w:rsidR="0070607C" w:rsidRPr="00222153" w:rsidRDefault="0070607C" w:rsidP="0070607C">
            <w:pPr>
              <w:contextualSpacing/>
              <w:rPr>
                <w:rFonts w:ascii="Aptos" w:hAnsi="Aptos"/>
                <w:lang w:val="ro-RO"/>
              </w:rPr>
            </w:pPr>
            <w:r w:rsidRPr="00222153">
              <w:rPr>
                <w:rFonts w:ascii="Aptos" w:hAnsi="Aptos"/>
                <w:lang w:val="ro-RO"/>
              </w:rPr>
              <w:t>- comunice în mediul academic prin intermediul proiectelor individuale şi de grup.</w:t>
            </w:r>
          </w:p>
          <w:p w14:paraId="0E1B3B4A" w14:textId="5E1FC17C" w:rsidR="00561B0C" w:rsidRPr="00222153" w:rsidRDefault="00561B0C" w:rsidP="00C1331A">
            <w:pPr>
              <w:rPr>
                <w:rFonts w:ascii="Aptos" w:hAnsi="Aptos"/>
                <w:b/>
                <w:bCs/>
                <w:lang w:val="ro-RO"/>
              </w:rPr>
            </w:pPr>
          </w:p>
        </w:tc>
      </w:tr>
    </w:tbl>
    <w:p w14:paraId="300CB4AE" w14:textId="77777777" w:rsidR="00DF5C86" w:rsidRPr="00222153" w:rsidRDefault="00DF5C86" w:rsidP="00DF5C86">
      <w:pPr>
        <w:rPr>
          <w:rFonts w:ascii="Aptos" w:hAnsi="Aptos"/>
          <w:lang w:val="ro-RO"/>
        </w:rPr>
      </w:pPr>
      <w:r w:rsidRPr="00222153">
        <w:rPr>
          <w:rFonts w:ascii="Aptos" w:hAnsi="Aptos"/>
          <w:lang w:val="ro-RO"/>
        </w:rPr>
        <w:tab/>
      </w:r>
      <w:r w:rsidRPr="00222153">
        <w:rPr>
          <w:rFonts w:ascii="Aptos" w:hAnsi="Aptos"/>
          <w:lang w:val="ro-RO"/>
        </w:rPr>
        <w:tab/>
      </w:r>
    </w:p>
    <w:p w14:paraId="16366079" w14:textId="77777777" w:rsidR="00222153" w:rsidRPr="00222153" w:rsidRDefault="00222153" w:rsidP="00222153">
      <w:pPr>
        <w:ind w:hanging="425"/>
        <w:rPr>
          <w:rFonts w:ascii="Aptos" w:hAnsi="Aptos"/>
        </w:rPr>
      </w:pPr>
      <w:bookmarkStart w:id="0" w:name="_Hlk206356373"/>
      <w:r w:rsidRPr="00222153">
        <w:rPr>
          <w:rFonts w:ascii="Aptos" w:hAnsi="Aptos"/>
          <w:b/>
        </w:rPr>
        <w:t>11. Etichete ODD (Obiective de Dezvoltare Durabilă / Sustainable Development Goals)</w:t>
      </w:r>
      <w:r w:rsidRPr="00222153">
        <w:rPr>
          <w:rStyle w:val="FootnoteReference"/>
          <w:rFonts w:ascii="Aptos" w:hAnsi="Aptos"/>
          <w:b/>
        </w:rPr>
        <w:footnoteReference w:id="1"/>
      </w:r>
    </w:p>
    <w:tbl>
      <w:tblPr>
        <w:tblStyle w:val="TableGrid"/>
        <w:tblW w:w="10491" w:type="dxa"/>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222153" w:rsidRPr="00222153" w14:paraId="148480D4" w14:textId="77777777" w:rsidTr="0013319A">
        <w:trPr>
          <w:trHeight w:val="987"/>
        </w:trPr>
        <w:tc>
          <w:tcPr>
            <w:tcW w:w="1165" w:type="dxa"/>
            <w:vAlign w:val="center"/>
          </w:tcPr>
          <w:p w14:paraId="3F1FB642" w14:textId="77777777" w:rsidR="00222153" w:rsidRPr="00222153" w:rsidRDefault="00222153" w:rsidP="0013319A">
            <w:pPr>
              <w:rPr>
                <w:rFonts w:ascii="Aptos" w:hAnsi="Aptos"/>
              </w:rPr>
            </w:pPr>
            <w:r w:rsidRPr="00222153">
              <w:rPr>
                <w:rFonts w:ascii="Aptos" w:hAnsi="Aptos"/>
                <w:noProof/>
              </w:rPr>
              <w:drawing>
                <wp:anchor distT="0" distB="0" distL="114300" distR="114300" simplePos="0" relativeHeight="251659264" behindDoc="0" locked="0" layoutInCell="1" allowOverlap="1" wp14:anchorId="39CE5474" wp14:editId="3B8ABAE3">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3E9FD393" w14:textId="77777777" w:rsidR="00222153" w:rsidRPr="00222153" w:rsidRDefault="00222153" w:rsidP="0013319A">
            <w:pPr>
              <w:rPr>
                <w:rFonts w:ascii="Aptos" w:hAnsi="Aptos"/>
              </w:rPr>
            </w:pPr>
            <w:r w:rsidRPr="00222153">
              <w:rPr>
                <w:rFonts w:ascii="Aptos" w:hAnsi="Aptos"/>
              </w:rPr>
              <w:t>Eticheta generală pentru Dezvoltare durabilă</w:t>
            </w:r>
          </w:p>
        </w:tc>
      </w:tr>
      <w:tr w:rsidR="00222153" w:rsidRPr="00222153" w14:paraId="310157A2" w14:textId="77777777" w:rsidTr="0013319A">
        <w:trPr>
          <w:trHeight w:val="1124"/>
        </w:trPr>
        <w:tc>
          <w:tcPr>
            <w:tcW w:w="1165" w:type="dxa"/>
            <w:vAlign w:val="center"/>
          </w:tcPr>
          <w:p w14:paraId="3A4EF100" w14:textId="198C3FE2" w:rsidR="00222153" w:rsidRPr="00222153" w:rsidRDefault="00222153" w:rsidP="0013319A">
            <w:pPr>
              <w:ind w:right="-537"/>
              <w:rPr>
                <w:rFonts w:ascii="Aptos" w:hAnsi="Aptos"/>
              </w:rPr>
            </w:pPr>
          </w:p>
        </w:tc>
        <w:tc>
          <w:tcPr>
            <w:tcW w:w="1166" w:type="dxa"/>
            <w:vAlign w:val="center"/>
          </w:tcPr>
          <w:p w14:paraId="01805862" w14:textId="0263AD64" w:rsidR="00222153" w:rsidRPr="00222153" w:rsidRDefault="00222153" w:rsidP="0013319A">
            <w:pPr>
              <w:rPr>
                <w:rFonts w:ascii="Aptos" w:hAnsi="Aptos"/>
              </w:rPr>
            </w:pPr>
          </w:p>
        </w:tc>
        <w:tc>
          <w:tcPr>
            <w:tcW w:w="1166" w:type="dxa"/>
            <w:vAlign w:val="center"/>
          </w:tcPr>
          <w:p w14:paraId="33CB50BD" w14:textId="77777777" w:rsidR="00222153" w:rsidRPr="00222153" w:rsidRDefault="00222153" w:rsidP="0013319A">
            <w:pPr>
              <w:rPr>
                <w:rFonts w:ascii="Aptos" w:hAnsi="Aptos"/>
              </w:rPr>
            </w:pPr>
            <w:r w:rsidRPr="00222153">
              <w:rPr>
                <w:rFonts w:ascii="Aptos" w:hAnsi="Aptos"/>
                <w:noProof/>
              </w:rPr>
              <w:drawing>
                <wp:inline distT="0" distB="0" distL="0" distR="0" wp14:anchorId="5E3C3EBC" wp14:editId="483FAD41">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14:paraId="19E531CA" w14:textId="77777777" w:rsidR="00222153" w:rsidRPr="00222153" w:rsidRDefault="00222153" w:rsidP="0013319A">
            <w:pPr>
              <w:rPr>
                <w:rFonts w:ascii="Aptos" w:hAnsi="Aptos"/>
              </w:rPr>
            </w:pPr>
            <w:r w:rsidRPr="00222153">
              <w:rPr>
                <w:rFonts w:ascii="Aptos" w:hAnsi="Aptos"/>
                <w:noProof/>
              </w:rPr>
              <w:drawing>
                <wp:inline distT="0" distB="0" distL="0" distR="0" wp14:anchorId="4DE67339" wp14:editId="1CDF3F08">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14:paraId="08B3CA2C" w14:textId="77777777" w:rsidR="00222153" w:rsidRPr="00222153" w:rsidRDefault="00222153" w:rsidP="0013319A">
            <w:pPr>
              <w:rPr>
                <w:rFonts w:ascii="Aptos" w:hAnsi="Aptos"/>
              </w:rPr>
            </w:pPr>
            <w:r w:rsidRPr="00222153">
              <w:rPr>
                <w:rFonts w:ascii="Aptos" w:hAnsi="Aptos"/>
                <w:noProof/>
              </w:rPr>
              <w:drawing>
                <wp:inline distT="0" distB="0" distL="0" distR="0" wp14:anchorId="3B81C9E8" wp14:editId="7D2BA55D">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14:paraId="745FA328" w14:textId="347B8FDA" w:rsidR="00222153" w:rsidRPr="00222153" w:rsidRDefault="00222153" w:rsidP="0013319A">
            <w:pPr>
              <w:rPr>
                <w:rFonts w:ascii="Aptos" w:hAnsi="Aptos"/>
              </w:rPr>
            </w:pPr>
          </w:p>
        </w:tc>
        <w:tc>
          <w:tcPr>
            <w:tcW w:w="1165" w:type="dxa"/>
            <w:vAlign w:val="center"/>
          </w:tcPr>
          <w:p w14:paraId="14031B53" w14:textId="034A745E" w:rsidR="00222153" w:rsidRPr="00222153" w:rsidRDefault="00222153" w:rsidP="0013319A">
            <w:pPr>
              <w:rPr>
                <w:rFonts w:ascii="Aptos" w:hAnsi="Aptos"/>
              </w:rPr>
            </w:pPr>
          </w:p>
        </w:tc>
        <w:tc>
          <w:tcPr>
            <w:tcW w:w="1166" w:type="dxa"/>
            <w:vAlign w:val="center"/>
          </w:tcPr>
          <w:p w14:paraId="563BFCAB" w14:textId="5A5EE947" w:rsidR="00222153" w:rsidRPr="00222153" w:rsidRDefault="00222153" w:rsidP="0013319A">
            <w:pPr>
              <w:rPr>
                <w:rFonts w:ascii="Aptos" w:hAnsi="Aptos"/>
              </w:rPr>
            </w:pPr>
          </w:p>
        </w:tc>
        <w:tc>
          <w:tcPr>
            <w:tcW w:w="1166" w:type="dxa"/>
            <w:vAlign w:val="center"/>
          </w:tcPr>
          <w:p w14:paraId="56590AD4" w14:textId="06282C4E" w:rsidR="00222153" w:rsidRPr="00222153" w:rsidRDefault="00222153" w:rsidP="0013319A">
            <w:pPr>
              <w:rPr>
                <w:rFonts w:ascii="Aptos" w:hAnsi="Aptos"/>
              </w:rPr>
            </w:pPr>
          </w:p>
        </w:tc>
      </w:tr>
    </w:tbl>
    <w:tbl>
      <w:tblPr>
        <w:tblW w:w="9900" w:type="dxa"/>
        <w:tblInd w:w="108" w:type="dxa"/>
        <w:tblLayout w:type="fixed"/>
        <w:tblLook w:val="01E0" w:firstRow="1" w:lastRow="1" w:firstColumn="1" w:lastColumn="1" w:noHBand="0" w:noVBand="0"/>
      </w:tblPr>
      <w:tblGrid>
        <w:gridCol w:w="2019"/>
        <w:gridCol w:w="4281"/>
        <w:gridCol w:w="3600"/>
      </w:tblGrid>
      <w:tr w:rsidR="00DF5C86" w:rsidRPr="00222153" w14:paraId="0CFFA44C" w14:textId="77777777" w:rsidTr="00C9768F">
        <w:trPr>
          <w:trHeight w:val="908"/>
        </w:trPr>
        <w:tc>
          <w:tcPr>
            <w:tcW w:w="2019" w:type="dxa"/>
            <w:vAlign w:val="center"/>
          </w:tcPr>
          <w:bookmarkEnd w:id="0"/>
          <w:p w14:paraId="21BAA563" w14:textId="0DD92B10" w:rsidR="00DF5C86" w:rsidRPr="00222153" w:rsidRDefault="00DF5C86" w:rsidP="00C1331A">
            <w:pPr>
              <w:rPr>
                <w:rFonts w:ascii="Aptos" w:hAnsi="Aptos"/>
                <w:lang w:val="ro-RO"/>
              </w:rPr>
            </w:pPr>
            <w:r w:rsidRPr="00222153">
              <w:rPr>
                <w:rFonts w:ascii="Aptos" w:hAnsi="Aptos"/>
                <w:lang w:val="ro-RO"/>
              </w:rPr>
              <w:tab/>
            </w:r>
            <w:r w:rsidRPr="00222153">
              <w:rPr>
                <w:rFonts w:ascii="Aptos" w:hAnsi="Aptos"/>
                <w:lang w:val="ro-RO"/>
              </w:rPr>
              <w:tab/>
            </w:r>
            <w:r w:rsidRPr="00222153">
              <w:rPr>
                <w:rFonts w:ascii="Aptos" w:hAnsi="Aptos"/>
                <w:lang w:val="ro-RO"/>
              </w:rPr>
              <w:tab/>
            </w:r>
            <w:r w:rsidRPr="00222153">
              <w:rPr>
                <w:rFonts w:ascii="Aptos" w:hAnsi="Aptos"/>
                <w:lang w:val="ro-RO"/>
              </w:rPr>
              <w:tab/>
            </w:r>
          </w:p>
        </w:tc>
        <w:tc>
          <w:tcPr>
            <w:tcW w:w="4281" w:type="dxa"/>
            <w:vAlign w:val="center"/>
          </w:tcPr>
          <w:p w14:paraId="1067810A" w14:textId="40F01526" w:rsidR="00DF5C86" w:rsidRPr="00222153" w:rsidRDefault="00DF5C86" w:rsidP="00C1331A">
            <w:pPr>
              <w:jc w:val="center"/>
              <w:rPr>
                <w:rFonts w:ascii="Aptos" w:hAnsi="Aptos"/>
                <w:lang w:val="ro-RO"/>
              </w:rPr>
            </w:pPr>
            <w:r w:rsidRPr="00222153">
              <w:rPr>
                <w:rFonts w:ascii="Aptos" w:hAnsi="Aptos"/>
                <w:lang w:val="ro-RO"/>
              </w:rPr>
              <w:t>Coordonator de disciplină</w:t>
            </w:r>
            <w:r w:rsidR="002D61E1">
              <w:rPr>
                <w:rFonts w:ascii="Aptos" w:hAnsi="Aptos"/>
                <w:lang w:val="ro-RO"/>
              </w:rPr>
              <w:t>/Tutore de disciplină</w:t>
            </w:r>
          </w:p>
          <w:p w14:paraId="6DCE0757" w14:textId="79D03AEB" w:rsidR="00DF5C86" w:rsidRPr="00222153" w:rsidRDefault="002D61E1" w:rsidP="00C1331A">
            <w:pPr>
              <w:jc w:val="center"/>
              <w:rPr>
                <w:rFonts w:ascii="Aptos" w:hAnsi="Aptos"/>
                <w:lang w:val="ro-RO"/>
              </w:rPr>
            </w:pPr>
            <w:r>
              <w:rPr>
                <w:rFonts w:ascii="Aptos" w:hAnsi="Aptos"/>
                <w:lang w:val="ro-RO"/>
              </w:rPr>
              <w:t xml:space="preserve">Diana Urian, asist.dr., Cristina Felea, dr. </w:t>
            </w:r>
            <w:r w:rsidR="00DF5C86" w:rsidRPr="00222153">
              <w:rPr>
                <w:rFonts w:ascii="Aptos" w:hAnsi="Aptos"/>
                <w:lang w:val="ro-RO"/>
              </w:rPr>
              <w:t xml:space="preserve">    </w:t>
            </w:r>
          </w:p>
        </w:tc>
        <w:tc>
          <w:tcPr>
            <w:tcW w:w="3600" w:type="dxa"/>
            <w:vAlign w:val="center"/>
          </w:tcPr>
          <w:p w14:paraId="13FC82FA" w14:textId="21EFAD07" w:rsidR="00DF5C86" w:rsidRPr="00222153" w:rsidRDefault="00DF5C86" w:rsidP="00C1331A">
            <w:pPr>
              <w:jc w:val="center"/>
              <w:rPr>
                <w:rFonts w:ascii="Aptos" w:hAnsi="Aptos"/>
                <w:lang w:val="ro-RO"/>
              </w:rPr>
            </w:pPr>
          </w:p>
          <w:p w14:paraId="3C82378B" w14:textId="5DA115A5" w:rsidR="00A21266" w:rsidRPr="00222153" w:rsidRDefault="00A21266" w:rsidP="00C1331A">
            <w:pPr>
              <w:jc w:val="center"/>
              <w:rPr>
                <w:rFonts w:ascii="Aptos" w:hAnsi="Aptos"/>
                <w:lang w:val="ro-RO"/>
              </w:rPr>
            </w:pPr>
          </w:p>
          <w:p w14:paraId="593979B9" w14:textId="00856CFC" w:rsidR="00DF5C86" w:rsidRPr="00222153" w:rsidRDefault="00DF5C86" w:rsidP="00B176BE">
            <w:pPr>
              <w:jc w:val="center"/>
              <w:rPr>
                <w:rFonts w:ascii="Aptos" w:hAnsi="Aptos"/>
                <w:lang w:val="ro-RO"/>
              </w:rPr>
            </w:pPr>
            <w:r w:rsidRPr="00222153">
              <w:rPr>
                <w:rFonts w:ascii="Aptos" w:hAnsi="Aptos"/>
                <w:lang w:val="ro-RO"/>
              </w:rPr>
              <w:t xml:space="preserve">    </w:t>
            </w:r>
          </w:p>
        </w:tc>
      </w:tr>
      <w:tr w:rsidR="00DF5C86" w:rsidRPr="00222153" w14:paraId="41FA9245" w14:textId="77777777" w:rsidTr="00C9768F">
        <w:tc>
          <w:tcPr>
            <w:tcW w:w="2019" w:type="dxa"/>
            <w:vAlign w:val="center"/>
          </w:tcPr>
          <w:p w14:paraId="464EB546" w14:textId="77777777" w:rsidR="00DF5C86" w:rsidRPr="00222153" w:rsidRDefault="00226D39" w:rsidP="00226D39">
            <w:pPr>
              <w:jc w:val="center"/>
              <w:rPr>
                <w:rFonts w:ascii="Aptos" w:hAnsi="Aptos"/>
                <w:i/>
                <w:lang w:val="ro-RO"/>
              </w:rPr>
            </w:pPr>
            <w:r w:rsidRPr="00222153">
              <w:rPr>
                <w:rFonts w:ascii="Aptos" w:hAnsi="Aptos"/>
                <w:i/>
                <w:lang w:val="ro-RO"/>
              </w:rPr>
              <w:t>Data</w:t>
            </w:r>
          </w:p>
          <w:p w14:paraId="548D2B13" w14:textId="787C8E78" w:rsidR="00226D39" w:rsidRPr="00222153" w:rsidRDefault="00222153" w:rsidP="00A21266">
            <w:pPr>
              <w:jc w:val="center"/>
              <w:rPr>
                <w:rFonts w:ascii="Aptos" w:hAnsi="Aptos"/>
                <w:iCs/>
                <w:lang w:val="ro-RO"/>
              </w:rPr>
            </w:pPr>
            <w:r>
              <w:rPr>
                <w:rFonts w:ascii="Aptos" w:hAnsi="Aptos"/>
                <w:iCs/>
                <w:lang w:val="ro-RO"/>
              </w:rPr>
              <w:t>17</w:t>
            </w:r>
            <w:r w:rsidR="00A21266" w:rsidRPr="00222153">
              <w:rPr>
                <w:rFonts w:ascii="Aptos" w:hAnsi="Aptos"/>
                <w:iCs/>
                <w:lang w:val="ro-RO"/>
              </w:rPr>
              <w:t>.</w:t>
            </w:r>
            <w:r>
              <w:rPr>
                <w:rFonts w:ascii="Aptos" w:hAnsi="Aptos"/>
                <w:iCs/>
                <w:lang w:val="ro-RO"/>
              </w:rPr>
              <w:t>08</w:t>
            </w:r>
            <w:r w:rsidR="00A21266" w:rsidRPr="00222153">
              <w:rPr>
                <w:rFonts w:ascii="Aptos" w:hAnsi="Aptos"/>
                <w:iCs/>
                <w:lang w:val="ro-RO"/>
              </w:rPr>
              <w:t>.202</w:t>
            </w:r>
            <w:r>
              <w:rPr>
                <w:rFonts w:ascii="Aptos" w:hAnsi="Aptos"/>
                <w:iCs/>
                <w:lang w:val="ro-RO"/>
              </w:rPr>
              <w:t>5</w:t>
            </w:r>
          </w:p>
        </w:tc>
        <w:tc>
          <w:tcPr>
            <w:tcW w:w="7881" w:type="dxa"/>
            <w:gridSpan w:val="2"/>
          </w:tcPr>
          <w:p w14:paraId="770C5E9A" w14:textId="77777777" w:rsidR="00DF5C86" w:rsidRPr="00222153" w:rsidRDefault="00DF5C86" w:rsidP="00C1331A">
            <w:pPr>
              <w:jc w:val="center"/>
              <w:rPr>
                <w:rFonts w:ascii="Aptos" w:hAnsi="Aptos"/>
                <w:lang w:val="ro-RO"/>
              </w:rPr>
            </w:pPr>
            <w:r w:rsidRPr="00222153">
              <w:rPr>
                <w:rFonts w:ascii="Aptos" w:hAnsi="Aptos"/>
                <w:lang w:val="ro-RO"/>
              </w:rPr>
              <w:t>Responsabil de studii ID/IFR,</w:t>
            </w:r>
          </w:p>
          <w:p w14:paraId="30963FD8" w14:textId="7C43FC4C" w:rsidR="00DF5C86" w:rsidRPr="00222153" w:rsidRDefault="00DF5C86" w:rsidP="00C1331A">
            <w:pPr>
              <w:jc w:val="center"/>
              <w:rPr>
                <w:rFonts w:ascii="Aptos" w:hAnsi="Aptos"/>
                <w:lang w:val="ro-RO"/>
              </w:rPr>
            </w:pPr>
            <w:r w:rsidRPr="00222153">
              <w:rPr>
                <w:rFonts w:ascii="Aptos" w:hAnsi="Aptos"/>
                <w:lang w:val="ro-RO"/>
              </w:rPr>
              <w:t xml:space="preserve">  </w:t>
            </w:r>
            <w:r w:rsidR="002D61E1">
              <w:rPr>
                <w:rFonts w:ascii="Aptos" w:hAnsi="Aptos"/>
                <w:lang w:val="ro-RO"/>
              </w:rPr>
              <w:t xml:space="preserve">Adina Rebeleanu, conf.dr. </w:t>
            </w:r>
          </w:p>
          <w:p w14:paraId="0F1C0BBA" w14:textId="77777777" w:rsidR="00DF5C86" w:rsidRPr="00222153" w:rsidRDefault="00DF5C86" w:rsidP="00C1331A">
            <w:pPr>
              <w:jc w:val="center"/>
              <w:rPr>
                <w:rFonts w:ascii="Aptos" w:hAnsi="Aptos"/>
                <w:lang w:val="ro-RO"/>
              </w:rPr>
            </w:pPr>
          </w:p>
        </w:tc>
      </w:tr>
    </w:tbl>
    <w:p w14:paraId="44CA47A5" w14:textId="77777777" w:rsidR="00DF5C86" w:rsidRPr="00222153" w:rsidRDefault="00DF5C86" w:rsidP="00DF5C86">
      <w:pPr>
        <w:rPr>
          <w:rFonts w:ascii="Aptos" w:hAnsi="Aptos"/>
          <w:lang w:val="ro-RO"/>
        </w:rPr>
      </w:pPr>
    </w:p>
    <w:p w14:paraId="1F2B51F8" w14:textId="77777777" w:rsidR="00DF5C86" w:rsidRPr="00222153" w:rsidRDefault="00DF5C86" w:rsidP="00DF5C86">
      <w:pPr>
        <w:rPr>
          <w:rFonts w:ascii="Aptos" w:hAnsi="Aptos"/>
          <w:lang w:val="ro-RO"/>
        </w:rPr>
      </w:pPr>
    </w:p>
    <w:sectPr w:rsidR="00DF5C86" w:rsidRPr="00222153" w:rsidSect="009233C1">
      <w:headerReference w:type="even"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07E4" w14:textId="77777777" w:rsidR="00403AA8" w:rsidRDefault="00403AA8" w:rsidP="00DF5C86">
      <w:r>
        <w:separator/>
      </w:r>
    </w:p>
  </w:endnote>
  <w:endnote w:type="continuationSeparator" w:id="0">
    <w:p w14:paraId="3523E006" w14:textId="77777777" w:rsidR="00403AA8" w:rsidRDefault="00403AA8"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7A7A" w14:textId="77777777" w:rsidR="0054059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7B6F5C" w14:textId="77777777" w:rsidR="00540591" w:rsidRDefault="0054059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8D36" w14:textId="77777777" w:rsidR="0054059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1070">
      <w:rPr>
        <w:rStyle w:val="PageNumber"/>
        <w:noProof/>
      </w:rPr>
      <w:t>2</w:t>
    </w:r>
    <w:r>
      <w:rPr>
        <w:rStyle w:val="PageNumber"/>
      </w:rPr>
      <w:fldChar w:fldCharType="end"/>
    </w:r>
  </w:p>
  <w:p w14:paraId="7A133B29" w14:textId="77777777" w:rsidR="00540591" w:rsidRPr="00F91DEB" w:rsidRDefault="0054059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CAE97" w14:textId="77777777" w:rsidR="00403AA8" w:rsidRDefault="00403AA8" w:rsidP="00DF5C86">
      <w:r>
        <w:separator/>
      </w:r>
    </w:p>
  </w:footnote>
  <w:footnote w:type="continuationSeparator" w:id="0">
    <w:p w14:paraId="48BD65F2" w14:textId="77777777" w:rsidR="00403AA8" w:rsidRDefault="00403AA8" w:rsidP="00DF5C86">
      <w:r>
        <w:continuationSeparator/>
      </w:r>
    </w:p>
  </w:footnote>
  <w:footnote w:id="1">
    <w:p w14:paraId="28AE788F" w14:textId="77777777" w:rsidR="00222153" w:rsidRPr="00382C90" w:rsidRDefault="00222153" w:rsidP="00222153">
      <w:pPr>
        <w:pStyle w:val="FootnoteText"/>
        <w:jc w:val="both"/>
        <w:rPr>
          <w:rFonts w:ascii="Cambria" w:hAnsi="Cambria"/>
          <w:sz w:val="18"/>
          <w:szCs w:val="18"/>
        </w:rPr>
      </w:pPr>
      <w:r w:rsidRPr="00382C90">
        <w:rPr>
          <w:rStyle w:val="FootnoteReference"/>
          <w:rFonts w:ascii="Cambria" w:hAnsi="Cambria"/>
          <w:sz w:val="18"/>
          <w:szCs w:val="18"/>
        </w:rPr>
        <w:footnoteRef/>
      </w:r>
      <w:r w:rsidRPr="00382C90">
        <w:rPr>
          <w:rFonts w:ascii="Cambria" w:hAnsi="Cambria"/>
          <w:sz w:val="18"/>
          <w:szCs w:val="18"/>
        </w:rPr>
        <w:t xml:space="preserve"> Păstrați doar etichetele care, în conformitate cu </w:t>
      </w:r>
      <w:hyperlink r:id="rId1" w:history="1">
        <w:r w:rsidRPr="00382C90">
          <w:rPr>
            <w:rStyle w:val="Hyperlink"/>
            <w:rFonts w:ascii="Cambria" w:hAnsi="Cambria"/>
            <w:i/>
            <w:iCs/>
            <w:sz w:val="18"/>
            <w:szCs w:val="18"/>
          </w:rPr>
          <w:t>Procedura de aplicare a etichetelor ODD în procesul academic</w:t>
        </w:r>
      </w:hyperlink>
      <w:r w:rsidRPr="00382C90">
        <w:rPr>
          <w:rFonts w:ascii="Cambria" w:hAnsi="Cambria"/>
          <w:sz w:val="18"/>
          <w:szCs w:val="18"/>
        </w:rPr>
        <w:t xml:space="preserve">, se potrivesc disciplinei și ștergeți-le pe celelalte, inclusiv eticheta generală pentru </w:t>
      </w:r>
      <w:r w:rsidRPr="00382C90">
        <w:rPr>
          <w:rFonts w:ascii="Cambria" w:hAnsi="Cambria"/>
          <w:i/>
          <w:iCs/>
          <w:sz w:val="18"/>
          <w:szCs w:val="18"/>
        </w:rPr>
        <w:t>Dezvoltare durabilă</w:t>
      </w:r>
      <w:r w:rsidRPr="00382C90">
        <w:rPr>
          <w:rFonts w:ascii="Cambria" w:hAnsi="Cambria"/>
          <w:sz w:val="18"/>
          <w:szCs w:val="18"/>
        </w:rPr>
        <w:t xml:space="preserve"> - dacă nu se aplică. Dacă nicio etichetă nu descrie disciplina, ștergeți-le pe toate și scrieți "</w:t>
      </w:r>
      <w:r w:rsidRPr="00382C90">
        <w:rPr>
          <w:rFonts w:ascii="Cambria" w:hAnsi="Cambria"/>
          <w:i/>
          <w:iCs/>
          <w:sz w:val="18"/>
          <w:szCs w:val="18"/>
        </w:rPr>
        <w:t>Nu se aplică.</w:t>
      </w:r>
      <w:r w:rsidRPr="00382C90">
        <w:rPr>
          <w:rFonts w:ascii="Cambria" w:hAnsi="Cambr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C709" w14:textId="77777777" w:rsidR="0054059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D88ED1" w14:textId="77777777" w:rsidR="00540591" w:rsidRDefault="0054059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3ED"/>
    <w:multiLevelType w:val="hybridMultilevel"/>
    <w:tmpl w:val="8CF0391C"/>
    <w:lvl w:ilvl="0" w:tplc="9252DA76">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31333A84"/>
    <w:multiLevelType w:val="hybridMultilevel"/>
    <w:tmpl w:val="4D681EC8"/>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 w15:restartNumberingAfterBreak="0">
    <w:nsid w:val="32EC5545"/>
    <w:multiLevelType w:val="hybridMultilevel"/>
    <w:tmpl w:val="26E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5"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6" w15:restartNumberingAfterBreak="0">
    <w:nsid w:val="564675A4"/>
    <w:multiLevelType w:val="hybridMultilevel"/>
    <w:tmpl w:val="DA8E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79187D"/>
    <w:multiLevelType w:val="hybridMultilevel"/>
    <w:tmpl w:val="717E5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36D17"/>
    <w:multiLevelType w:val="hybridMultilevel"/>
    <w:tmpl w:val="96B62C7E"/>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9" w15:restartNumberingAfterBreak="0">
    <w:nsid w:val="7A670180"/>
    <w:multiLevelType w:val="hybridMultilevel"/>
    <w:tmpl w:val="094AA404"/>
    <w:lvl w:ilvl="0" w:tplc="08090005">
      <w:start w:val="1"/>
      <w:numFmt w:val="bullet"/>
      <w:lvlText w:val=""/>
      <w:lvlJc w:val="left"/>
      <w:pPr>
        <w:tabs>
          <w:tab w:val="num" w:pos="920"/>
        </w:tabs>
        <w:ind w:left="920" w:hanging="360"/>
      </w:pPr>
      <w:rPr>
        <w:rFonts w:ascii="Wingdings" w:hAnsi="Wingdings"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num w:numId="1" w16cid:durableId="272830264">
    <w:abstractNumId w:val="5"/>
  </w:num>
  <w:num w:numId="2" w16cid:durableId="1117027350">
    <w:abstractNumId w:val="4"/>
  </w:num>
  <w:num w:numId="3" w16cid:durableId="1263611373">
    <w:abstractNumId w:val="1"/>
  </w:num>
  <w:num w:numId="4" w16cid:durableId="1873640651">
    <w:abstractNumId w:val="0"/>
  </w:num>
  <w:num w:numId="5" w16cid:durableId="963194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872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622772">
    <w:abstractNumId w:val="9"/>
  </w:num>
  <w:num w:numId="8" w16cid:durableId="1589733761">
    <w:abstractNumId w:val="6"/>
  </w:num>
  <w:num w:numId="9" w16cid:durableId="454326022">
    <w:abstractNumId w:val="7"/>
  </w:num>
  <w:num w:numId="10" w16cid:durableId="1311056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17E90"/>
    <w:rsid w:val="00063D8D"/>
    <w:rsid w:val="0006438C"/>
    <w:rsid w:val="000660AD"/>
    <w:rsid w:val="00092061"/>
    <w:rsid w:val="00096E5D"/>
    <w:rsid w:val="000D4278"/>
    <w:rsid w:val="00125210"/>
    <w:rsid w:val="0016508E"/>
    <w:rsid w:val="001706BF"/>
    <w:rsid w:val="0018170D"/>
    <w:rsid w:val="001A33CE"/>
    <w:rsid w:val="001D6A24"/>
    <w:rsid w:val="001E561D"/>
    <w:rsid w:val="00220B6A"/>
    <w:rsid w:val="00222153"/>
    <w:rsid w:val="00226D39"/>
    <w:rsid w:val="00232F6D"/>
    <w:rsid w:val="00235190"/>
    <w:rsid w:val="002B7594"/>
    <w:rsid w:val="002C53BC"/>
    <w:rsid w:val="002D61E1"/>
    <w:rsid w:val="00307B4F"/>
    <w:rsid w:val="00313350"/>
    <w:rsid w:val="003702C2"/>
    <w:rsid w:val="003E28C0"/>
    <w:rsid w:val="003E7BE5"/>
    <w:rsid w:val="00403AA8"/>
    <w:rsid w:val="00535CD4"/>
    <w:rsid w:val="00540591"/>
    <w:rsid w:val="00561B0C"/>
    <w:rsid w:val="0063090B"/>
    <w:rsid w:val="0063365C"/>
    <w:rsid w:val="00635E78"/>
    <w:rsid w:val="00675357"/>
    <w:rsid w:val="0070607C"/>
    <w:rsid w:val="007078E3"/>
    <w:rsid w:val="0072360F"/>
    <w:rsid w:val="007442D2"/>
    <w:rsid w:val="0074722D"/>
    <w:rsid w:val="00764919"/>
    <w:rsid w:val="00780434"/>
    <w:rsid w:val="007853C5"/>
    <w:rsid w:val="0078637E"/>
    <w:rsid w:val="007A1739"/>
    <w:rsid w:val="00810014"/>
    <w:rsid w:val="00842D0D"/>
    <w:rsid w:val="008772BD"/>
    <w:rsid w:val="008775EE"/>
    <w:rsid w:val="00890EB2"/>
    <w:rsid w:val="008B09BC"/>
    <w:rsid w:val="008D5C08"/>
    <w:rsid w:val="009233C1"/>
    <w:rsid w:val="0092522A"/>
    <w:rsid w:val="009576DD"/>
    <w:rsid w:val="00976102"/>
    <w:rsid w:val="009B2497"/>
    <w:rsid w:val="009C2BAE"/>
    <w:rsid w:val="009D71B8"/>
    <w:rsid w:val="00A071BE"/>
    <w:rsid w:val="00A21266"/>
    <w:rsid w:val="00A26411"/>
    <w:rsid w:val="00A30D45"/>
    <w:rsid w:val="00A53DB2"/>
    <w:rsid w:val="00A707A2"/>
    <w:rsid w:val="00AB325D"/>
    <w:rsid w:val="00AE18A2"/>
    <w:rsid w:val="00AE3EF1"/>
    <w:rsid w:val="00B16FE6"/>
    <w:rsid w:val="00B176BE"/>
    <w:rsid w:val="00B237FE"/>
    <w:rsid w:val="00B51890"/>
    <w:rsid w:val="00B82385"/>
    <w:rsid w:val="00BE2B52"/>
    <w:rsid w:val="00C0574F"/>
    <w:rsid w:val="00C5388F"/>
    <w:rsid w:val="00C752D2"/>
    <w:rsid w:val="00C75B38"/>
    <w:rsid w:val="00C9768F"/>
    <w:rsid w:val="00CA2677"/>
    <w:rsid w:val="00CB2B6A"/>
    <w:rsid w:val="00D22C8C"/>
    <w:rsid w:val="00D33282"/>
    <w:rsid w:val="00D6354D"/>
    <w:rsid w:val="00D87EB9"/>
    <w:rsid w:val="00DD3F9A"/>
    <w:rsid w:val="00DF5C86"/>
    <w:rsid w:val="00E05207"/>
    <w:rsid w:val="00EA4503"/>
    <w:rsid w:val="00EB7168"/>
    <w:rsid w:val="00F261DF"/>
    <w:rsid w:val="00F71070"/>
    <w:rsid w:val="00FE07F3"/>
    <w:rsid w:val="00FE4A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B0CD"/>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uiPriority w:val="99"/>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styleId="NormalWeb">
    <w:name w:val="Normal (Web)"/>
    <w:basedOn w:val="Normal"/>
    <w:rsid w:val="00842D0D"/>
    <w:pPr>
      <w:spacing w:before="100" w:beforeAutospacing="1" w:after="100" w:afterAutospacing="1"/>
    </w:pPr>
    <w:rPr>
      <w:rFonts w:ascii="Arial Unicode MS" w:eastAsia="Arial Unicode MS" w:hAnsi="Arial Unicode MS" w:cs="Arial Unicode MS"/>
      <w:sz w:val="24"/>
      <w:szCs w:val="24"/>
      <w:lang w:eastAsia="en-US"/>
    </w:rPr>
  </w:style>
  <w:style w:type="character" w:styleId="Hyperlink">
    <w:name w:val="Hyperlink"/>
    <w:unhideWhenUsed/>
    <w:rsid w:val="0070607C"/>
    <w:rPr>
      <w:color w:val="0000FF"/>
      <w:u w:val="single"/>
    </w:rPr>
  </w:style>
  <w:style w:type="paragraph" w:styleId="FootnoteText">
    <w:name w:val="footnote text"/>
    <w:basedOn w:val="Normal"/>
    <w:link w:val="FootnoteTextChar"/>
    <w:uiPriority w:val="99"/>
    <w:semiHidden/>
    <w:unhideWhenUsed/>
    <w:rsid w:val="00222153"/>
    <w:pPr>
      <w:spacing w:after="200" w:line="276" w:lineRule="auto"/>
    </w:pPr>
    <w:rPr>
      <w:rFonts w:ascii="Calibri" w:eastAsia="Calibri" w:hAnsi="Calibri"/>
      <w:lang w:val="ro-RO" w:eastAsia="en-US"/>
    </w:rPr>
  </w:style>
  <w:style w:type="character" w:customStyle="1" w:styleId="FootnoteTextChar">
    <w:name w:val="Footnote Text Char"/>
    <w:basedOn w:val="DefaultParagraphFont"/>
    <w:link w:val="FootnoteText"/>
    <w:uiPriority w:val="99"/>
    <w:semiHidden/>
    <w:rsid w:val="00222153"/>
    <w:rPr>
      <w:rFonts w:ascii="Calibri" w:eastAsia="Calibri" w:hAnsi="Calibri" w:cs="Times New Roman"/>
      <w:sz w:val="20"/>
      <w:szCs w:val="20"/>
    </w:rPr>
  </w:style>
  <w:style w:type="character" w:styleId="FootnoteReference">
    <w:name w:val="footnote reference"/>
    <w:uiPriority w:val="99"/>
    <w:semiHidden/>
    <w:unhideWhenUsed/>
    <w:rsid w:val="00222153"/>
    <w:rPr>
      <w:vertAlign w:val="superscript"/>
    </w:rPr>
  </w:style>
  <w:style w:type="table" w:styleId="TableGrid">
    <w:name w:val="Table Grid"/>
    <w:basedOn w:val="TableNormal"/>
    <w:uiPriority w:val="99"/>
    <w:rsid w:val="00222153"/>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2.warwick.ac.uk/fac/soc/al/learning_english/leap/"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angcent.manchester.ac.uk/elplinks/genera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rnhigher.ac.uk/learning-at-univers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efap.com/index.htm" TargetMode="External"/><Relationship Id="rId23" Type="http://schemas.openxmlformats.org/officeDocument/2006/relationships/fontTable" Target="fontTable.xml"/><Relationship Id="rId10" Type="http://schemas.openxmlformats.org/officeDocument/2006/relationships/hyperlink" Target="https://drive.google.com/file/d/0B7Ryq0Er4IxkdmUtWE5BU3ZaOWc/edit?usp=sharing"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docs.google.com/file/d/0B7Ryq0Er4IxkNkx0TEMxRHczbzg/edit?usp=drive_web" TargetMode="External"/><Relationship Id="rId14" Type="http://schemas.openxmlformats.org/officeDocument/2006/relationships/hyperlink" Target="http://library.leeds.ac.uk/skills-online-tutorial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7FB59-9E33-4D85-8906-9A456BE8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3499</Words>
  <Characters>19949</Characters>
  <Application>Microsoft Office Word</Application>
  <DocSecurity>0</DocSecurity>
  <Lines>166</Lines>
  <Paragraphs>46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Adina Rebeleanu</cp:lastModifiedBy>
  <cp:revision>23</cp:revision>
  <cp:lastPrinted>2021-03-25T05:53:00Z</cp:lastPrinted>
  <dcterms:created xsi:type="dcterms:W3CDTF">2021-10-03T14:47:00Z</dcterms:created>
  <dcterms:modified xsi:type="dcterms:W3CDTF">2026-03-17T13:52:00Z</dcterms:modified>
</cp:coreProperties>
</file>