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1C2668" w:rsidR="00123B64" w:rsidP="00FB5485" w:rsidRDefault="00123B64" w14:paraId="45DABDDA" w14:textId="77777777">
      <w:pPr>
        <w:jc w:val="center"/>
        <w:rPr>
          <w:rFonts w:ascii="Cambria" w:hAnsi="Cambria"/>
          <w:b/>
          <w:bCs/>
        </w:rPr>
      </w:pPr>
      <w:r w:rsidRPr="001C2668">
        <w:rPr>
          <w:rFonts w:ascii="Cambria" w:hAnsi="Cambria"/>
          <w:b/>
          <w:bCs/>
        </w:rPr>
        <w:t>FIŞA DISCIPLINEI</w:t>
      </w:r>
    </w:p>
    <w:p w:rsidRPr="00AE5FC2" w:rsidR="00123B64" w:rsidP="00FB5485" w:rsidRDefault="00E54B8B" w14:paraId="73B2268A" w14:textId="1ACB60B9">
      <w:pPr>
        <w:jc w:val="center"/>
        <w:rPr>
          <w:rFonts w:ascii="Cambria" w:hAnsi="Cambria"/>
          <w:i/>
          <w:iCs/>
        </w:rPr>
      </w:pPr>
      <w:r>
        <w:rPr>
          <w:rFonts w:ascii="Cambria" w:hAnsi="Cambria"/>
          <w:i/>
          <w:iCs/>
        </w:rPr>
        <w:t>Teorii Sociologice Contemporane</w:t>
      </w:r>
    </w:p>
    <w:p w:rsidRPr="005D354E" w:rsidR="00123B64" w:rsidP="00FB5485" w:rsidRDefault="00123B64" w14:paraId="147D6DE1" w14:textId="2937CC30">
      <w:pPr>
        <w:jc w:val="center"/>
        <w:rPr>
          <w:rFonts w:ascii="Cambria" w:hAnsi="Cambria"/>
        </w:rPr>
      </w:pPr>
      <w:r w:rsidRPr="5AEE83F8">
        <w:rPr>
          <w:rFonts w:ascii="Cambria" w:hAnsi="Cambria"/>
        </w:rPr>
        <w:t>Anul universitar</w:t>
      </w:r>
      <w:r w:rsidRPr="5AEE83F8" w:rsidR="00632190">
        <w:rPr>
          <w:rFonts w:ascii="Cambria" w:hAnsi="Cambria"/>
        </w:rPr>
        <w:t xml:space="preserve"> </w:t>
      </w:r>
      <w:r w:rsidRPr="5AEE83F8" w:rsidR="00AE5FC2">
        <w:rPr>
          <w:rFonts w:ascii="Cambria" w:hAnsi="Cambria"/>
        </w:rPr>
        <w:t>202</w:t>
      </w:r>
      <w:r w:rsidRPr="5AEE83F8" w:rsidR="676322EF">
        <w:rPr>
          <w:rFonts w:ascii="Cambria" w:hAnsi="Cambria"/>
        </w:rPr>
        <w:t>5</w:t>
      </w:r>
      <w:r w:rsidRPr="5AEE83F8" w:rsidR="00AE5FC2">
        <w:rPr>
          <w:rFonts w:ascii="Cambria" w:hAnsi="Cambria"/>
        </w:rPr>
        <w:t xml:space="preserve"> - 202</w:t>
      </w:r>
      <w:r w:rsidRPr="5AEE83F8" w:rsidR="565F2B42">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00820A4F" w14:paraId="36E5E3E1" w14:textId="77777777">
        <w:trPr>
          <w:trHeight w:val="284"/>
        </w:trPr>
        <w:tc>
          <w:tcPr>
            <w:tcW w:w="3403" w:type="dxa"/>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00820A4F" w14:paraId="337527D1" w14:textId="77777777">
        <w:trPr>
          <w:trHeight w:val="284"/>
        </w:trPr>
        <w:tc>
          <w:tcPr>
            <w:tcW w:w="3403" w:type="dxa"/>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00820A4F" w14:paraId="76018161" w14:textId="77777777">
        <w:trPr>
          <w:trHeight w:val="284"/>
        </w:trPr>
        <w:tc>
          <w:tcPr>
            <w:tcW w:w="3403" w:type="dxa"/>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75057EAD" w14:textId="77777777">
        <w:trPr>
          <w:trHeight w:val="284"/>
        </w:trPr>
        <w:tc>
          <w:tcPr>
            <w:tcW w:w="3403" w:type="dxa"/>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00820A4F" w14:paraId="621A245D" w14:textId="77777777">
        <w:trPr>
          <w:trHeight w:val="284"/>
        </w:trPr>
        <w:tc>
          <w:tcPr>
            <w:tcW w:w="3403" w:type="dxa"/>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00820A4F" w14:paraId="656B8906" w14:textId="77777777">
        <w:trPr>
          <w:trHeight w:val="284"/>
        </w:trPr>
        <w:tc>
          <w:tcPr>
            <w:tcW w:w="3403" w:type="dxa"/>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vAlign w:val="center"/>
          </w:tcPr>
          <w:p w:rsidRPr="00D51618" w:rsidR="00D51618" w:rsidP="00D51618" w:rsidRDefault="005D354E" w14:paraId="2025CE64" w14:textId="4E935841">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Sociologie </w:t>
            </w:r>
            <w:r w:rsidR="00AE5FC2">
              <w:rPr>
                <w:rFonts w:ascii="Cambria" w:hAnsi="Cambria" w:eastAsia="Times New Roman" w:cs="Times New Roman"/>
                <w:kern w:val="0"/>
                <w:sz w:val="20"/>
                <w:szCs w:val="22"/>
                <w:lang w:eastAsia="zh-CN"/>
                <w14:ligatures w14:val="none"/>
              </w:rPr>
              <w:t>/</w:t>
            </w:r>
            <w:r w:rsidR="003C135D">
              <w:rPr>
                <w:rFonts w:ascii="Cambria" w:hAnsi="Cambria" w:eastAsia="Times New Roman" w:cs="Times New Roman"/>
                <w:kern w:val="0"/>
                <w:sz w:val="20"/>
                <w:szCs w:val="22"/>
                <w:lang w:eastAsia="zh-CN"/>
                <w14:ligatures w14:val="none"/>
              </w:rPr>
              <w:t xml:space="preserve"> Licențiat în Sociologie</w:t>
            </w:r>
          </w:p>
        </w:tc>
      </w:tr>
      <w:tr w:rsidRPr="00D51618" w:rsidR="00D51618" w:rsidTr="00820A4F" w14:paraId="506B4158" w14:textId="77777777">
        <w:trPr>
          <w:trHeight w:val="284"/>
        </w:trPr>
        <w:tc>
          <w:tcPr>
            <w:tcW w:w="3403" w:type="dxa"/>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00820A4F" w14:paraId="3E2CE595" w14:textId="77777777">
        <w:trPr>
          <w:trHeight w:val="284"/>
        </w:trPr>
        <w:tc>
          <w:tcPr>
            <w:tcW w:w="2577" w:type="dxa"/>
            <w:gridSpan w:val="3"/>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vAlign w:val="center"/>
          </w:tcPr>
          <w:p w:rsidRPr="00C0333B" w:rsidR="008F5E28" w:rsidP="00C0333B" w:rsidRDefault="00E54B8B" w14:paraId="56BB9F54" w14:textId="7948A2E9">
            <w:pPr>
              <w:pStyle w:val="Default"/>
              <w:rPr>
                <w:sz w:val="20"/>
                <w:szCs w:val="20"/>
              </w:rPr>
            </w:pPr>
            <w:r>
              <w:rPr>
                <w:sz w:val="20"/>
                <w:szCs w:val="20"/>
              </w:rPr>
              <w:t>Teorii Sociologice Contemporane</w:t>
            </w:r>
          </w:p>
        </w:tc>
        <w:tc>
          <w:tcPr>
            <w:tcW w:w="1701" w:type="dxa"/>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vAlign w:val="center"/>
          </w:tcPr>
          <w:p w:rsidRPr="00C0333B" w:rsidR="008F5E28" w:rsidP="00C0333B" w:rsidRDefault="00C0333B" w14:paraId="7CA76DD1" w14:textId="4071CC0A">
            <w:pPr>
              <w:pStyle w:val="Default"/>
              <w:rPr>
                <w:sz w:val="20"/>
                <w:szCs w:val="20"/>
              </w:rPr>
            </w:pPr>
            <w:r>
              <w:rPr>
                <w:sz w:val="20"/>
                <w:szCs w:val="20"/>
              </w:rPr>
              <w:t>ALR</w:t>
            </w:r>
            <w:r w:rsidR="00E54B8B">
              <w:rPr>
                <w:sz w:val="20"/>
                <w:szCs w:val="20"/>
              </w:rPr>
              <w:t>1301</w:t>
            </w:r>
          </w:p>
        </w:tc>
      </w:tr>
      <w:tr w:rsidRPr="00972DAD" w:rsidR="008F5E28" w:rsidTr="00820A4F" w14:paraId="7729D621" w14:textId="77777777">
        <w:trPr>
          <w:trHeight w:val="284"/>
        </w:trPr>
        <w:tc>
          <w:tcPr>
            <w:tcW w:w="3427" w:type="dxa"/>
            <w:gridSpan w:val="4"/>
            <w:vAlign w:val="center"/>
          </w:tcPr>
          <w:p w:rsidRPr="00972DAD"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Pr>
                <w:rFonts w:ascii="Cambria" w:hAnsi="Cambria" w:eastAsia="Times New Roman" w:cs="Times New Roman"/>
                <w:sz w:val="20"/>
                <w:lang w:eastAsia="zh-CN"/>
              </w:rPr>
              <w:t>2.2. Titularul activităț</w:t>
            </w:r>
            <w:r w:rsidRPr="00972DAD">
              <w:rPr>
                <w:rFonts w:ascii="Cambria" w:hAnsi="Cambria" w:eastAsia="Times New Roman" w:cs="Times New Roman"/>
                <w:sz w:val="20"/>
                <w:lang w:eastAsia="zh-CN"/>
              </w:rPr>
              <w:t xml:space="preserve">ilor de curs </w:t>
            </w:r>
          </w:p>
        </w:tc>
        <w:tc>
          <w:tcPr>
            <w:tcW w:w="7088" w:type="dxa"/>
            <w:gridSpan w:val="7"/>
            <w:vAlign w:val="center"/>
          </w:tcPr>
          <w:p w:rsidRPr="00972DAD" w:rsidR="008F5E28" w:rsidP="00C60F8E" w:rsidRDefault="00C276EF" w14:paraId="02F7CAC0" w14:textId="40AC4BB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Conf. Univ. dr. Sorin Gog</w:t>
            </w:r>
          </w:p>
        </w:tc>
      </w:tr>
      <w:tr w:rsidRPr="00972DAD" w:rsidR="008F5E28" w:rsidTr="00820A4F" w14:paraId="6941DE1C" w14:textId="77777777">
        <w:trPr>
          <w:trHeight w:val="284"/>
        </w:trPr>
        <w:tc>
          <w:tcPr>
            <w:tcW w:w="3427" w:type="dxa"/>
            <w:gridSpan w:val="4"/>
            <w:tcBorders>
              <w:bottom w:val="single" w:color="auto" w:sz="4" w:space="0"/>
            </w:tcBorders>
            <w:vAlign w:val="center"/>
          </w:tcPr>
          <w:p w:rsidRPr="00972DAD"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2.3. Titularul </w:t>
            </w:r>
            <w:r w:rsidRPr="00972DAD" w:rsidR="00273287">
              <w:rPr>
                <w:rFonts w:ascii="Cambria" w:hAnsi="Cambria" w:eastAsia="Times New Roman" w:cs="Times New Roman"/>
                <w:sz w:val="20"/>
                <w:lang w:eastAsia="zh-CN"/>
              </w:rPr>
              <w:t>activităților</w:t>
            </w:r>
            <w:r w:rsidRPr="00972DAD">
              <w:rPr>
                <w:rFonts w:ascii="Cambria" w:hAnsi="Cambria" w:eastAsia="Times New Roman" w:cs="Times New Roman"/>
                <w:sz w:val="20"/>
                <w:lang w:eastAsia="zh-CN"/>
              </w:rPr>
              <w:t xml:space="preserve"> de seminar </w:t>
            </w:r>
          </w:p>
        </w:tc>
        <w:tc>
          <w:tcPr>
            <w:tcW w:w="7088" w:type="dxa"/>
            <w:gridSpan w:val="7"/>
            <w:tcBorders>
              <w:bottom w:val="single" w:color="auto" w:sz="4" w:space="0"/>
            </w:tcBorders>
            <w:vAlign w:val="center"/>
          </w:tcPr>
          <w:p w:rsidRPr="00972DAD" w:rsidR="008F5E28" w:rsidP="00C60F8E" w:rsidRDefault="00C276EF" w14:paraId="341D75ED" w14:textId="0C5F7EE4">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Dr. Dana Solonean</w:t>
            </w:r>
          </w:p>
        </w:tc>
      </w:tr>
      <w:tr w:rsidRPr="00CB7D36" w:rsidR="007566DE" w:rsidTr="00E54B8B"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AE5FC2">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3C135D" w14:paraId="642D3A83" w14:textId="68AD76F8">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I</w:t>
            </w:r>
            <w:r w:rsidR="00E54B8B">
              <w:rPr>
                <w:rFonts w:ascii="Cambria" w:hAnsi="Cambria" w:eastAsia="Times New Roman" w:cs="Times New Roman"/>
                <w:sz w:val="20"/>
                <w:lang w:eastAsia="zh-CN"/>
              </w:rPr>
              <w:t>I</w:t>
            </w:r>
          </w:p>
        </w:tc>
        <w:tc>
          <w:tcPr>
            <w:tcW w:w="1417" w:type="dxa"/>
            <w:gridSpan w:val="3"/>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AE5FC2">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E54B8B" w14:paraId="1CE49F94" w14:textId="358763B1">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 xml:space="preserve">2.6. Tipul </w:t>
            </w:r>
          </w:p>
          <w:p w:rsidRPr="00AE5FC2"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AE5FC2">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AE5FC2">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vAlign w:val="center"/>
          </w:tcPr>
          <w:p w:rsidRPr="00AE5FC2"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AE5FC2">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vAlign w:val="center"/>
          </w:tcPr>
          <w:p w:rsidRPr="00CB7D36" w:rsidR="006016CF" w:rsidP="00C60F8E" w:rsidRDefault="00E54B8B" w14:paraId="20F79D8D" w14:textId="6171CC27">
            <w:pPr>
              <w:suppressAutoHyphens/>
              <w:spacing w:after="0" w:line="240" w:lineRule="auto"/>
              <w:rPr>
                <w:rFonts w:ascii="Cambria" w:hAnsi="Cambria" w:eastAsia="Times New Roman" w:cs="Times New Roman"/>
                <w:sz w:val="18"/>
                <w:lang w:eastAsia="zh-CN"/>
              </w:rPr>
            </w:pPr>
            <w:r>
              <w:rPr>
                <w:rFonts w:ascii="Cambria" w:hAnsi="Cambria" w:eastAsia="Times New Roman" w:cs="Times New Roman"/>
                <w:sz w:val="18"/>
                <w:lang w:eastAsia="zh-CN"/>
              </w:rPr>
              <w:t>DD/</w:t>
            </w:r>
            <w:r w:rsidR="003C135D">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00820A4F" w14:paraId="4BEA5162" w14:textId="77777777">
        <w:trPr>
          <w:trHeight w:val="284"/>
        </w:trPr>
        <w:tc>
          <w:tcPr>
            <w:tcW w:w="3539" w:type="dxa"/>
            <w:tcBorders>
              <w:bottom w:val="single" w:color="auto" w:sz="4" w:space="0"/>
            </w:tcBorders>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vAlign w:val="center"/>
          </w:tcPr>
          <w:p w:rsidRPr="00972DAD" w:rsidR="002D19B2" w:rsidP="00C60F8E" w:rsidRDefault="00C0333B" w14:paraId="1F001A6C" w14:textId="79723432">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4</w:t>
            </w:r>
          </w:p>
        </w:tc>
        <w:tc>
          <w:tcPr>
            <w:tcW w:w="1842" w:type="dxa"/>
            <w:tcBorders>
              <w:bottom w:val="single" w:color="auto" w:sz="4" w:space="0"/>
            </w:tcBorders>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00820A4F" w14:paraId="4ED618CB" w14:textId="77777777">
        <w:trPr>
          <w:trHeight w:val="284"/>
        </w:trPr>
        <w:tc>
          <w:tcPr>
            <w:tcW w:w="3539" w:type="dxa"/>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vAlign w:val="center"/>
          </w:tcPr>
          <w:p w:rsidRPr="00972DAD" w:rsidR="004E578B" w:rsidP="00C60F8E" w:rsidRDefault="00C0333B" w14:paraId="158B1893" w14:textId="7958BA6F">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56</w:t>
            </w:r>
          </w:p>
        </w:tc>
        <w:tc>
          <w:tcPr>
            <w:tcW w:w="1842" w:type="dxa"/>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vAlign w:val="center"/>
          </w:tcPr>
          <w:p w:rsidRPr="00972DAD" w:rsidR="004E578B" w:rsidP="00C60F8E" w:rsidRDefault="00C0333B" w14:paraId="4FC38FB2" w14:textId="6B8DCE9F">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28</w:t>
            </w:r>
          </w:p>
        </w:tc>
        <w:tc>
          <w:tcPr>
            <w:tcW w:w="2977" w:type="dxa"/>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vAlign w:val="center"/>
          </w:tcPr>
          <w:p w:rsidRPr="00972DAD" w:rsidR="004E578B" w:rsidP="00C60F8E" w:rsidRDefault="00C0333B" w14:paraId="2D1D0F06" w14:textId="3F74928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28</w:t>
            </w:r>
          </w:p>
        </w:tc>
      </w:tr>
      <w:tr w:rsidRPr="00972DAD" w:rsidR="00117B5A" w:rsidTr="00820A4F" w14:paraId="76F485A1" w14:textId="77777777">
        <w:trPr>
          <w:trHeight w:val="284"/>
        </w:trPr>
        <w:tc>
          <w:tcPr>
            <w:tcW w:w="9918" w:type="dxa"/>
            <w:gridSpan w:val="6"/>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117B5A" w:rsidTr="00820A4F" w14:paraId="099BC67F" w14:textId="77777777">
        <w:trPr>
          <w:trHeight w:val="284"/>
        </w:trPr>
        <w:tc>
          <w:tcPr>
            <w:tcW w:w="9918" w:type="dxa"/>
            <w:gridSpan w:val="6"/>
            <w:vAlign w:val="center"/>
          </w:tcPr>
          <w:p w:rsidRPr="00972DAD" w:rsidR="00117B5A" w:rsidP="00C60F8E" w:rsidRDefault="00117B5A"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vAlign w:val="center"/>
          </w:tcPr>
          <w:p w:rsidRPr="00972DAD" w:rsidR="00117B5A" w:rsidP="00A713B0" w:rsidRDefault="00680053" w14:paraId="1F6F3D9F" w14:textId="20A1ABD4">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52</w:t>
            </w:r>
          </w:p>
        </w:tc>
      </w:tr>
      <w:tr w:rsidRPr="00972DAD" w:rsidR="00117B5A" w:rsidTr="00820A4F" w14:paraId="19B76104" w14:textId="77777777">
        <w:trPr>
          <w:trHeight w:val="284"/>
        </w:trPr>
        <w:tc>
          <w:tcPr>
            <w:tcW w:w="9918" w:type="dxa"/>
            <w:gridSpan w:val="6"/>
            <w:vAlign w:val="center"/>
          </w:tcPr>
          <w:p w:rsidRPr="00972DAD" w:rsidR="00117B5A" w:rsidP="00C60F8E" w:rsidRDefault="00117B5A"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vAlign w:val="center"/>
          </w:tcPr>
          <w:p w:rsidRPr="00972DAD" w:rsidR="00117B5A" w:rsidP="00A713B0" w:rsidRDefault="00680053" w14:paraId="7062CF4B" w14:textId="282A1E1D">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10</w:t>
            </w:r>
          </w:p>
        </w:tc>
      </w:tr>
      <w:tr w:rsidRPr="00972DAD" w:rsidR="00117B5A" w:rsidTr="00820A4F" w14:paraId="004325F9" w14:textId="77777777">
        <w:trPr>
          <w:trHeight w:val="284"/>
        </w:trPr>
        <w:tc>
          <w:tcPr>
            <w:tcW w:w="9918" w:type="dxa"/>
            <w:gridSpan w:val="6"/>
            <w:vAlign w:val="center"/>
          </w:tcPr>
          <w:p w:rsidRPr="00972DAD" w:rsidR="00117B5A" w:rsidP="00C60F8E" w:rsidRDefault="00117B5A" w14:paraId="2B11982B" w14:textId="4C346FFD">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vAlign w:val="center"/>
          </w:tcPr>
          <w:p w:rsidRPr="00972DAD" w:rsidR="00117B5A" w:rsidP="00A713B0" w:rsidRDefault="00680053" w14:paraId="5D07688F" w14:textId="7C8B9FC2">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30</w:t>
            </w:r>
          </w:p>
        </w:tc>
      </w:tr>
      <w:tr w:rsidRPr="00972DAD" w:rsidR="00117B5A" w:rsidTr="00820A4F" w14:paraId="078D24F4" w14:textId="77777777">
        <w:trPr>
          <w:trHeight w:val="284"/>
        </w:trPr>
        <w:tc>
          <w:tcPr>
            <w:tcW w:w="9918" w:type="dxa"/>
            <w:gridSpan w:val="6"/>
            <w:vAlign w:val="center"/>
          </w:tcPr>
          <w:p w:rsidRPr="00972DAD" w:rsidR="00117B5A" w:rsidP="00C60F8E" w:rsidRDefault="00117B5A"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vAlign w:val="center"/>
          </w:tcPr>
          <w:p w:rsidRPr="00972DAD" w:rsidR="00117B5A" w:rsidP="00A713B0" w:rsidRDefault="00680053" w14:paraId="4844841D" w14:textId="137CC3B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246007A0" w14:textId="77777777">
        <w:trPr>
          <w:trHeight w:val="284"/>
        </w:trPr>
        <w:tc>
          <w:tcPr>
            <w:tcW w:w="9918" w:type="dxa"/>
            <w:gridSpan w:val="6"/>
            <w:vAlign w:val="center"/>
          </w:tcPr>
          <w:p w:rsidRPr="00972DAD" w:rsidR="00117B5A" w:rsidP="00C60F8E" w:rsidRDefault="00117B5A"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sidR="002B3B45">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4B62B253" w14:textId="346C64FF">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651F84AF" w14:textId="77777777">
        <w:trPr>
          <w:trHeight w:val="284"/>
        </w:trPr>
        <w:tc>
          <w:tcPr>
            <w:tcW w:w="9918" w:type="dxa"/>
            <w:gridSpan w:val="6"/>
            <w:vAlign w:val="center"/>
          </w:tcPr>
          <w:p w:rsidRPr="00972DAD" w:rsidR="00117B5A" w:rsidP="00C60F8E" w:rsidRDefault="00117B5A" w14:paraId="13114711" w14:textId="2544E2E1">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r w:rsidRPr="00972DAD">
              <w:rPr>
                <w:rFonts w:ascii="Cambria" w:hAnsi="Cambria" w:eastAsia="Times New Roman" w:cs="Times New Roman"/>
                <w:sz w:val="20"/>
                <w:lang w:eastAsia="zh-CN"/>
              </w:rPr>
              <w:t xml:space="preserve"> </w:t>
            </w:r>
          </w:p>
        </w:tc>
        <w:tc>
          <w:tcPr>
            <w:tcW w:w="567" w:type="dxa"/>
            <w:vAlign w:val="center"/>
          </w:tcPr>
          <w:p w:rsidRPr="00972DAD" w:rsidR="00117B5A" w:rsidP="00A713B0" w:rsidRDefault="00680053" w14:paraId="18E004A9" w14:textId="3D6B629A">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117B5A" w:rsidTr="00820A4F" w14:paraId="51A2E484" w14:textId="77777777">
        <w:trPr>
          <w:trHeight w:val="284"/>
        </w:trPr>
        <w:tc>
          <w:tcPr>
            <w:tcW w:w="6516" w:type="dxa"/>
            <w:gridSpan w:val="4"/>
            <w:vAlign w:val="center"/>
          </w:tcPr>
          <w:p w:rsidRPr="00972DAD" w:rsidR="00117B5A" w:rsidP="00C60F8E" w:rsidRDefault="00117B5A"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vAlign w:val="center"/>
          </w:tcPr>
          <w:p w:rsidRPr="00972DAD" w:rsidR="00117B5A" w:rsidP="00C60F8E" w:rsidRDefault="00C0333B" w14:paraId="6EABD8A3" w14:textId="54518B6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98 </w:t>
            </w:r>
          </w:p>
        </w:tc>
      </w:tr>
      <w:tr w:rsidRPr="00972DAD" w:rsidR="004D2236" w:rsidTr="00820A4F" w14:paraId="03E74F97" w14:textId="77777777">
        <w:trPr>
          <w:trHeight w:val="284"/>
        </w:trPr>
        <w:tc>
          <w:tcPr>
            <w:tcW w:w="6516" w:type="dxa"/>
            <w:gridSpan w:val="4"/>
            <w:vAlign w:val="center"/>
          </w:tcPr>
          <w:p w:rsidRPr="00972DAD" w:rsidR="004D2236" w:rsidP="00C60F8E" w:rsidRDefault="00D80899"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vAlign w:val="center"/>
          </w:tcPr>
          <w:p w:rsidRPr="00972DAD" w:rsidR="004D2236" w:rsidP="00C60F8E" w:rsidRDefault="00C0333B" w14:paraId="686BA008" w14:textId="712CB38F">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154 </w:t>
            </w:r>
          </w:p>
        </w:tc>
      </w:tr>
      <w:tr w:rsidRPr="00972DAD" w:rsidR="004D2236" w:rsidTr="00820A4F" w14:paraId="29D10D32" w14:textId="77777777">
        <w:trPr>
          <w:trHeight w:val="284"/>
        </w:trPr>
        <w:tc>
          <w:tcPr>
            <w:tcW w:w="6516" w:type="dxa"/>
            <w:gridSpan w:val="4"/>
            <w:vAlign w:val="center"/>
          </w:tcPr>
          <w:p w:rsidRPr="00972DAD" w:rsidR="004D2236" w:rsidP="00C60F8E" w:rsidRDefault="00D80899"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sidR="005B66A9">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sidR="005B66A9">
              <w:rPr>
                <w:rFonts w:ascii="Cambria" w:hAnsi="Cambria" w:eastAsia="Times New Roman" w:cs="Times New Roman"/>
                <w:b/>
                <w:sz w:val="20"/>
                <w:lang w:eastAsia="zh-CN"/>
              </w:rPr>
              <w:t>Numărul de credite</w:t>
            </w:r>
          </w:p>
        </w:tc>
        <w:tc>
          <w:tcPr>
            <w:tcW w:w="3969" w:type="dxa"/>
            <w:gridSpan w:val="3"/>
            <w:vAlign w:val="center"/>
          </w:tcPr>
          <w:p w:rsidRPr="00972DAD" w:rsidR="004D2236" w:rsidP="00C60F8E" w:rsidRDefault="00C0333B" w14:paraId="3C97E24A" w14:textId="5A626183">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6</w:t>
            </w:r>
            <w:r w:rsidR="002518F3">
              <w:rPr>
                <w:rFonts w:ascii="Cambria" w:hAnsi="Cambria" w:eastAsia="Times New Roman" w:cs="Times New Roman"/>
                <w:b/>
                <w:sz w:val="20"/>
                <w:lang w:eastAsia="zh-CN"/>
              </w:rPr>
              <w:t xml:space="preserve">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64F62F4D"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64F62F4D" w:rsidP="64F62F4D" w:rsidRDefault="64F62F4D" w14:paraId="77AF2C99" w14:textId="6FE46FD6">
            <w:pPr>
              <w:spacing w:after="0" w:line="257" w:lineRule="auto"/>
            </w:pPr>
            <w:r w:rsidRPr="64F62F4D">
              <w:rPr>
                <w:rFonts w:ascii="Times New Roman" w:hAnsi="Times New Roman" w:eastAsia="Times New Roman" w:cs="Times New Roman"/>
                <w:color w:val="000000" w:themeColor="text1"/>
                <w:lang w:val="ro"/>
              </w:rPr>
              <w:t>-</w:t>
            </w:r>
            <w:r w:rsidRPr="64F62F4D">
              <w:rPr>
                <w:rFonts w:ascii="Times New Roman" w:hAnsi="Times New Roman" w:eastAsia="Times New Roman" w:cs="Times New Roman"/>
                <w:color w:val="000000" w:themeColor="text1"/>
                <w:lang w:val="en-US"/>
              </w:rPr>
              <w:t xml:space="preserve"> Sala de curs, </w:t>
            </w:r>
            <w:proofErr w:type="spellStart"/>
            <w:r w:rsidRPr="64F62F4D">
              <w:rPr>
                <w:rFonts w:ascii="Times New Roman" w:hAnsi="Times New Roman" w:eastAsia="Times New Roman" w:cs="Times New Roman"/>
                <w:color w:val="000000" w:themeColor="text1"/>
                <w:lang w:val="en-US"/>
              </w:rPr>
              <w:t>proiector</w:t>
            </w:r>
            <w:proofErr w:type="spellEnd"/>
            <w:r w:rsidRPr="64F62F4D">
              <w:rPr>
                <w:rFonts w:ascii="Times New Roman" w:hAnsi="Times New Roman" w:eastAsia="Times New Roman" w:cs="Times New Roman"/>
                <w:color w:val="000000" w:themeColor="text1"/>
                <w:lang w:val="en-US"/>
              </w:rPr>
              <w:t xml:space="preserve">, pc, </w:t>
            </w:r>
            <w:proofErr w:type="spellStart"/>
            <w:r w:rsidRPr="64F62F4D">
              <w:rPr>
                <w:rFonts w:ascii="Times New Roman" w:hAnsi="Times New Roman" w:eastAsia="Times New Roman" w:cs="Times New Roman"/>
                <w:color w:val="000000" w:themeColor="text1"/>
                <w:lang w:val="en-US"/>
              </w:rPr>
              <w:t>tablă</w:t>
            </w:r>
            <w:proofErr w:type="spellEnd"/>
          </w:p>
        </w:tc>
      </w:tr>
      <w:tr w:rsidRPr="00972DAD" w:rsidR="00221B6D" w:rsidTr="64F62F4D"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64F62F4D" w:rsidP="64F62F4D" w:rsidRDefault="64F62F4D" w14:paraId="255E78D7" w14:textId="675577F2">
            <w:pPr>
              <w:spacing w:after="0" w:line="257" w:lineRule="auto"/>
              <w:rPr>
                <w:rFonts w:ascii="Times New Roman" w:hAnsi="Times New Roman" w:eastAsia="Times New Roman" w:cs="Times New Roman"/>
                <w:color w:val="000000" w:themeColor="text1"/>
                <w:lang w:val="en-US"/>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00820A4F" w14:paraId="23125FAA" w14:textId="77777777">
        <w:trPr>
          <w:trHeight w:val="284"/>
        </w:trPr>
        <w:tc>
          <w:tcPr>
            <w:tcW w:w="4395" w:type="dxa"/>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vAlign w:val="center"/>
          </w:tcPr>
          <w:p w:rsidRPr="00972DAD" w:rsidR="00844EAD" w:rsidP="00C60F8E" w:rsidRDefault="00844EAD" w14:paraId="2D9AB4AF" w14:textId="6A2B2CFA">
            <w:pPr>
              <w:suppressAutoHyphens/>
              <w:spacing w:after="0" w:line="240" w:lineRule="auto"/>
              <w:rPr>
                <w:rFonts w:ascii="Cambria" w:hAnsi="Cambria" w:eastAsia="Times New Roman" w:cs="Times New Roman"/>
                <w:sz w:val="20"/>
                <w:lang w:val="it-IT" w:eastAsia="zh-CN"/>
              </w:rPr>
            </w:pPr>
          </w:p>
        </w:tc>
      </w:tr>
      <w:tr w:rsidRPr="00972DAD" w:rsidR="00844EAD" w:rsidTr="00820A4F" w14:paraId="41B31065" w14:textId="77777777">
        <w:trPr>
          <w:trHeight w:val="284"/>
        </w:trPr>
        <w:tc>
          <w:tcPr>
            <w:tcW w:w="4395" w:type="dxa"/>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vAlign w:val="center"/>
          </w:tcPr>
          <w:p w:rsidRPr="00972DAD" w:rsidR="00844EAD" w:rsidP="00C60F8E" w:rsidRDefault="00844EAD" w14:paraId="1E6271C3" w14:textId="0A703AA8">
            <w:pPr>
              <w:suppressAutoHyphens/>
              <w:spacing w:after="0" w:line="240" w:lineRule="auto"/>
              <w:rPr>
                <w:rFonts w:ascii="Cambria" w:hAnsi="Cambria" w:eastAsia="Times New Roman" w:cs="Times New Roman"/>
                <w:sz w:val="20"/>
                <w:lang w:val="it-IT" w:eastAsia="zh-CN"/>
              </w:rPr>
            </w:pP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19D29206"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796905" w:rsidP="00796905" w:rsidRDefault="00796905" w14:paraId="1F733097" w14:textId="087AC8EF">
            <w:pPr>
              <w:pStyle w:val="Default"/>
              <w:rPr>
                <w:sz w:val="20"/>
                <w:szCs w:val="20"/>
              </w:rPr>
            </w:pPr>
          </w:p>
          <w:p w:rsidR="00796905" w:rsidP="00796905" w:rsidRDefault="00796905" w14:paraId="211BC36F"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796905" w:rsidP="00796905" w:rsidRDefault="00796905" w14:paraId="4125441A" w14:textId="77777777">
            <w:pPr>
              <w:pStyle w:val="Default"/>
              <w:rPr>
                <w:sz w:val="20"/>
                <w:szCs w:val="20"/>
              </w:rPr>
            </w:pPr>
          </w:p>
          <w:p w:rsidR="00796905" w:rsidP="00796905" w:rsidRDefault="00796905" w14:paraId="4DB27DEC" w14:textId="77777777">
            <w:pPr>
              <w:pStyle w:val="Default"/>
              <w:rPr>
                <w:sz w:val="20"/>
                <w:szCs w:val="20"/>
              </w:rPr>
            </w:pPr>
            <w:r>
              <w:rPr>
                <w:sz w:val="20"/>
                <w:szCs w:val="20"/>
              </w:rPr>
              <w:t xml:space="preserve">- Gestionarea sistemelor de date sociale </w:t>
            </w:r>
          </w:p>
          <w:p w:rsidR="00796905" w:rsidP="00796905" w:rsidRDefault="00796905" w14:paraId="5395B6D4" w14:textId="77777777">
            <w:pPr>
              <w:pStyle w:val="Default"/>
              <w:rPr>
                <w:sz w:val="20"/>
                <w:szCs w:val="20"/>
              </w:rPr>
            </w:pPr>
          </w:p>
          <w:p w:rsidR="00796905" w:rsidP="00796905" w:rsidRDefault="00796905" w14:paraId="3193B2AA" w14:textId="77777777">
            <w:pPr>
              <w:pStyle w:val="Default"/>
              <w:rPr>
                <w:sz w:val="20"/>
                <w:szCs w:val="20"/>
              </w:rPr>
            </w:pPr>
            <w:r>
              <w:rPr>
                <w:sz w:val="20"/>
                <w:szCs w:val="20"/>
              </w:rPr>
              <w:t xml:space="preserve">- Diagnoza problemelor sociale/ sociologice și analiza și aplicarea de politici publice </w:t>
            </w:r>
            <w:proofErr w:type="spellStart"/>
            <w:r>
              <w:rPr>
                <w:sz w:val="20"/>
                <w:szCs w:val="20"/>
              </w:rPr>
              <w:t>şi</w:t>
            </w:r>
            <w:proofErr w:type="spellEnd"/>
            <w:r>
              <w:rPr>
                <w:sz w:val="20"/>
                <w:szCs w:val="20"/>
              </w:rPr>
              <w:t xml:space="preserve"> sociale/ Utilizarea adecvată a perspectivei antropologice, a eticii </w:t>
            </w:r>
            <w:proofErr w:type="spellStart"/>
            <w:r>
              <w:rPr>
                <w:sz w:val="20"/>
                <w:szCs w:val="20"/>
              </w:rPr>
              <w:t>şi</w:t>
            </w:r>
            <w:proofErr w:type="spellEnd"/>
            <w:r>
              <w:rPr>
                <w:sz w:val="20"/>
                <w:szCs w:val="20"/>
              </w:rPr>
              <w:t xml:space="preserve"> practicii specifice disciplinei / Diagnoza mediului organizațional </w:t>
            </w:r>
          </w:p>
          <w:p w:rsidR="00796905" w:rsidP="00796905" w:rsidRDefault="00796905" w14:paraId="0A3A00D3" w14:textId="77777777">
            <w:pPr>
              <w:pStyle w:val="Default"/>
              <w:rPr>
                <w:sz w:val="20"/>
                <w:szCs w:val="20"/>
              </w:rPr>
            </w:pPr>
          </w:p>
          <w:p w:rsidR="00796905" w:rsidP="00796905" w:rsidRDefault="00796905" w14:paraId="6E3E42B1" w14:textId="77777777">
            <w:pPr>
              <w:pStyle w:val="Default"/>
              <w:rPr>
                <w:sz w:val="20"/>
                <w:szCs w:val="20"/>
              </w:rPr>
            </w:pPr>
            <w:r>
              <w:rPr>
                <w:sz w:val="20"/>
                <w:szCs w:val="20"/>
              </w:rPr>
              <w:t xml:space="preserve">- Consiliere profesională </w:t>
            </w:r>
            <w:proofErr w:type="spellStart"/>
            <w:r>
              <w:rPr>
                <w:sz w:val="20"/>
                <w:szCs w:val="20"/>
              </w:rPr>
              <w:t>şi</w:t>
            </w:r>
            <w:proofErr w:type="spellEnd"/>
            <w:r>
              <w:rPr>
                <w:sz w:val="20"/>
                <w:szCs w:val="20"/>
              </w:rPr>
              <w:t xml:space="preserve"> de integrare / </w:t>
            </w:r>
            <w:r w:rsidRPr="00E85F67">
              <w:rPr>
                <w:sz w:val="20"/>
                <w:szCs w:val="20"/>
              </w:rPr>
              <w:t>Elaborarea studiilor antropologice</w:t>
            </w:r>
            <w:r>
              <w:rPr>
                <w:sz w:val="20"/>
                <w:szCs w:val="20"/>
              </w:rPr>
              <w:t xml:space="preserve"> / Utilizarea adecvată a perspectivei sociologice aplicate </w:t>
            </w:r>
          </w:p>
          <w:p w:rsidR="00796905" w:rsidP="00796905" w:rsidRDefault="00796905" w14:paraId="6591684D" w14:textId="77777777">
            <w:pPr>
              <w:pStyle w:val="Default"/>
              <w:rPr>
                <w:sz w:val="20"/>
                <w:szCs w:val="20"/>
              </w:rPr>
            </w:pPr>
          </w:p>
          <w:p w:rsidR="00796905" w:rsidP="00796905" w:rsidRDefault="00796905" w14:paraId="165B304F" w14:textId="77777777">
            <w:pPr>
              <w:pStyle w:val="Default"/>
              <w:rPr>
                <w:sz w:val="20"/>
                <w:szCs w:val="20"/>
              </w:rPr>
            </w:pPr>
            <w:r>
              <w:rPr>
                <w:sz w:val="20"/>
                <w:szCs w:val="20"/>
              </w:rPr>
              <w:t xml:space="preserve">- Identificarea, analiza (explicarea) </w:t>
            </w:r>
            <w:proofErr w:type="spellStart"/>
            <w:r>
              <w:rPr>
                <w:sz w:val="20"/>
                <w:szCs w:val="20"/>
              </w:rPr>
              <w:t>şi</w:t>
            </w:r>
            <w:proofErr w:type="spellEnd"/>
            <w:r>
              <w:rPr>
                <w:sz w:val="20"/>
                <w:szCs w:val="20"/>
              </w:rPr>
              <w:t xml:space="preserve"> </w:t>
            </w:r>
            <w:proofErr w:type="spellStart"/>
            <w:r>
              <w:rPr>
                <w:sz w:val="20"/>
                <w:szCs w:val="20"/>
              </w:rPr>
              <w:t>soluţionarea</w:t>
            </w:r>
            <w:proofErr w:type="spellEnd"/>
            <w:r>
              <w:rPr>
                <w:sz w:val="20"/>
                <w:szCs w:val="20"/>
              </w:rPr>
              <w:t xml:space="preserve"> de probleme </w:t>
            </w:r>
            <w:proofErr w:type="spellStart"/>
            <w:r>
              <w:rPr>
                <w:sz w:val="20"/>
                <w:szCs w:val="20"/>
              </w:rPr>
              <w:t>şi</w:t>
            </w:r>
            <w:proofErr w:type="spellEnd"/>
            <w:r>
              <w:rPr>
                <w:sz w:val="20"/>
                <w:szCs w:val="20"/>
              </w:rPr>
              <w:t xml:space="preserve"> conflicte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 Culegerea </w:t>
            </w:r>
            <w:proofErr w:type="spellStart"/>
            <w:r>
              <w:rPr>
                <w:sz w:val="20"/>
                <w:szCs w:val="20"/>
              </w:rPr>
              <w:t>şi</w:t>
            </w:r>
            <w:proofErr w:type="spellEnd"/>
            <w:r>
              <w:rPr>
                <w:sz w:val="20"/>
                <w:szCs w:val="20"/>
              </w:rPr>
              <w:t xml:space="preserve"> prelucrarea de date etnografice / Identificarea nevoilor de dezvoltare a resurselor umane din organizație prin aplicarea de metode specifice </w:t>
            </w:r>
          </w:p>
          <w:p w:rsidR="00796905" w:rsidP="00796905" w:rsidRDefault="00796905" w14:paraId="4359147A" w14:textId="77777777">
            <w:pPr>
              <w:pStyle w:val="Default"/>
              <w:rPr>
                <w:sz w:val="20"/>
                <w:szCs w:val="20"/>
              </w:rPr>
            </w:pPr>
          </w:p>
          <w:p w:rsidR="00796905" w:rsidP="00796905" w:rsidRDefault="00796905" w14:paraId="4B7354A0" w14:textId="77777777">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 xml:space="preserve">Redactarea </w:t>
            </w:r>
            <w:proofErr w:type="spellStart"/>
            <w:r w:rsidRPr="009979F1">
              <w:rPr>
                <w:sz w:val="20"/>
                <w:szCs w:val="20"/>
              </w:rPr>
              <w:t>şi</w:t>
            </w:r>
            <w:proofErr w:type="spellEnd"/>
            <w:r w:rsidRPr="009979F1">
              <w:rPr>
                <w:sz w:val="20"/>
                <w:szCs w:val="20"/>
              </w:rPr>
              <w:t xml:space="preserve"> comunicarea studiilor </w:t>
            </w:r>
            <w:proofErr w:type="spellStart"/>
            <w:r w:rsidRPr="009979F1">
              <w:rPr>
                <w:sz w:val="20"/>
                <w:szCs w:val="20"/>
              </w:rPr>
              <w:t>şi</w:t>
            </w:r>
            <w:proofErr w:type="spellEnd"/>
            <w:r w:rsidRPr="009979F1">
              <w:rPr>
                <w:sz w:val="20"/>
                <w:szCs w:val="20"/>
              </w:rPr>
              <w:t xml:space="preserve"> ideilor antropologice unor </w:t>
            </w:r>
            <w:proofErr w:type="spellStart"/>
            <w:r w:rsidRPr="009979F1">
              <w:rPr>
                <w:sz w:val="20"/>
                <w:szCs w:val="20"/>
              </w:rPr>
              <w:t>audienţe</w:t>
            </w:r>
            <w:proofErr w:type="spellEnd"/>
            <w:r w:rsidRPr="009979F1">
              <w:rPr>
                <w:sz w:val="20"/>
                <w:szCs w:val="20"/>
              </w:rPr>
              <w:t xml:space="preserve"> diverse</w:t>
            </w:r>
            <w:r>
              <w:rPr>
                <w:sz w:val="20"/>
                <w:szCs w:val="20"/>
              </w:rPr>
              <w:t xml:space="preserve"> / Analiza interacțiunii resurselor umane </w:t>
            </w:r>
          </w:p>
          <w:p w:rsidR="00C0333B" w:rsidP="00C0333B" w:rsidRDefault="00C0333B" w14:paraId="654C7E30" w14:textId="228262D5">
            <w:pPr>
              <w:pStyle w:val="Default"/>
              <w:rPr>
                <w:sz w:val="20"/>
                <w:szCs w:val="20"/>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19D29206"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796905" w:rsidP="00796905" w:rsidRDefault="00796905" w14:paraId="43AB54FF" w14:textId="77777777">
            <w:pPr>
              <w:pStyle w:val="Default"/>
              <w:rPr>
                <w:sz w:val="20"/>
                <w:szCs w:val="20"/>
              </w:rPr>
            </w:pPr>
          </w:p>
          <w:p w:rsidR="00C0333B" w:rsidP="00796905" w:rsidRDefault="00796905" w14:paraId="1160272E" w14:textId="1EE89108">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proofErr w:type="spellStart"/>
            <w:r w:rsidR="00C0333B">
              <w:rPr>
                <w:sz w:val="20"/>
                <w:szCs w:val="20"/>
              </w:rPr>
              <w:t>faţă</w:t>
            </w:r>
            <w:proofErr w:type="spellEnd"/>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77777777">
            <w:pPr>
              <w:pStyle w:val="Default"/>
              <w:rPr>
                <w:sz w:val="20"/>
                <w:szCs w:val="20"/>
              </w:rPr>
            </w:pPr>
            <w:r>
              <w:rPr>
                <w:sz w:val="20"/>
                <w:szCs w:val="20"/>
              </w:rPr>
              <w:t xml:space="preserve">- Aplicarea tehnicilor de </w:t>
            </w:r>
            <w:proofErr w:type="spellStart"/>
            <w:r>
              <w:rPr>
                <w:sz w:val="20"/>
                <w:szCs w:val="20"/>
              </w:rPr>
              <w:t>relaţionare</w:t>
            </w:r>
            <w:proofErr w:type="spellEnd"/>
            <w:r>
              <w:rPr>
                <w:sz w:val="20"/>
                <w:szCs w:val="20"/>
              </w:rPr>
              <w:t xml:space="preserve"> în grup a </w:t>
            </w:r>
            <w:proofErr w:type="spellStart"/>
            <w:r>
              <w:rPr>
                <w:sz w:val="20"/>
                <w:szCs w:val="20"/>
              </w:rPr>
              <w:t>capacităţilor</w:t>
            </w:r>
            <w:proofErr w:type="spellEnd"/>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FC466D" w:rsidP="00FC466D" w:rsidRDefault="00FC466D" w14:paraId="7943E422" w14:textId="77777777">
      <w:pPr>
        <w:rPr>
          <w:rFonts w:ascii="Cambria" w:hAnsi="Cambria"/>
          <w:sz w:val="20"/>
          <w:szCs w:val="20"/>
        </w:rPr>
      </w:pPr>
    </w:p>
    <w:p w:rsidRPr="00AB0DE7" w:rsidR="00FC466D" w:rsidP="00FC466D" w:rsidRDefault="00FC466D" w14:paraId="3C93D22E" w14:textId="77777777">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FC466D" w:rsidTr="00657323" w14:paraId="1C41ECE5" w14:textId="77777777">
        <w:trPr>
          <w:cantSplit/>
          <w:trHeight w:val="1460"/>
        </w:trPr>
        <w:tc>
          <w:tcPr>
            <w:tcW w:w="852" w:type="dxa"/>
            <w:textDirection w:val="btLr"/>
            <w:vAlign w:val="center"/>
          </w:tcPr>
          <w:p w:rsidRPr="000B7D0D" w:rsidR="00FC466D" w:rsidP="00657323" w:rsidRDefault="00FC466D" w14:paraId="0DF302DC" w14:textId="77777777">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rsidRPr="000B7D0D" w:rsidR="00FC466D" w:rsidP="00657323" w:rsidRDefault="00DD4AE9" w14:paraId="3EC164B9" w14:textId="5EB66356">
            <w:pPr>
              <w:spacing w:after="0" w:line="240" w:lineRule="auto"/>
              <w:rPr>
                <w:rFonts w:ascii="Cambria" w:hAnsi="Cambria"/>
                <w:sz w:val="20"/>
                <w:szCs w:val="20"/>
              </w:rPr>
            </w:pPr>
            <w:r w:rsidRPr="00DD4AE9">
              <w:rPr>
                <w:rFonts w:ascii="Cambria" w:hAnsi="Cambria"/>
                <w:sz w:val="20"/>
                <w:szCs w:val="20"/>
              </w:rPr>
              <w:t>Studentul/Absolventul formulează și descrie concepte, teorii și paradigme utilizate în cercetarea socială, la nivelul indivizilor, grupurilor, organizațiilor, instituțiilor, categoriilor sociale și comunităților, precum și analizează relațiile dintre acestea și metodologiile aplicate în studierea structurii, proceselor și dinamicii sociale.</w:t>
            </w:r>
          </w:p>
        </w:tc>
      </w:tr>
      <w:tr w:rsidRPr="0039068A" w:rsidR="00FC466D" w:rsidTr="00657323" w14:paraId="601C8EA6" w14:textId="77777777">
        <w:trPr>
          <w:cantSplit/>
          <w:trHeight w:val="1398"/>
        </w:trPr>
        <w:tc>
          <w:tcPr>
            <w:tcW w:w="852" w:type="dxa"/>
            <w:textDirection w:val="btLr"/>
            <w:vAlign w:val="center"/>
          </w:tcPr>
          <w:p w:rsidRPr="000B7D0D" w:rsidR="00FC466D" w:rsidP="00657323" w:rsidRDefault="00FC466D" w14:paraId="2829BEF2" w14:textId="77777777">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rsidR="00FC466D" w:rsidP="00657323" w:rsidRDefault="00B93B07" w14:paraId="41C7EA78" w14:textId="77777777">
            <w:pPr>
              <w:spacing w:after="0" w:line="240" w:lineRule="auto"/>
              <w:rPr>
                <w:rFonts w:ascii="Cambria" w:hAnsi="Cambria"/>
                <w:iCs/>
                <w:sz w:val="20"/>
                <w:szCs w:val="20"/>
              </w:rPr>
            </w:pPr>
            <w:r w:rsidRPr="00B93B07">
              <w:rPr>
                <w:rFonts w:ascii="Cambria" w:hAnsi="Cambria"/>
                <w:iCs/>
                <w:sz w:val="20"/>
                <w:szCs w:val="20"/>
              </w:rPr>
              <w:t>A3. Studentul/Absolventul dezvoltă și aplică strategii de rezolvare a conflictelor și problemelor sociale, identificând totodată modele pentru a prezice comportamentul uman.</w:t>
            </w:r>
          </w:p>
          <w:p w:rsidRPr="00CD148B" w:rsidR="00CD148B" w:rsidP="00CD148B" w:rsidRDefault="00CD148B" w14:paraId="3B269B86" w14:textId="77777777">
            <w:pPr>
              <w:spacing w:after="0" w:line="240" w:lineRule="auto"/>
              <w:rPr>
                <w:rFonts w:ascii="Cambria" w:hAnsi="Cambria"/>
                <w:sz w:val="20"/>
                <w:szCs w:val="20"/>
              </w:rPr>
            </w:pPr>
          </w:p>
          <w:p w:rsidR="00CD148B" w:rsidP="00CD148B" w:rsidRDefault="00CD148B" w14:paraId="562C98EF" w14:textId="77777777">
            <w:pPr>
              <w:spacing w:after="0" w:line="240" w:lineRule="auto"/>
              <w:rPr>
                <w:rFonts w:ascii="Cambria" w:hAnsi="Cambria"/>
                <w:sz w:val="20"/>
                <w:szCs w:val="20"/>
              </w:rPr>
            </w:pPr>
            <w:r w:rsidRPr="00CD148B">
              <w:rPr>
                <w:rFonts w:ascii="Cambria" w:hAnsi="Cambria"/>
                <w:sz w:val="20"/>
                <w:szCs w:val="20"/>
              </w:rPr>
              <w:t>A7.Studentul/Absolventul elaborează modele inovative de cercetare a fenomenelor și proceselor sociale în grupuri, organizații și comunități, prin utilizarea metodologiilor consacrate</w:t>
            </w:r>
            <w:r w:rsidR="009B224E">
              <w:rPr>
                <w:rFonts w:ascii="Cambria" w:hAnsi="Cambria"/>
                <w:sz w:val="20"/>
                <w:szCs w:val="20"/>
              </w:rPr>
              <w:t>.</w:t>
            </w:r>
          </w:p>
          <w:p w:rsidRPr="000B7D0D" w:rsidR="009B224E" w:rsidP="00CD148B" w:rsidRDefault="009B224E" w14:paraId="648F14C4" w14:textId="425DA5F8">
            <w:pPr>
              <w:spacing w:after="0" w:line="240" w:lineRule="auto"/>
              <w:rPr>
                <w:rFonts w:ascii="Cambria" w:hAnsi="Cambria"/>
                <w:sz w:val="20"/>
                <w:szCs w:val="20"/>
              </w:rPr>
            </w:pPr>
            <w:r w:rsidRPr="009B224E">
              <w:rPr>
                <w:rFonts w:ascii="Cambria" w:hAnsi="Cambria"/>
                <w:sz w:val="20"/>
                <w:szCs w:val="20"/>
              </w:rPr>
              <w:t>A10.Studentul/Absolventul creează și monitorizează programe de diversitate și incluziune pentru a asigura un mediu de lucru echitabil și reprezentativ.</w:t>
            </w:r>
          </w:p>
        </w:tc>
      </w:tr>
      <w:tr w:rsidRPr="0039068A" w:rsidR="00FC466D" w:rsidTr="00657323" w14:paraId="526B8564" w14:textId="77777777">
        <w:trPr>
          <w:cantSplit/>
          <w:trHeight w:val="1699"/>
        </w:trPr>
        <w:tc>
          <w:tcPr>
            <w:tcW w:w="852" w:type="dxa"/>
            <w:textDirection w:val="btLr"/>
            <w:vAlign w:val="center"/>
          </w:tcPr>
          <w:p w:rsidRPr="000B7D0D" w:rsidR="00FC466D" w:rsidP="00657323" w:rsidRDefault="00FC466D" w14:paraId="42996247" w14:textId="77777777">
            <w:pPr>
              <w:spacing w:after="0" w:line="240" w:lineRule="auto"/>
              <w:jc w:val="center"/>
              <w:rPr>
                <w:rFonts w:ascii="Cambria" w:hAnsi="Cambria"/>
                <w:b/>
                <w:sz w:val="20"/>
                <w:szCs w:val="20"/>
              </w:rPr>
            </w:pPr>
            <w:r w:rsidRPr="000B7D0D">
              <w:rPr>
                <w:rFonts w:ascii="Cambria" w:hAnsi="Cambria"/>
                <w:b/>
                <w:sz w:val="20"/>
                <w:szCs w:val="20"/>
              </w:rPr>
              <w:t>Responsabilități</w:t>
            </w:r>
          </w:p>
          <w:p w:rsidRPr="000B7D0D" w:rsidR="00FC466D" w:rsidP="00657323" w:rsidRDefault="00FC466D" w14:paraId="115C0DD2" w14:textId="77777777">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rsidR="00BD2252" w:rsidP="00C658F9" w:rsidRDefault="00BD2252" w14:paraId="0D7B2ACD" w14:textId="50BE0D27">
            <w:pPr>
              <w:spacing w:after="0" w:line="240" w:lineRule="auto"/>
              <w:rPr>
                <w:rFonts w:ascii="Cambria" w:hAnsi="Cambria"/>
                <w:iCs/>
                <w:sz w:val="20"/>
                <w:szCs w:val="20"/>
              </w:rPr>
            </w:pPr>
            <w:r w:rsidRPr="00BD2252">
              <w:rPr>
                <w:rFonts w:ascii="Cambria" w:hAnsi="Cambria"/>
                <w:iCs/>
                <w:sz w:val="20"/>
                <w:szCs w:val="20"/>
              </w:rPr>
              <w:t>R.1. Studentul/ Absolventul realizează și interpretează diagnoze în raport cu problemele sociale cu care se confruntă indivizii, grupurile, comunitățile sau organizațiile.</w:t>
            </w:r>
          </w:p>
          <w:p w:rsidR="00BD2252" w:rsidP="00C658F9" w:rsidRDefault="00BD2252" w14:paraId="1EB9018A" w14:textId="77777777">
            <w:pPr>
              <w:spacing w:after="0" w:line="240" w:lineRule="auto"/>
              <w:rPr>
                <w:rFonts w:ascii="Cambria" w:hAnsi="Cambria"/>
                <w:iCs/>
                <w:sz w:val="20"/>
                <w:szCs w:val="20"/>
              </w:rPr>
            </w:pPr>
          </w:p>
          <w:p w:rsidRPr="000B7D0D" w:rsidR="00FC466D" w:rsidP="00C658F9" w:rsidRDefault="00C658F9" w14:paraId="138AE478" w14:textId="0117EA10">
            <w:pPr>
              <w:spacing w:after="0" w:line="240" w:lineRule="auto"/>
              <w:rPr>
                <w:rFonts w:ascii="Cambria" w:hAnsi="Cambria"/>
                <w:sz w:val="20"/>
                <w:szCs w:val="20"/>
              </w:rPr>
            </w:pPr>
            <w:r w:rsidRPr="00C658F9">
              <w:rPr>
                <w:rFonts w:ascii="Cambria" w:hAnsi="Cambria"/>
                <w:iCs/>
                <w:sz w:val="20"/>
                <w:szCs w:val="20"/>
              </w:rPr>
              <w:t>R.11.Studentul/Absolventul</w:t>
            </w:r>
            <w:r>
              <w:rPr>
                <w:rFonts w:ascii="Cambria" w:hAnsi="Cambria"/>
                <w:iCs/>
                <w:sz w:val="20"/>
                <w:szCs w:val="20"/>
              </w:rPr>
              <w:t xml:space="preserve"> </w:t>
            </w:r>
            <w:r w:rsidRPr="00C658F9">
              <w:rPr>
                <w:rFonts w:ascii="Cambria" w:hAnsi="Cambria"/>
                <w:iCs/>
                <w:sz w:val="20"/>
                <w:szCs w:val="20"/>
              </w:rPr>
              <w:t>elaborează și aplică proiecte de</w:t>
            </w:r>
            <w:r>
              <w:rPr>
                <w:rFonts w:ascii="Cambria" w:hAnsi="Cambria"/>
                <w:iCs/>
                <w:sz w:val="20"/>
                <w:szCs w:val="20"/>
              </w:rPr>
              <w:t xml:space="preserve"> </w:t>
            </w:r>
            <w:r w:rsidRPr="00C658F9">
              <w:rPr>
                <w:rFonts w:ascii="Cambria" w:hAnsi="Cambria"/>
                <w:iCs/>
                <w:sz w:val="20"/>
                <w:szCs w:val="20"/>
              </w:rPr>
              <w:t>cercetare și intervenție în sfera pieței muncii, selecției, recrutării și dezvoltării resurselor umane.</w:t>
            </w:r>
          </w:p>
        </w:tc>
      </w:tr>
    </w:tbl>
    <w:p w:rsidR="00FC466D" w:rsidP="00FC466D" w:rsidRDefault="00FC466D" w14:paraId="01E93735" w14:textId="77777777">
      <w:pPr>
        <w:spacing w:after="0"/>
        <w:rPr>
          <w:rFonts w:ascii="Cambria" w:hAnsi="Cambria"/>
          <w:b/>
          <w:sz w:val="20"/>
          <w:szCs w:val="20"/>
        </w:rPr>
      </w:pPr>
    </w:p>
    <w:p w:rsidR="000B6EB1" w:rsidP="00F01F2B" w:rsidRDefault="000B6EB1" w14:paraId="5D625553" w14:textId="77777777">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64F62F4D" w14:paraId="70D4DA02" w14:textId="77777777">
        <w:trPr>
          <w:cantSplit/>
          <w:trHeight w:val="1003"/>
        </w:trPr>
        <w:tc>
          <w:tcPr>
            <w:tcW w:w="2830" w:type="dxa"/>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rsidRPr="00694E26" w:rsidR="0083358D" w:rsidP="00694E26" w:rsidRDefault="06726F73" w14:paraId="7F90CB51" w14:textId="00B71C09">
            <w:pPr>
              <w:pStyle w:val="ListParagraph"/>
              <w:numPr>
                <w:ilvl w:val="0"/>
                <w:numId w:val="5"/>
              </w:numPr>
              <w:spacing w:after="0" w:line="240" w:lineRule="auto"/>
              <w:rPr>
                <w:rFonts w:ascii="Cambria" w:hAnsi="Cambria"/>
                <w:sz w:val="20"/>
                <w:szCs w:val="20"/>
              </w:rPr>
            </w:pPr>
            <w:proofErr w:type="spellStart"/>
            <w:r w:rsidRPr="64F62F4D">
              <w:rPr>
                <w:rFonts w:ascii="Times New Roman" w:hAnsi="Times New Roman" w:eastAsia="Times New Roman" w:cs="Times New Roman"/>
                <w:color w:val="000000" w:themeColor="text1"/>
                <w:sz w:val="20"/>
                <w:szCs w:val="20"/>
                <w:lang w:val="en-US"/>
              </w:rPr>
              <w:t>Intelegerea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principalelor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teorii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sociologice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contemporane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cercetarilor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majore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intreprinse</w:t>
            </w:r>
            <w:proofErr w:type="spellEnd"/>
            <w:r w:rsidRPr="64F62F4D">
              <w:rPr>
                <w:rFonts w:ascii="Times New Roman" w:hAnsi="Times New Roman" w:eastAsia="Times New Roman" w:cs="Times New Roman"/>
                <w:color w:val="000000" w:themeColor="text1"/>
                <w:sz w:val="20"/>
                <w:szCs w:val="20"/>
                <w:lang w:val="en-US"/>
              </w:rPr>
              <w:t xml:space="preserve"> de </w:t>
            </w:r>
            <w:proofErr w:type="spellStart"/>
            <w:r w:rsidRPr="64F62F4D">
              <w:rPr>
                <w:rFonts w:ascii="Times New Roman" w:hAnsi="Times New Roman" w:eastAsia="Times New Roman" w:cs="Times New Roman"/>
                <w:color w:val="000000" w:themeColor="text1"/>
                <w:sz w:val="20"/>
                <w:szCs w:val="20"/>
                <w:lang w:val="en-US"/>
              </w:rPr>
              <w:t>reprezentatii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principali</w:t>
            </w:r>
            <w:proofErr w:type="spellEnd"/>
            <w:r w:rsidRPr="64F62F4D">
              <w:rPr>
                <w:rFonts w:ascii="Times New Roman" w:hAnsi="Times New Roman" w:eastAsia="Times New Roman" w:cs="Times New Roman"/>
                <w:color w:val="000000" w:themeColor="text1"/>
                <w:sz w:val="20"/>
                <w:szCs w:val="20"/>
                <w:lang w:val="en-US"/>
              </w:rPr>
              <w:t>.</w:t>
            </w:r>
          </w:p>
        </w:tc>
      </w:tr>
      <w:tr w:rsidRPr="000B7D0D" w:rsidR="0083358D" w:rsidTr="64F62F4D" w14:paraId="36D1494C" w14:textId="77777777">
        <w:trPr>
          <w:cantSplit/>
          <w:trHeight w:val="832"/>
        </w:trPr>
        <w:tc>
          <w:tcPr>
            <w:tcW w:w="2830" w:type="dxa"/>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rsidRPr="00694E26" w:rsidR="0083358D" w:rsidP="00694E26" w:rsidRDefault="4B96BB2A" w14:paraId="49C8C8EF" w14:textId="31808A27">
            <w:pPr>
              <w:pStyle w:val="ListParagraph"/>
              <w:numPr>
                <w:ilvl w:val="0"/>
                <w:numId w:val="5"/>
              </w:numPr>
              <w:spacing w:after="0" w:line="240" w:lineRule="auto"/>
              <w:rPr>
                <w:rFonts w:ascii="Cambria" w:hAnsi="Cambria"/>
                <w:sz w:val="20"/>
                <w:szCs w:val="20"/>
              </w:rPr>
            </w:pPr>
            <w:proofErr w:type="spellStart"/>
            <w:r w:rsidRPr="64F62F4D">
              <w:rPr>
                <w:rFonts w:ascii="Times New Roman" w:hAnsi="Times New Roman" w:eastAsia="Times New Roman" w:cs="Times New Roman"/>
                <w:color w:val="000000" w:themeColor="text1"/>
                <w:sz w:val="20"/>
                <w:szCs w:val="20"/>
                <w:lang w:val="en-US"/>
              </w:rPr>
              <w:t>Familiarizare</w:t>
            </w:r>
            <w:proofErr w:type="spellEnd"/>
            <w:r w:rsidRPr="64F62F4D">
              <w:rPr>
                <w:rFonts w:ascii="Times New Roman" w:hAnsi="Times New Roman" w:eastAsia="Times New Roman" w:cs="Times New Roman"/>
                <w:color w:val="000000" w:themeColor="text1"/>
                <w:sz w:val="20"/>
                <w:szCs w:val="20"/>
                <w:lang w:val="en-US"/>
              </w:rPr>
              <w:t xml:space="preserve"> cu </w:t>
            </w:r>
            <w:proofErr w:type="spellStart"/>
            <w:r w:rsidRPr="64F62F4D">
              <w:rPr>
                <w:rFonts w:ascii="Times New Roman" w:hAnsi="Times New Roman" w:eastAsia="Times New Roman" w:cs="Times New Roman"/>
                <w:color w:val="000000" w:themeColor="text1"/>
                <w:sz w:val="20"/>
                <w:szCs w:val="20"/>
                <w:lang w:val="en-US"/>
              </w:rPr>
              <w:t>cele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mai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importante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dezbateri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contemporane</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sociologia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insusirea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concepte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sociologice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fundamentale</w:t>
            </w:r>
            <w:proofErr w:type="spellEnd"/>
            <w:r w:rsidRPr="64F62F4D">
              <w:rPr>
                <w:rFonts w:ascii="Times New Roman" w:hAnsi="Times New Roman" w:eastAsia="Times New Roman" w:cs="Times New Roman"/>
                <w:color w:val="000000" w:themeColor="text1"/>
                <w:sz w:val="20"/>
                <w:szCs w:val="20"/>
                <w:lang w:val="en-US"/>
              </w:rPr>
              <w:t>.</w:t>
            </w:r>
          </w:p>
        </w:tc>
      </w:tr>
    </w:tbl>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514"/>
        <w:gridCol w:w="1559"/>
        <w:gridCol w:w="1418"/>
      </w:tblGrid>
      <w:tr w:rsidRPr="002A3A93" w:rsidR="008C28C6" w:rsidTr="00223DD8" w14:paraId="5486D853" w14:textId="77777777">
        <w:trPr>
          <w:trHeight w:val="284"/>
        </w:trPr>
        <w:tc>
          <w:tcPr>
            <w:tcW w:w="7514" w:type="dxa"/>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1559" w:type="dxa"/>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1418" w:type="dxa"/>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00223DD8" w14:paraId="24407265" w14:textId="77777777">
        <w:trPr>
          <w:trHeight w:val="284"/>
        </w:trPr>
        <w:tc>
          <w:tcPr>
            <w:tcW w:w="7514" w:type="dxa"/>
            <w:vAlign w:val="center"/>
          </w:tcPr>
          <w:p w:rsidRPr="002A3A93" w:rsidR="002A3A93" w:rsidP="64F62F4D" w:rsidRDefault="76863AA4" w14:paraId="5425D878" w14:textId="0D4E7034">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1.</w:t>
            </w:r>
            <w:r w:rsidRPr="64F62F4D" w:rsidR="57A13478">
              <w:rPr>
                <w:rFonts w:ascii="Times New Roman" w:hAnsi="Times New Roman" w:eastAsia="Times New Roman" w:cs="Times New Roman"/>
                <w:b/>
                <w:bCs/>
                <w:color w:val="000000" w:themeColor="text1"/>
                <w:sz w:val="22"/>
                <w:szCs w:val="22"/>
                <w:lang w:val="en-US"/>
              </w:rPr>
              <w:t xml:space="preserve"> </w:t>
            </w:r>
            <w:proofErr w:type="spellStart"/>
            <w:r w:rsidRPr="64F62F4D" w:rsidR="57A13478">
              <w:rPr>
                <w:rFonts w:ascii="Times New Roman" w:hAnsi="Times New Roman" w:eastAsia="Times New Roman" w:cs="Times New Roman"/>
                <w:b/>
                <w:bCs/>
                <w:color w:val="000000" w:themeColor="text1"/>
                <w:sz w:val="22"/>
                <w:szCs w:val="22"/>
                <w:lang w:val="en-US"/>
              </w:rPr>
              <w:t>Aspecte</w:t>
            </w:r>
            <w:proofErr w:type="spellEnd"/>
            <w:r w:rsidRPr="64F62F4D" w:rsidR="57A13478">
              <w:rPr>
                <w:rFonts w:ascii="Times New Roman" w:hAnsi="Times New Roman" w:eastAsia="Times New Roman" w:cs="Times New Roman"/>
                <w:b/>
                <w:bCs/>
                <w:color w:val="000000" w:themeColor="text1"/>
                <w:sz w:val="22"/>
                <w:szCs w:val="22"/>
                <w:lang w:val="en-US"/>
              </w:rPr>
              <w:t xml:space="preserve"> introductive: </w:t>
            </w:r>
            <w:proofErr w:type="spellStart"/>
            <w:r w:rsidRPr="64F62F4D" w:rsidR="57A13478">
              <w:rPr>
                <w:rFonts w:ascii="Times New Roman" w:hAnsi="Times New Roman" w:eastAsia="Times New Roman" w:cs="Times New Roman"/>
                <w:b/>
                <w:bCs/>
                <w:color w:val="000000" w:themeColor="text1"/>
                <w:sz w:val="22"/>
                <w:szCs w:val="22"/>
                <w:lang w:val="en-US"/>
              </w:rPr>
              <w:t>dincolo</w:t>
            </w:r>
            <w:proofErr w:type="spellEnd"/>
            <w:r w:rsidRPr="64F62F4D" w:rsidR="57A13478">
              <w:rPr>
                <w:rFonts w:ascii="Times New Roman" w:hAnsi="Times New Roman" w:eastAsia="Times New Roman" w:cs="Times New Roman"/>
                <w:b/>
                <w:bCs/>
                <w:color w:val="000000" w:themeColor="text1"/>
                <w:sz w:val="22"/>
                <w:szCs w:val="22"/>
                <w:lang w:val="en-US"/>
              </w:rPr>
              <w:t xml:space="preserve"> de </w:t>
            </w:r>
            <w:proofErr w:type="spellStart"/>
            <w:r w:rsidRPr="64F62F4D" w:rsidR="57A13478">
              <w:rPr>
                <w:rFonts w:ascii="Times New Roman" w:hAnsi="Times New Roman" w:eastAsia="Times New Roman" w:cs="Times New Roman"/>
                <w:b/>
                <w:bCs/>
                <w:color w:val="000000" w:themeColor="text1"/>
                <w:sz w:val="22"/>
                <w:szCs w:val="22"/>
                <w:lang w:val="en-US"/>
              </w:rPr>
              <w:t>abordarile</w:t>
            </w:r>
            <w:proofErr w:type="spellEnd"/>
            <w:r w:rsidRPr="64F62F4D" w:rsidR="57A13478">
              <w:rPr>
                <w:rFonts w:ascii="Times New Roman" w:hAnsi="Times New Roman" w:eastAsia="Times New Roman" w:cs="Times New Roman"/>
                <w:b/>
                <w:bCs/>
                <w:color w:val="000000" w:themeColor="text1"/>
                <w:sz w:val="22"/>
                <w:szCs w:val="22"/>
                <w:lang w:val="en-US"/>
              </w:rPr>
              <w:t xml:space="preserve"> </w:t>
            </w:r>
            <w:proofErr w:type="spellStart"/>
            <w:r w:rsidRPr="64F62F4D" w:rsidR="57A13478">
              <w:rPr>
                <w:rFonts w:ascii="Times New Roman" w:hAnsi="Times New Roman" w:eastAsia="Times New Roman" w:cs="Times New Roman"/>
                <w:b/>
                <w:bCs/>
                <w:color w:val="000000" w:themeColor="text1"/>
                <w:sz w:val="22"/>
                <w:szCs w:val="22"/>
                <w:lang w:val="en-US"/>
              </w:rPr>
              <w:t>clasice</w:t>
            </w:r>
            <w:proofErr w:type="spellEnd"/>
            <w:r w:rsidRPr="64F62F4D" w:rsidR="57A13478">
              <w:rPr>
                <w:rFonts w:ascii="Times New Roman" w:hAnsi="Times New Roman" w:eastAsia="Times New Roman" w:cs="Times New Roman"/>
                <w:b/>
                <w:bCs/>
                <w:color w:val="000000" w:themeColor="text1"/>
                <w:sz w:val="22"/>
                <w:szCs w:val="22"/>
                <w:lang w:val="en-US"/>
              </w:rPr>
              <w:t xml:space="preserve"> in </w:t>
            </w:r>
            <w:proofErr w:type="spellStart"/>
            <w:r w:rsidRPr="64F62F4D" w:rsidR="57A13478">
              <w:rPr>
                <w:rFonts w:ascii="Times New Roman" w:hAnsi="Times New Roman" w:eastAsia="Times New Roman" w:cs="Times New Roman"/>
                <w:b/>
                <w:bCs/>
                <w:color w:val="000000" w:themeColor="text1"/>
                <w:sz w:val="22"/>
                <w:szCs w:val="22"/>
                <w:lang w:val="en-US"/>
              </w:rPr>
              <w:t>teoriile</w:t>
            </w:r>
            <w:proofErr w:type="spellEnd"/>
            <w:r w:rsidRPr="64F62F4D" w:rsidR="57A13478">
              <w:rPr>
                <w:rFonts w:ascii="Times New Roman" w:hAnsi="Times New Roman" w:eastAsia="Times New Roman" w:cs="Times New Roman"/>
                <w:b/>
                <w:bCs/>
                <w:color w:val="000000" w:themeColor="text1"/>
                <w:sz w:val="22"/>
                <w:szCs w:val="22"/>
                <w:lang w:val="en-US"/>
              </w:rPr>
              <w:t xml:space="preserve"> </w:t>
            </w:r>
            <w:proofErr w:type="spellStart"/>
            <w:r w:rsidRPr="64F62F4D" w:rsidR="57A13478">
              <w:rPr>
                <w:rFonts w:ascii="Times New Roman" w:hAnsi="Times New Roman" w:eastAsia="Times New Roman" w:cs="Times New Roman"/>
                <w:b/>
                <w:bCs/>
                <w:color w:val="000000" w:themeColor="text1"/>
                <w:sz w:val="22"/>
                <w:szCs w:val="22"/>
                <w:lang w:val="en-US"/>
              </w:rPr>
              <w:t>sociale</w:t>
            </w:r>
            <w:proofErr w:type="spellEnd"/>
            <w:r w:rsidR="00796905">
              <w:br/>
            </w:r>
            <w:r w:rsidR="00796905">
              <w:br/>
            </w:r>
            <w:r w:rsidRPr="64F62F4D" w:rsidR="57A13478">
              <w:rPr>
                <w:rFonts w:ascii="Times New Roman" w:hAnsi="Times New Roman" w:eastAsia="Times New Roman" w:cs="Times New Roman"/>
                <w:b/>
                <w:bCs/>
                <w:color w:val="000000" w:themeColor="text1"/>
                <w:sz w:val="22"/>
                <w:szCs w:val="22"/>
                <w:lang w:val="en-US"/>
              </w:rPr>
              <w:t>Text principal:</w:t>
            </w:r>
            <w:r w:rsidR="00796905">
              <w:br/>
            </w:r>
            <w:r w:rsidRPr="64F62F4D" w:rsidR="57A13478">
              <w:rPr>
                <w:rFonts w:ascii="Times New Roman" w:hAnsi="Times New Roman" w:eastAsia="Times New Roman" w:cs="Times New Roman"/>
                <w:color w:val="000000" w:themeColor="text1"/>
                <w:sz w:val="20"/>
                <w:szCs w:val="20"/>
                <w:lang w:val="en-US"/>
              </w:rPr>
              <w:t xml:space="preserve">Alexander, Jeffrey C. - </w:t>
            </w:r>
            <w:r w:rsidRPr="64F62F4D" w:rsidR="57A13478">
              <w:rPr>
                <w:rFonts w:ascii="Times New Roman" w:hAnsi="Times New Roman" w:eastAsia="Times New Roman" w:cs="Times New Roman"/>
                <w:i/>
                <w:iCs/>
                <w:color w:val="000000" w:themeColor="text1"/>
                <w:sz w:val="20"/>
                <w:szCs w:val="20"/>
                <w:lang w:val="en-US"/>
              </w:rPr>
              <w:t xml:space="preserve">The centrality of the classics  </w:t>
            </w:r>
            <w:r w:rsidRPr="64F62F4D" w:rsidR="57A13478">
              <w:rPr>
                <w:rFonts w:ascii="Times New Roman" w:hAnsi="Times New Roman" w:eastAsia="Times New Roman" w:cs="Times New Roman"/>
                <w:color w:val="000000" w:themeColor="text1"/>
                <w:sz w:val="20"/>
                <w:szCs w:val="20"/>
                <w:lang w:val="en-US"/>
              </w:rPr>
              <w:t>in Giddens, Anthony and Jonathan H. Turner, eds. Social theory today. Stanford University Press, 1988, pp. 11-57.</w:t>
            </w:r>
          </w:p>
        </w:tc>
        <w:tc>
          <w:tcPr>
            <w:tcW w:w="1559" w:type="dxa"/>
            <w:vAlign w:val="center"/>
          </w:tcPr>
          <w:p w:rsidRPr="002A3A93" w:rsidR="002A3A93" w:rsidP="64F62F4D" w:rsidRDefault="64EB89AF" w14:paraId="4AEE5826" w14:textId="14617DED">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vAlign w:val="center"/>
          </w:tcPr>
          <w:p w:rsidRPr="002A3A93" w:rsidR="002A3A93" w:rsidP="002A3A93" w:rsidRDefault="002A3A93" w14:paraId="34B87A81" w14:textId="77777777">
            <w:pPr>
              <w:spacing w:after="0" w:line="240" w:lineRule="auto"/>
              <w:rPr>
                <w:rFonts w:ascii="Cambria" w:hAnsi="Cambria" w:eastAsia="Calibri" w:cs="Times New Roman"/>
                <w:kern w:val="0"/>
                <w:sz w:val="20"/>
                <w:szCs w:val="20"/>
                <w14:ligatures w14:val="none"/>
              </w:rPr>
            </w:pPr>
          </w:p>
        </w:tc>
      </w:tr>
      <w:tr w:rsidRPr="002A3A93" w:rsidR="008C28C6" w:rsidTr="00223DD8" w14:paraId="0B451E2D" w14:textId="77777777">
        <w:trPr>
          <w:trHeight w:val="284"/>
        </w:trPr>
        <w:tc>
          <w:tcPr>
            <w:tcW w:w="7514" w:type="dxa"/>
            <w:vAlign w:val="center"/>
          </w:tcPr>
          <w:p w:rsidRPr="002A3A93" w:rsidR="002A3A93" w:rsidP="64F62F4D" w:rsidRDefault="76863AA4" w14:paraId="577143C3" w14:textId="0B564D64">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2.</w:t>
            </w:r>
            <w:r w:rsidRPr="64F62F4D" w:rsidR="258E64A1">
              <w:rPr>
                <w:rFonts w:ascii="Times New Roman" w:hAnsi="Times New Roman" w:eastAsia="Times New Roman" w:cs="Times New Roman"/>
                <w:b/>
                <w:bCs/>
                <w:color w:val="000000" w:themeColor="text1"/>
                <w:sz w:val="22"/>
                <w:szCs w:val="22"/>
                <w:lang w:val="en-US"/>
              </w:rPr>
              <w:t xml:space="preserve"> </w:t>
            </w:r>
            <w:proofErr w:type="spellStart"/>
            <w:r w:rsidRPr="64F62F4D" w:rsidR="258E64A1">
              <w:rPr>
                <w:rFonts w:ascii="Times New Roman" w:hAnsi="Times New Roman" w:eastAsia="Times New Roman" w:cs="Times New Roman"/>
                <w:b/>
                <w:bCs/>
                <w:color w:val="000000" w:themeColor="text1"/>
                <w:sz w:val="22"/>
                <w:szCs w:val="22"/>
                <w:lang w:val="en-US"/>
              </w:rPr>
              <w:t>Conceptul</w:t>
            </w:r>
            <w:proofErr w:type="spellEnd"/>
            <w:r w:rsidRPr="64F62F4D" w:rsidR="258E64A1">
              <w:rPr>
                <w:rFonts w:ascii="Times New Roman" w:hAnsi="Times New Roman" w:eastAsia="Times New Roman" w:cs="Times New Roman"/>
                <w:b/>
                <w:bCs/>
                <w:color w:val="000000" w:themeColor="text1"/>
                <w:sz w:val="22"/>
                <w:szCs w:val="22"/>
                <w:lang w:val="en-US"/>
              </w:rPr>
              <w:t xml:space="preserve"> de </w:t>
            </w:r>
            <w:proofErr w:type="spellStart"/>
            <w:r w:rsidRPr="64F62F4D" w:rsidR="258E64A1">
              <w:rPr>
                <w:rFonts w:ascii="Times New Roman" w:hAnsi="Times New Roman" w:eastAsia="Times New Roman" w:cs="Times New Roman"/>
                <w:b/>
                <w:bCs/>
                <w:color w:val="000000" w:themeColor="text1"/>
                <w:sz w:val="22"/>
                <w:szCs w:val="22"/>
                <w:lang w:val="en-US"/>
              </w:rPr>
              <w:t>paradigma</w:t>
            </w:r>
            <w:proofErr w:type="spellEnd"/>
            <w:r w:rsidRPr="64F62F4D" w:rsidR="258E64A1">
              <w:rPr>
                <w:rFonts w:ascii="Times New Roman" w:hAnsi="Times New Roman" w:eastAsia="Times New Roman" w:cs="Times New Roman"/>
                <w:b/>
                <w:bCs/>
                <w:color w:val="000000" w:themeColor="text1"/>
                <w:sz w:val="22"/>
                <w:szCs w:val="22"/>
                <w:lang w:val="en-US"/>
              </w:rPr>
              <w:t xml:space="preserve"> in </w:t>
            </w:r>
            <w:proofErr w:type="spellStart"/>
            <w:r w:rsidRPr="64F62F4D" w:rsidR="258E64A1">
              <w:rPr>
                <w:rFonts w:ascii="Times New Roman" w:hAnsi="Times New Roman" w:eastAsia="Times New Roman" w:cs="Times New Roman"/>
                <w:b/>
                <w:bCs/>
                <w:color w:val="000000" w:themeColor="text1"/>
                <w:sz w:val="22"/>
                <w:szCs w:val="22"/>
                <w:lang w:val="en-US"/>
              </w:rPr>
              <w:t>stiintele</w:t>
            </w:r>
            <w:proofErr w:type="spellEnd"/>
            <w:r w:rsidRPr="64F62F4D" w:rsidR="258E64A1">
              <w:rPr>
                <w:rFonts w:ascii="Times New Roman" w:hAnsi="Times New Roman" w:eastAsia="Times New Roman" w:cs="Times New Roman"/>
                <w:b/>
                <w:bCs/>
                <w:color w:val="000000" w:themeColor="text1"/>
                <w:sz w:val="22"/>
                <w:szCs w:val="22"/>
                <w:lang w:val="en-US"/>
              </w:rPr>
              <w:t xml:space="preserve"> </w:t>
            </w:r>
            <w:proofErr w:type="spellStart"/>
            <w:r w:rsidRPr="64F62F4D" w:rsidR="258E64A1">
              <w:rPr>
                <w:rFonts w:ascii="Times New Roman" w:hAnsi="Times New Roman" w:eastAsia="Times New Roman" w:cs="Times New Roman"/>
                <w:b/>
                <w:bCs/>
                <w:color w:val="000000" w:themeColor="text1"/>
                <w:sz w:val="22"/>
                <w:szCs w:val="22"/>
                <w:lang w:val="en-US"/>
              </w:rPr>
              <w:t>sociale</w:t>
            </w:r>
            <w:proofErr w:type="spellEnd"/>
            <w:r w:rsidRPr="64F62F4D" w:rsidR="258E64A1">
              <w:rPr>
                <w:rFonts w:ascii="Times New Roman" w:hAnsi="Times New Roman" w:eastAsia="Times New Roman" w:cs="Times New Roman"/>
                <w:b/>
                <w:bCs/>
                <w:color w:val="000000" w:themeColor="text1"/>
                <w:sz w:val="22"/>
                <w:szCs w:val="22"/>
                <w:lang w:val="en-US"/>
              </w:rPr>
              <w:t xml:space="preserve"> </w:t>
            </w:r>
            <w:r w:rsidR="00796905">
              <w:br/>
            </w:r>
            <w:r w:rsidR="00796905">
              <w:br/>
            </w:r>
            <w:r w:rsidRPr="64F62F4D" w:rsidR="258E64A1">
              <w:rPr>
                <w:rFonts w:ascii="Times New Roman" w:hAnsi="Times New Roman" w:eastAsia="Times New Roman" w:cs="Times New Roman"/>
                <w:b/>
                <w:bCs/>
                <w:color w:val="000000" w:themeColor="text1"/>
                <w:sz w:val="22"/>
                <w:szCs w:val="22"/>
                <w:lang w:val="en-US"/>
              </w:rPr>
              <w:t>Text principal:</w:t>
            </w:r>
            <w:r w:rsidR="00796905">
              <w:br/>
            </w:r>
            <w:r w:rsidRPr="64F62F4D" w:rsidR="258E64A1">
              <w:rPr>
                <w:rFonts w:ascii="Times New Roman" w:hAnsi="Times New Roman" w:eastAsia="Times New Roman" w:cs="Times New Roman"/>
                <w:color w:val="000000" w:themeColor="text1"/>
                <w:sz w:val="20"/>
                <w:szCs w:val="20"/>
                <w:lang w:val="en-US"/>
              </w:rPr>
              <w:t xml:space="preserve">Boudon, R.  - </w:t>
            </w:r>
            <w:proofErr w:type="spellStart"/>
            <w:r w:rsidRPr="64F62F4D" w:rsidR="258E64A1">
              <w:rPr>
                <w:rFonts w:ascii="Times New Roman" w:hAnsi="Times New Roman" w:eastAsia="Times New Roman" w:cs="Times New Roman"/>
                <w:i/>
                <w:iCs/>
                <w:color w:val="000000" w:themeColor="text1"/>
                <w:sz w:val="20"/>
                <w:szCs w:val="20"/>
                <w:lang w:val="en-US"/>
              </w:rPr>
              <w:t>Teorii</w:t>
            </w:r>
            <w:proofErr w:type="spellEnd"/>
            <w:r w:rsidRPr="64F62F4D" w:rsidR="258E64A1">
              <w:rPr>
                <w:rFonts w:ascii="Times New Roman" w:hAnsi="Times New Roman" w:eastAsia="Times New Roman" w:cs="Times New Roman"/>
                <w:i/>
                <w:iCs/>
                <w:color w:val="000000" w:themeColor="text1"/>
                <w:sz w:val="20"/>
                <w:szCs w:val="20"/>
                <w:lang w:val="en-US"/>
              </w:rPr>
              <w:t xml:space="preserve">, </w:t>
            </w:r>
            <w:proofErr w:type="spellStart"/>
            <w:r w:rsidRPr="64F62F4D" w:rsidR="258E64A1">
              <w:rPr>
                <w:rFonts w:ascii="Times New Roman" w:hAnsi="Times New Roman" w:eastAsia="Times New Roman" w:cs="Times New Roman"/>
                <w:i/>
                <w:iCs/>
                <w:color w:val="000000" w:themeColor="text1"/>
                <w:sz w:val="20"/>
                <w:szCs w:val="20"/>
                <w:lang w:val="en-US"/>
              </w:rPr>
              <w:t>teorie</w:t>
            </w:r>
            <w:proofErr w:type="spellEnd"/>
            <w:r w:rsidRPr="64F62F4D" w:rsidR="258E64A1">
              <w:rPr>
                <w:rFonts w:ascii="Times New Roman" w:hAnsi="Times New Roman" w:eastAsia="Times New Roman" w:cs="Times New Roman"/>
                <w:i/>
                <w:iCs/>
                <w:color w:val="000000" w:themeColor="text1"/>
                <w:sz w:val="20"/>
                <w:szCs w:val="20"/>
                <w:lang w:val="en-US"/>
              </w:rPr>
              <w:t xml:space="preserve"> </w:t>
            </w:r>
            <w:proofErr w:type="spellStart"/>
            <w:r w:rsidRPr="64F62F4D" w:rsidR="258E64A1">
              <w:rPr>
                <w:rFonts w:ascii="Times New Roman" w:hAnsi="Times New Roman" w:eastAsia="Times New Roman" w:cs="Times New Roman"/>
                <w:i/>
                <w:iCs/>
                <w:color w:val="000000" w:themeColor="text1"/>
                <w:sz w:val="20"/>
                <w:szCs w:val="20"/>
                <w:lang w:val="en-US"/>
              </w:rPr>
              <w:t>si</w:t>
            </w:r>
            <w:proofErr w:type="spellEnd"/>
            <w:r w:rsidRPr="64F62F4D" w:rsidR="258E64A1">
              <w:rPr>
                <w:rFonts w:ascii="Times New Roman" w:hAnsi="Times New Roman" w:eastAsia="Times New Roman" w:cs="Times New Roman"/>
                <w:i/>
                <w:iCs/>
                <w:color w:val="000000" w:themeColor="text1"/>
                <w:sz w:val="20"/>
                <w:szCs w:val="20"/>
                <w:lang w:val="en-US"/>
              </w:rPr>
              <w:t xml:space="preserve"> </w:t>
            </w:r>
            <w:proofErr w:type="spellStart"/>
            <w:r w:rsidRPr="64F62F4D" w:rsidR="258E64A1">
              <w:rPr>
                <w:rFonts w:ascii="Times New Roman" w:hAnsi="Times New Roman" w:eastAsia="Times New Roman" w:cs="Times New Roman"/>
                <w:i/>
                <w:iCs/>
                <w:color w:val="000000" w:themeColor="text1"/>
                <w:sz w:val="20"/>
                <w:szCs w:val="20"/>
                <w:lang w:val="en-US"/>
              </w:rPr>
              <w:t>Teorie</w:t>
            </w:r>
            <w:proofErr w:type="spellEnd"/>
            <w:r w:rsidRPr="64F62F4D" w:rsidR="258E64A1">
              <w:rPr>
                <w:rFonts w:ascii="Times New Roman" w:hAnsi="Times New Roman" w:eastAsia="Times New Roman" w:cs="Times New Roman"/>
                <w:color w:val="000000" w:themeColor="text1"/>
                <w:sz w:val="20"/>
                <w:szCs w:val="20"/>
                <w:lang w:val="en-US"/>
              </w:rPr>
              <w:t xml:space="preserve"> in Texte </w:t>
            </w:r>
            <w:proofErr w:type="spellStart"/>
            <w:r w:rsidRPr="64F62F4D" w:rsidR="258E64A1">
              <w:rPr>
                <w:rFonts w:ascii="Times New Roman" w:hAnsi="Times New Roman" w:eastAsia="Times New Roman" w:cs="Times New Roman"/>
                <w:color w:val="000000" w:themeColor="text1"/>
                <w:sz w:val="20"/>
                <w:szCs w:val="20"/>
                <w:lang w:val="en-US"/>
              </w:rPr>
              <w:t>sociologice</w:t>
            </w:r>
            <w:proofErr w:type="spellEnd"/>
            <w:r w:rsidRPr="64F62F4D" w:rsidR="258E64A1">
              <w:rPr>
                <w:rFonts w:ascii="Times New Roman" w:hAnsi="Times New Roman" w:eastAsia="Times New Roman" w:cs="Times New Roman"/>
                <w:color w:val="000000" w:themeColor="text1"/>
                <w:sz w:val="20"/>
                <w:szCs w:val="20"/>
                <w:lang w:val="en-US"/>
              </w:rPr>
              <w:t xml:space="preserve"> </w:t>
            </w:r>
            <w:proofErr w:type="spellStart"/>
            <w:r w:rsidRPr="64F62F4D" w:rsidR="258E64A1">
              <w:rPr>
                <w:rFonts w:ascii="Times New Roman" w:hAnsi="Times New Roman" w:eastAsia="Times New Roman" w:cs="Times New Roman"/>
                <w:color w:val="000000" w:themeColor="text1"/>
                <w:sz w:val="20"/>
                <w:szCs w:val="20"/>
                <w:lang w:val="en-US"/>
              </w:rPr>
              <w:t>alese</w:t>
            </w:r>
            <w:proofErr w:type="spellEnd"/>
            <w:r w:rsidRPr="64F62F4D" w:rsidR="258E64A1">
              <w:rPr>
                <w:rFonts w:ascii="Times New Roman" w:hAnsi="Times New Roman" w:eastAsia="Times New Roman" w:cs="Times New Roman"/>
                <w:color w:val="000000" w:themeColor="text1"/>
                <w:sz w:val="20"/>
                <w:szCs w:val="20"/>
                <w:lang w:val="en-US"/>
              </w:rPr>
              <w:t xml:space="preserve">. R. Boudon. </w:t>
            </w:r>
            <w:proofErr w:type="spellStart"/>
            <w:r w:rsidRPr="64F62F4D" w:rsidR="258E64A1">
              <w:rPr>
                <w:rFonts w:ascii="Times New Roman" w:hAnsi="Times New Roman" w:eastAsia="Times New Roman" w:cs="Times New Roman"/>
                <w:color w:val="000000" w:themeColor="text1"/>
                <w:sz w:val="20"/>
                <w:szCs w:val="20"/>
                <w:lang w:val="en-US"/>
              </w:rPr>
              <w:t>Bucuresti</w:t>
            </w:r>
            <w:proofErr w:type="spellEnd"/>
            <w:r w:rsidRPr="64F62F4D" w:rsidR="258E64A1">
              <w:rPr>
                <w:rFonts w:ascii="Times New Roman" w:hAnsi="Times New Roman" w:eastAsia="Times New Roman" w:cs="Times New Roman"/>
                <w:color w:val="000000" w:themeColor="text1"/>
                <w:sz w:val="20"/>
                <w:szCs w:val="20"/>
                <w:lang w:val="en-US"/>
              </w:rPr>
              <w:t xml:space="preserve">, </w:t>
            </w:r>
            <w:proofErr w:type="spellStart"/>
            <w:r w:rsidRPr="64F62F4D" w:rsidR="258E64A1">
              <w:rPr>
                <w:rFonts w:ascii="Times New Roman" w:hAnsi="Times New Roman" w:eastAsia="Times New Roman" w:cs="Times New Roman"/>
                <w:color w:val="000000" w:themeColor="text1"/>
                <w:sz w:val="20"/>
                <w:szCs w:val="20"/>
                <w:lang w:val="en-US"/>
              </w:rPr>
              <w:t>Editura</w:t>
            </w:r>
            <w:proofErr w:type="spellEnd"/>
            <w:r w:rsidRPr="64F62F4D" w:rsidR="258E64A1">
              <w:rPr>
                <w:rFonts w:ascii="Times New Roman" w:hAnsi="Times New Roman" w:eastAsia="Times New Roman" w:cs="Times New Roman"/>
                <w:color w:val="000000" w:themeColor="text1"/>
                <w:sz w:val="20"/>
                <w:szCs w:val="20"/>
                <w:lang w:val="en-US"/>
              </w:rPr>
              <w:t xml:space="preserve"> Humanitas, 1990, pp. 103-124.</w:t>
            </w:r>
          </w:p>
        </w:tc>
        <w:tc>
          <w:tcPr>
            <w:tcW w:w="1559" w:type="dxa"/>
            <w:vAlign w:val="center"/>
          </w:tcPr>
          <w:p w:rsidRPr="002A3A93" w:rsidR="007965C1" w:rsidP="64F62F4D" w:rsidRDefault="4B565300" w14:paraId="2F417D16" w14:textId="63649534">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vAlign w:val="center"/>
          </w:tcPr>
          <w:p w:rsidRPr="002A3A93" w:rsidR="002A3A93" w:rsidP="002A3A93" w:rsidRDefault="002A3A93" w14:paraId="7E688862" w14:textId="77777777">
            <w:pPr>
              <w:spacing w:after="0" w:line="240" w:lineRule="auto"/>
              <w:rPr>
                <w:rFonts w:ascii="Cambria" w:hAnsi="Cambria" w:eastAsia="Calibri" w:cs="Times New Roman"/>
                <w:kern w:val="0"/>
                <w:sz w:val="20"/>
                <w:szCs w:val="20"/>
                <w14:ligatures w14:val="none"/>
              </w:rPr>
            </w:pPr>
          </w:p>
        </w:tc>
      </w:tr>
      <w:tr w:rsidRPr="002A3A93" w:rsidR="008C28C6" w:rsidTr="00223DD8" w14:paraId="047DE1FD" w14:textId="77777777">
        <w:trPr>
          <w:trHeight w:val="284"/>
        </w:trPr>
        <w:tc>
          <w:tcPr>
            <w:tcW w:w="7514" w:type="dxa"/>
            <w:vAlign w:val="center"/>
          </w:tcPr>
          <w:p w:rsidRPr="002A3A93" w:rsidR="002A3A93" w:rsidP="64F62F4D" w:rsidRDefault="76863AA4" w14:paraId="75A36083" w14:textId="49DFA661">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 xml:space="preserve">3. </w:t>
            </w:r>
            <w:r w:rsidRPr="64F62F4D" w:rsidR="7B983BA4">
              <w:rPr>
                <w:rFonts w:ascii="Times New Roman" w:hAnsi="Times New Roman" w:eastAsia="Times New Roman" w:cs="Times New Roman"/>
                <w:b/>
                <w:bCs/>
                <w:color w:val="000000" w:themeColor="text1"/>
                <w:sz w:val="22"/>
                <w:szCs w:val="22"/>
                <w:lang w:val="en-US"/>
              </w:rPr>
              <w:t xml:space="preserve">Parsons </w:t>
            </w:r>
            <w:proofErr w:type="spellStart"/>
            <w:r w:rsidRPr="64F62F4D" w:rsidR="7B983BA4">
              <w:rPr>
                <w:rFonts w:ascii="Times New Roman" w:hAnsi="Times New Roman" w:eastAsia="Times New Roman" w:cs="Times New Roman"/>
                <w:b/>
                <w:bCs/>
                <w:color w:val="000000" w:themeColor="text1"/>
                <w:sz w:val="22"/>
                <w:szCs w:val="22"/>
                <w:lang w:val="en-US"/>
              </w:rPr>
              <w:t>si</w:t>
            </w:r>
            <w:proofErr w:type="spellEnd"/>
            <w:r w:rsidRPr="64F62F4D" w:rsidR="7B983BA4">
              <w:rPr>
                <w:rFonts w:ascii="Times New Roman" w:hAnsi="Times New Roman" w:eastAsia="Times New Roman" w:cs="Times New Roman"/>
                <w:b/>
                <w:bCs/>
                <w:color w:val="000000" w:themeColor="text1"/>
                <w:sz w:val="22"/>
                <w:szCs w:val="22"/>
                <w:lang w:val="en-US"/>
              </w:rPr>
              <w:t xml:space="preserve"> </w:t>
            </w:r>
            <w:proofErr w:type="spellStart"/>
            <w:r w:rsidRPr="64F62F4D" w:rsidR="7B983BA4">
              <w:rPr>
                <w:rFonts w:ascii="Times New Roman" w:hAnsi="Times New Roman" w:eastAsia="Times New Roman" w:cs="Times New Roman"/>
                <w:b/>
                <w:bCs/>
                <w:color w:val="000000" w:themeColor="text1"/>
                <w:sz w:val="22"/>
                <w:szCs w:val="22"/>
                <w:lang w:val="en-US"/>
              </w:rPr>
              <w:t>sinteza</w:t>
            </w:r>
            <w:proofErr w:type="spellEnd"/>
            <w:r w:rsidRPr="64F62F4D" w:rsidR="7B983BA4">
              <w:rPr>
                <w:rFonts w:ascii="Times New Roman" w:hAnsi="Times New Roman" w:eastAsia="Times New Roman" w:cs="Times New Roman"/>
                <w:b/>
                <w:bCs/>
                <w:color w:val="000000" w:themeColor="text1"/>
                <w:sz w:val="22"/>
                <w:szCs w:val="22"/>
                <w:lang w:val="en-US"/>
              </w:rPr>
              <w:t xml:space="preserve"> structuralist-</w:t>
            </w:r>
            <w:proofErr w:type="spellStart"/>
            <w:r w:rsidRPr="64F62F4D" w:rsidR="7B983BA4">
              <w:rPr>
                <w:rFonts w:ascii="Times New Roman" w:hAnsi="Times New Roman" w:eastAsia="Times New Roman" w:cs="Times New Roman"/>
                <w:b/>
                <w:bCs/>
                <w:color w:val="000000" w:themeColor="text1"/>
                <w:sz w:val="22"/>
                <w:szCs w:val="22"/>
                <w:lang w:val="en-US"/>
              </w:rPr>
              <w:t>functionalista</w:t>
            </w:r>
            <w:proofErr w:type="spellEnd"/>
            <w:r w:rsidRPr="64F62F4D" w:rsidR="7B983BA4">
              <w:rPr>
                <w:rFonts w:ascii="Times New Roman" w:hAnsi="Times New Roman" w:eastAsia="Times New Roman" w:cs="Times New Roman"/>
                <w:b/>
                <w:bCs/>
                <w:color w:val="000000" w:themeColor="text1"/>
                <w:sz w:val="22"/>
                <w:szCs w:val="22"/>
                <w:lang w:val="en-US"/>
              </w:rPr>
              <w:t xml:space="preserve"> in </w:t>
            </w:r>
            <w:proofErr w:type="spellStart"/>
            <w:r w:rsidRPr="64F62F4D" w:rsidR="7B983BA4">
              <w:rPr>
                <w:rFonts w:ascii="Times New Roman" w:hAnsi="Times New Roman" w:eastAsia="Times New Roman" w:cs="Times New Roman"/>
                <w:b/>
                <w:bCs/>
                <w:color w:val="000000" w:themeColor="text1"/>
                <w:sz w:val="22"/>
                <w:szCs w:val="22"/>
                <w:lang w:val="en-US"/>
              </w:rPr>
              <w:t>stiintele</w:t>
            </w:r>
            <w:proofErr w:type="spellEnd"/>
            <w:r w:rsidRPr="64F62F4D" w:rsidR="7B983BA4">
              <w:rPr>
                <w:rFonts w:ascii="Times New Roman" w:hAnsi="Times New Roman" w:eastAsia="Times New Roman" w:cs="Times New Roman"/>
                <w:b/>
                <w:bCs/>
                <w:color w:val="000000" w:themeColor="text1"/>
                <w:sz w:val="22"/>
                <w:szCs w:val="22"/>
                <w:lang w:val="en-US"/>
              </w:rPr>
              <w:t xml:space="preserve"> </w:t>
            </w:r>
            <w:proofErr w:type="spellStart"/>
            <w:r w:rsidRPr="64F62F4D" w:rsidR="7B983BA4">
              <w:rPr>
                <w:rFonts w:ascii="Times New Roman" w:hAnsi="Times New Roman" w:eastAsia="Times New Roman" w:cs="Times New Roman"/>
                <w:b/>
                <w:bCs/>
                <w:color w:val="000000" w:themeColor="text1"/>
                <w:sz w:val="22"/>
                <w:szCs w:val="22"/>
                <w:lang w:val="en-US"/>
              </w:rPr>
              <w:t>sociale</w:t>
            </w:r>
            <w:proofErr w:type="spellEnd"/>
            <w:r w:rsidR="00796905">
              <w:br/>
            </w:r>
            <w:r w:rsidR="00796905">
              <w:br/>
            </w:r>
            <w:r w:rsidRPr="64F62F4D" w:rsidR="7B983BA4">
              <w:rPr>
                <w:rFonts w:ascii="Times New Roman" w:hAnsi="Times New Roman" w:eastAsia="Times New Roman" w:cs="Times New Roman"/>
                <w:b/>
                <w:bCs/>
                <w:color w:val="000000" w:themeColor="text1"/>
                <w:sz w:val="22"/>
                <w:szCs w:val="22"/>
                <w:lang w:val="en-US"/>
              </w:rPr>
              <w:t>Text principal:</w:t>
            </w:r>
            <w:r w:rsidR="00796905">
              <w:br/>
            </w:r>
            <w:r w:rsidRPr="64F62F4D" w:rsidR="7B983BA4">
              <w:rPr>
                <w:rFonts w:ascii="Times New Roman" w:hAnsi="Times New Roman" w:eastAsia="Times New Roman" w:cs="Times New Roman"/>
                <w:color w:val="000000" w:themeColor="text1"/>
                <w:sz w:val="20"/>
                <w:szCs w:val="20"/>
                <w:lang w:val="en-US"/>
              </w:rPr>
              <w:t xml:space="preserve">Niklas Luhmann  - </w:t>
            </w:r>
            <w:r w:rsidRPr="64F62F4D" w:rsidR="7B983BA4">
              <w:rPr>
                <w:rFonts w:ascii="Times New Roman" w:hAnsi="Times New Roman" w:eastAsia="Times New Roman" w:cs="Times New Roman"/>
                <w:i/>
                <w:iCs/>
                <w:color w:val="000000" w:themeColor="text1"/>
                <w:sz w:val="20"/>
                <w:szCs w:val="20"/>
                <w:lang w:val="en-US"/>
              </w:rPr>
              <w:t xml:space="preserve">Iubirea ca </w:t>
            </w:r>
            <w:proofErr w:type="spellStart"/>
            <w:r w:rsidRPr="64F62F4D" w:rsidR="7B983BA4">
              <w:rPr>
                <w:rFonts w:ascii="Times New Roman" w:hAnsi="Times New Roman" w:eastAsia="Times New Roman" w:cs="Times New Roman"/>
                <w:i/>
                <w:iCs/>
                <w:color w:val="000000" w:themeColor="text1"/>
                <w:sz w:val="20"/>
                <w:szCs w:val="20"/>
                <w:lang w:val="en-US"/>
              </w:rPr>
              <w:t>pasiune</w:t>
            </w:r>
            <w:proofErr w:type="spellEnd"/>
            <w:r w:rsidRPr="64F62F4D" w:rsidR="7B983BA4">
              <w:rPr>
                <w:rFonts w:ascii="Times New Roman" w:hAnsi="Times New Roman" w:eastAsia="Times New Roman" w:cs="Times New Roman"/>
                <w:color w:val="000000" w:themeColor="text1"/>
                <w:sz w:val="20"/>
                <w:szCs w:val="20"/>
                <w:lang w:val="en-US"/>
              </w:rPr>
              <w:t xml:space="preserve">, </w:t>
            </w:r>
            <w:proofErr w:type="spellStart"/>
            <w:r w:rsidRPr="64F62F4D" w:rsidR="7B983BA4">
              <w:rPr>
                <w:rFonts w:ascii="Times New Roman" w:hAnsi="Times New Roman" w:eastAsia="Times New Roman" w:cs="Times New Roman"/>
                <w:color w:val="000000" w:themeColor="text1"/>
                <w:sz w:val="20"/>
                <w:szCs w:val="20"/>
                <w:lang w:val="en-US"/>
              </w:rPr>
              <w:t>Editura</w:t>
            </w:r>
            <w:proofErr w:type="spellEnd"/>
            <w:r w:rsidRPr="64F62F4D" w:rsidR="7B983BA4">
              <w:rPr>
                <w:rFonts w:ascii="Times New Roman" w:hAnsi="Times New Roman" w:eastAsia="Times New Roman" w:cs="Times New Roman"/>
                <w:color w:val="000000" w:themeColor="text1"/>
                <w:sz w:val="20"/>
                <w:szCs w:val="20"/>
                <w:lang w:val="en-US"/>
              </w:rPr>
              <w:t xml:space="preserve"> Tact, Cluj-Napoca, pp. 40-85</w:t>
            </w:r>
            <w:r w:rsidR="00796905">
              <w:br/>
            </w:r>
            <w:r w:rsidR="00796905">
              <w:br/>
            </w:r>
            <w:r w:rsidRPr="64F62F4D" w:rsidR="7B983BA4">
              <w:rPr>
                <w:rFonts w:ascii="Times New Roman" w:hAnsi="Times New Roman" w:eastAsia="Times New Roman" w:cs="Times New Roman"/>
                <w:color w:val="000000" w:themeColor="text1"/>
                <w:sz w:val="20"/>
                <w:szCs w:val="20"/>
                <w:lang w:val="en-US"/>
              </w:rPr>
              <w:t xml:space="preserve">Parsons, Talcott; </w:t>
            </w:r>
            <w:proofErr w:type="spellStart"/>
            <w:r w:rsidRPr="64F62F4D" w:rsidR="7B983BA4">
              <w:rPr>
                <w:rFonts w:ascii="Times New Roman" w:hAnsi="Times New Roman" w:eastAsia="Times New Roman" w:cs="Times New Roman"/>
                <w:color w:val="000000" w:themeColor="text1"/>
                <w:sz w:val="20"/>
                <w:szCs w:val="20"/>
                <w:lang w:val="en-US"/>
              </w:rPr>
              <w:t>Shils</w:t>
            </w:r>
            <w:proofErr w:type="spellEnd"/>
            <w:r w:rsidRPr="64F62F4D" w:rsidR="7B983BA4">
              <w:rPr>
                <w:rFonts w:ascii="Times New Roman" w:hAnsi="Times New Roman" w:eastAsia="Times New Roman" w:cs="Times New Roman"/>
                <w:color w:val="000000" w:themeColor="text1"/>
                <w:sz w:val="20"/>
                <w:szCs w:val="20"/>
                <w:lang w:val="en-US"/>
              </w:rPr>
              <w:t xml:space="preserve"> Edward – </w:t>
            </w:r>
            <w:r w:rsidRPr="64F62F4D" w:rsidR="7B983BA4">
              <w:rPr>
                <w:rFonts w:ascii="Times New Roman" w:hAnsi="Times New Roman" w:eastAsia="Times New Roman" w:cs="Times New Roman"/>
                <w:i/>
                <w:iCs/>
                <w:color w:val="000000" w:themeColor="text1"/>
                <w:sz w:val="20"/>
                <w:szCs w:val="20"/>
                <w:lang w:val="en-US"/>
              </w:rPr>
              <w:t xml:space="preserve">Valori </w:t>
            </w:r>
            <w:proofErr w:type="spellStart"/>
            <w:r w:rsidRPr="64F62F4D" w:rsidR="7B983BA4">
              <w:rPr>
                <w:rFonts w:ascii="Times New Roman" w:hAnsi="Times New Roman" w:eastAsia="Times New Roman" w:cs="Times New Roman"/>
                <w:i/>
                <w:iCs/>
                <w:color w:val="000000" w:themeColor="text1"/>
                <w:sz w:val="20"/>
                <w:szCs w:val="20"/>
                <w:lang w:val="en-US"/>
              </w:rPr>
              <w:t>si</w:t>
            </w:r>
            <w:proofErr w:type="spellEnd"/>
            <w:r w:rsidRPr="64F62F4D" w:rsidR="7B983BA4">
              <w:rPr>
                <w:rFonts w:ascii="Times New Roman" w:hAnsi="Times New Roman" w:eastAsia="Times New Roman" w:cs="Times New Roman"/>
                <w:i/>
                <w:iCs/>
                <w:color w:val="000000" w:themeColor="text1"/>
                <w:sz w:val="20"/>
                <w:szCs w:val="20"/>
                <w:lang w:val="en-US"/>
              </w:rPr>
              <w:t xml:space="preserve"> </w:t>
            </w:r>
            <w:proofErr w:type="spellStart"/>
            <w:r w:rsidRPr="64F62F4D" w:rsidR="7B983BA4">
              <w:rPr>
                <w:rFonts w:ascii="Times New Roman" w:hAnsi="Times New Roman" w:eastAsia="Times New Roman" w:cs="Times New Roman"/>
                <w:i/>
                <w:iCs/>
                <w:color w:val="000000" w:themeColor="text1"/>
                <w:sz w:val="20"/>
                <w:szCs w:val="20"/>
                <w:lang w:val="en-US"/>
              </w:rPr>
              <w:t>sisteme</w:t>
            </w:r>
            <w:proofErr w:type="spellEnd"/>
            <w:r w:rsidRPr="64F62F4D" w:rsidR="7B983BA4">
              <w:rPr>
                <w:rFonts w:ascii="Times New Roman" w:hAnsi="Times New Roman" w:eastAsia="Times New Roman" w:cs="Times New Roman"/>
                <w:i/>
                <w:iCs/>
                <w:color w:val="000000" w:themeColor="text1"/>
                <w:sz w:val="20"/>
                <w:szCs w:val="20"/>
                <w:lang w:val="en-US"/>
              </w:rPr>
              <w:t xml:space="preserve"> </w:t>
            </w:r>
            <w:proofErr w:type="spellStart"/>
            <w:r w:rsidRPr="64F62F4D" w:rsidR="7B983BA4">
              <w:rPr>
                <w:rFonts w:ascii="Times New Roman" w:hAnsi="Times New Roman" w:eastAsia="Times New Roman" w:cs="Times New Roman"/>
                <w:i/>
                <w:iCs/>
                <w:color w:val="000000" w:themeColor="text1"/>
                <w:sz w:val="20"/>
                <w:szCs w:val="20"/>
                <w:lang w:val="en-US"/>
              </w:rPr>
              <w:t>sociale</w:t>
            </w:r>
            <w:proofErr w:type="spellEnd"/>
            <w:r w:rsidRPr="64F62F4D" w:rsidR="7B983BA4">
              <w:rPr>
                <w:rFonts w:ascii="Times New Roman" w:hAnsi="Times New Roman" w:eastAsia="Times New Roman" w:cs="Times New Roman"/>
                <w:color w:val="000000" w:themeColor="text1"/>
                <w:sz w:val="20"/>
                <w:szCs w:val="20"/>
                <w:lang w:val="en-US"/>
              </w:rPr>
              <w:t xml:space="preserve">, in Cultura </w:t>
            </w:r>
            <w:proofErr w:type="spellStart"/>
            <w:r w:rsidRPr="64F62F4D" w:rsidR="7B983BA4">
              <w:rPr>
                <w:rFonts w:ascii="Times New Roman" w:hAnsi="Times New Roman" w:eastAsia="Times New Roman" w:cs="Times New Roman"/>
                <w:color w:val="000000" w:themeColor="text1"/>
                <w:sz w:val="20"/>
                <w:szCs w:val="20"/>
                <w:lang w:val="en-US"/>
              </w:rPr>
              <w:t>si</w:t>
            </w:r>
            <w:proofErr w:type="spellEnd"/>
            <w:r w:rsidRPr="64F62F4D" w:rsidR="7B983BA4">
              <w:rPr>
                <w:rFonts w:ascii="Times New Roman" w:hAnsi="Times New Roman" w:eastAsia="Times New Roman" w:cs="Times New Roman"/>
                <w:color w:val="000000" w:themeColor="text1"/>
                <w:sz w:val="20"/>
                <w:szCs w:val="20"/>
                <w:lang w:val="en-US"/>
              </w:rPr>
              <w:t xml:space="preserve"> </w:t>
            </w:r>
            <w:proofErr w:type="spellStart"/>
            <w:r w:rsidRPr="64F62F4D" w:rsidR="7B983BA4">
              <w:rPr>
                <w:rFonts w:ascii="Times New Roman" w:hAnsi="Times New Roman" w:eastAsia="Times New Roman" w:cs="Times New Roman"/>
                <w:color w:val="000000" w:themeColor="text1"/>
                <w:sz w:val="20"/>
                <w:szCs w:val="20"/>
                <w:lang w:val="en-US"/>
              </w:rPr>
              <w:t>societate</w:t>
            </w:r>
            <w:proofErr w:type="spellEnd"/>
            <w:r w:rsidRPr="64F62F4D" w:rsidR="7B983BA4">
              <w:rPr>
                <w:rFonts w:ascii="Times New Roman" w:hAnsi="Times New Roman" w:eastAsia="Times New Roman" w:cs="Times New Roman"/>
                <w:color w:val="000000" w:themeColor="text1"/>
                <w:sz w:val="20"/>
                <w:szCs w:val="20"/>
                <w:lang w:val="en-US"/>
              </w:rPr>
              <w:t xml:space="preserve">. </w:t>
            </w:r>
            <w:proofErr w:type="spellStart"/>
            <w:r w:rsidRPr="64F62F4D" w:rsidR="7B983BA4">
              <w:rPr>
                <w:rFonts w:ascii="Times New Roman" w:hAnsi="Times New Roman" w:eastAsia="Times New Roman" w:cs="Times New Roman"/>
                <w:color w:val="000000" w:themeColor="text1"/>
                <w:sz w:val="20"/>
                <w:szCs w:val="20"/>
                <w:lang w:val="en-US"/>
              </w:rPr>
              <w:t>Dezbateri</w:t>
            </w:r>
            <w:proofErr w:type="spellEnd"/>
            <w:r w:rsidRPr="64F62F4D" w:rsidR="7B983BA4">
              <w:rPr>
                <w:rFonts w:ascii="Times New Roman" w:hAnsi="Times New Roman" w:eastAsia="Times New Roman" w:cs="Times New Roman"/>
                <w:color w:val="000000" w:themeColor="text1"/>
                <w:sz w:val="20"/>
                <w:szCs w:val="20"/>
                <w:lang w:val="en-US"/>
              </w:rPr>
              <w:t xml:space="preserve"> </w:t>
            </w:r>
            <w:proofErr w:type="spellStart"/>
            <w:r w:rsidRPr="64F62F4D" w:rsidR="7B983BA4">
              <w:rPr>
                <w:rFonts w:ascii="Times New Roman" w:hAnsi="Times New Roman" w:eastAsia="Times New Roman" w:cs="Times New Roman"/>
                <w:color w:val="000000" w:themeColor="text1"/>
                <w:sz w:val="20"/>
                <w:szCs w:val="20"/>
                <w:lang w:val="en-US"/>
              </w:rPr>
              <w:t>contemporane</w:t>
            </w:r>
            <w:proofErr w:type="spellEnd"/>
            <w:r w:rsidRPr="64F62F4D" w:rsidR="7B983BA4">
              <w:rPr>
                <w:rFonts w:ascii="Times New Roman" w:hAnsi="Times New Roman" w:eastAsia="Times New Roman" w:cs="Times New Roman"/>
                <w:color w:val="000000" w:themeColor="text1"/>
                <w:sz w:val="20"/>
                <w:szCs w:val="20"/>
                <w:lang w:val="en-US"/>
              </w:rPr>
              <w:t xml:space="preserve">. Coord. Jeffrey Alexander &amp; Steven Seidman, ed. </w:t>
            </w:r>
            <w:proofErr w:type="spellStart"/>
            <w:r w:rsidRPr="64F62F4D" w:rsidR="7B983BA4">
              <w:rPr>
                <w:rFonts w:ascii="Times New Roman" w:hAnsi="Times New Roman" w:eastAsia="Times New Roman" w:cs="Times New Roman"/>
                <w:color w:val="000000" w:themeColor="text1"/>
                <w:sz w:val="20"/>
                <w:szCs w:val="20"/>
                <w:lang w:val="en-US"/>
              </w:rPr>
              <w:t>Institutul</w:t>
            </w:r>
            <w:proofErr w:type="spellEnd"/>
            <w:r w:rsidRPr="64F62F4D" w:rsidR="7B983BA4">
              <w:rPr>
                <w:rFonts w:ascii="Times New Roman" w:hAnsi="Times New Roman" w:eastAsia="Times New Roman" w:cs="Times New Roman"/>
                <w:color w:val="000000" w:themeColor="text1"/>
                <w:sz w:val="20"/>
                <w:szCs w:val="20"/>
                <w:lang w:val="en-US"/>
              </w:rPr>
              <w:t xml:space="preserve"> European, Iasi 2001, pp. 40-47</w:t>
            </w:r>
          </w:p>
        </w:tc>
        <w:tc>
          <w:tcPr>
            <w:tcW w:w="1559" w:type="dxa"/>
            <w:vAlign w:val="center"/>
          </w:tcPr>
          <w:p w:rsidRPr="002A3A93" w:rsidR="002A3A93" w:rsidP="64F62F4D" w:rsidRDefault="3FB025BC" w14:paraId="17BA7C53" w14:textId="04CEC5FC">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vAlign w:val="center"/>
          </w:tcPr>
          <w:p w:rsidRPr="002A3A93" w:rsidR="002A3A93" w:rsidP="002A3A93" w:rsidRDefault="002A3A93" w14:paraId="68404402" w14:textId="77777777">
            <w:pPr>
              <w:spacing w:after="0" w:line="240" w:lineRule="auto"/>
              <w:rPr>
                <w:rFonts w:ascii="Cambria" w:hAnsi="Cambria" w:eastAsia="Calibri" w:cs="Times New Roman"/>
                <w:kern w:val="0"/>
                <w:sz w:val="20"/>
                <w:szCs w:val="20"/>
                <w14:ligatures w14:val="none"/>
              </w:rPr>
            </w:pPr>
          </w:p>
        </w:tc>
      </w:tr>
      <w:tr w:rsidRPr="002A3A93" w:rsidR="008C28C6" w:rsidTr="00223DD8" w14:paraId="30D75F9C" w14:textId="77777777">
        <w:trPr>
          <w:trHeight w:val="284"/>
        </w:trPr>
        <w:tc>
          <w:tcPr>
            <w:tcW w:w="7514" w:type="dxa"/>
            <w:vAlign w:val="center"/>
          </w:tcPr>
          <w:p w:rsidRPr="002A3A93" w:rsidR="002A3A93" w:rsidP="64F62F4D" w:rsidRDefault="76863AA4" w14:paraId="3D662BE7" w14:textId="3ABE7642">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4. </w:t>
            </w:r>
            <w:proofErr w:type="spellStart"/>
            <w:r w:rsidRPr="64F62F4D" w:rsidR="5C1C99D8">
              <w:rPr>
                <w:rFonts w:ascii="Times New Roman" w:hAnsi="Times New Roman" w:eastAsia="Times New Roman" w:cs="Times New Roman"/>
                <w:b/>
                <w:bCs/>
                <w:color w:val="000000" w:themeColor="text1"/>
                <w:sz w:val="22"/>
                <w:szCs w:val="22"/>
                <w:lang w:val="en-US"/>
              </w:rPr>
              <w:t>Modernitatea</w:t>
            </w:r>
            <w:proofErr w:type="spellEnd"/>
            <w:r w:rsidRPr="64F62F4D" w:rsidR="5C1C99D8">
              <w:rPr>
                <w:rFonts w:ascii="Times New Roman" w:hAnsi="Times New Roman" w:eastAsia="Times New Roman" w:cs="Times New Roman"/>
                <w:b/>
                <w:bCs/>
                <w:color w:val="000000" w:themeColor="text1"/>
                <w:sz w:val="22"/>
                <w:szCs w:val="22"/>
                <w:lang w:val="en-US"/>
              </w:rPr>
              <w:t xml:space="preserve"> ca </w:t>
            </w:r>
            <w:proofErr w:type="spellStart"/>
            <w:r w:rsidRPr="64F62F4D" w:rsidR="5C1C99D8">
              <w:rPr>
                <w:rFonts w:ascii="Times New Roman" w:hAnsi="Times New Roman" w:eastAsia="Times New Roman" w:cs="Times New Roman"/>
                <w:b/>
                <w:bCs/>
                <w:color w:val="000000" w:themeColor="text1"/>
                <w:sz w:val="22"/>
                <w:szCs w:val="22"/>
                <w:lang w:val="en-US"/>
              </w:rPr>
              <w:t>proces</w:t>
            </w:r>
            <w:proofErr w:type="spellEnd"/>
            <w:r w:rsidRPr="64F62F4D" w:rsidR="5C1C99D8">
              <w:rPr>
                <w:rFonts w:ascii="Times New Roman" w:hAnsi="Times New Roman" w:eastAsia="Times New Roman" w:cs="Times New Roman"/>
                <w:b/>
                <w:bCs/>
                <w:color w:val="000000" w:themeColor="text1"/>
                <w:sz w:val="22"/>
                <w:szCs w:val="22"/>
                <w:lang w:val="en-US"/>
              </w:rPr>
              <w:t xml:space="preserve"> de </w:t>
            </w:r>
            <w:proofErr w:type="spellStart"/>
            <w:r w:rsidRPr="64F62F4D" w:rsidR="5C1C99D8">
              <w:rPr>
                <w:rFonts w:ascii="Times New Roman" w:hAnsi="Times New Roman" w:eastAsia="Times New Roman" w:cs="Times New Roman"/>
                <w:b/>
                <w:bCs/>
                <w:color w:val="000000" w:themeColor="text1"/>
                <w:sz w:val="22"/>
                <w:szCs w:val="22"/>
                <w:lang w:val="en-US"/>
              </w:rPr>
              <w:t>hiper-rationalizare</w:t>
            </w:r>
            <w:proofErr w:type="spellEnd"/>
            <w:r w:rsidRPr="64F62F4D" w:rsidR="5C1C99D8">
              <w:rPr>
                <w:rFonts w:ascii="Times New Roman" w:hAnsi="Times New Roman" w:eastAsia="Times New Roman" w:cs="Times New Roman"/>
                <w:b/>
                <w:bCs/>
                <w:color w:val="000000" w:themeColor="text1"/>
                <w:sz w:val="22"/>
                <w:szCs w:val="22"/>
                <w:lang w:val="en-US"/>
              </w:rPr>
              <w:t xml:space="preserve"> (Zygmunt Bauman, George Ritzer)</w:t>
            </w:r>
          </w:p>
          <w:p w:rsidRPr="002A3A93" w:rsidR="002A3A93" w:rsidP="64F62F4D" w:rsidRDefault="5C1C99D8" w14:paraId="6C53518B" w14:textId="0BF29354">
            <w:pPr>
              <w:spacing w:line="235" w:lineRule="auto"/>
            </w:pPr>
            <w:r w:rsidRPr="64F62F4D">
              <w:rPr>
                <w:rFonts w:ascii="Times New Roman" w:hAnsi="Times New Roman" w:eastAsia="Times New Roman" w:cs="Times New Roman"/>
                <w:b/>
                <w:bCs/>
                <w:color w:val="000000" w:themeColor="text1"/>
                <w:sz w:val="22"/>
                <w:szCs w:val="22"/>
                <w:lang w:val="en-US"/>
              </w:rPr>
              <w:t xml:space="preserve">Text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r w:rsidR="00796905">
              <w:br/>
            </w: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i/>
                <w:iCs/>
                <w:color w:val="000000" w:themeColor="text1"/>
                <w:sz w:val="20"/>
                <w:szCs w:val="20"/>
                <w:lang w:val="en-US"/>
              </w:rPr>
              <w:t>Mcdonaldizarea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societatii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2011, pp. 18-87</w:t>
            </w:r>
          </w:p>
        </w:tc>
        <w:tc>
          <w:tcPr>
            <w:tcW w:w="1559" w:type="dxa"/>
            <w:vAlign w:val="center"/>
          </w:tcPr>
          <w:p w:rsidRPr="002A3A93" w:rsidR="002A3A93" w:rsidP="64F62F4D" w:rsidRDefault="3FB025BC" w14:paraId="536C28E5" w14:textId="1D041C59">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vAlign w:val="center"/>
          </w:tcPr>
          <w:p w:rsidRPr="002A3A93" w:rsidR="002A3A93" w:rsidP="002A3A93" w:rsidRDefault="002A3A93" w14:paraId="7769CC81" w14:textId="77777777">
            <w:pPr>
              <w:spacing w:after="0" w:line="240" w:lineRule="auto"/>
              <w:rPr>
                <w:rFonts w:ascii="Cambria" w:hAnsi="Cambria" w:eastAsia="Calibri" w:cs="Times New Roman"/>
                <w:kern w:val="0"/>
                <w:sz w:val="20"/>
                <w:szCs w:val="20"/>
                <w14:ligatures w14:val="none"/>
              </w:rPr>
            </w:pPr>
          </w:p>
        </w:tc>
      </w:tr>
      <w:tr w:rsidRPr="00C02345" w:rsidR="008C28C6" w:rsidTr="00223DD8" w14:paraId="004A8D06"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6863AA4" w14:paraId="0CE6DDB6" w14:textId="2A38B429">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 xml:space="preserve">5. </w:t>
            </w:r>
            <w:proofErr w:type="spellStart"/>
            <w:r w:rsidRPr="64F62F4D" w:rsidR="20B4AD1B">
              <w:rPr>
                <w:rFonts w:ascii="Times New Roman" w:hAnsi="Times New Roman" w:eastAsia="Times New Roman" w:cs="Times New Roman"/>
                <w:b/>
                <w:bCs/>
                <w:color w:val="000000" w:themeColor="text1"/>
                <w:sz w:val="22"/>
                <w:szCs w:val="22"/>
                <w:lang w:val="en-US"/>
              </w:rPr>
              <w:t>Reductionismul</w:t>
            </w:r>
            <w:proofErr w:type="spellEnd"/>
            <w:r w:rsidRPr="64F62F4D" w:rsidR="20B4AD1B">
              <w:rPr>
                <w:rFonts w:ascii="Times New Roman" w:hAnsi="Times New Roman" w:eastAsia="Times New Roman" w:cs="Times New Roman"/>
                <w:b/>
                <w:bCs/>
                <w:color w:val="000000" w:themeColor="text1"/>
                <w:sz w:val="22"/>
                <w:szCs w:val="22"/>
                <w:lang w:val="en-US"/>
              </w:rPr>
              <w:t xml:space="preserve"> economic in </w:t>
            </w:r>
            <w:proofErr w:type="spellStart"/>
            <w:r w:rsidRPr="64F62F4D" w:rsidR="20B4AD1B">
              <w:rPr>
                <w:rFonts w:ascii="Times New Roman" w:hAnsi="Times New Roman" w:eastAsia="Times New Roman" w:cs="Times New Roman"/>
                <w:b/>
                <w:bCs/>
                <w:color w:val="000000" w:themeColor="text1"/>
                <w:sz w:val="22"/>
                <w:szCs w:val="22"/>
                <w:lang w:val="en-US"/>
              </w:rPr>
              <w:t>sociologie</w:t>
            </w:r>
            <w:proofErr w:type="spellEnd"/>
            <w:r w:rsidRPr="64F62F4D" w:rsidR="20B4AD1B">
              <w:rPr>
                <w:rFonts w:ascii="Times New Roman" w:hAnsi="Times New Roman" w:eastAsia="Times New Roman" w:cs="Times New Roman"/>
                <w:b/>
                <w:bCs/>
                <w:color w:val="000000" w:themeColor="text1"/>
                <w:sz w:val="22"/>
                <w:szCs w:val="22"/>
                <w:lang w:val="en-US"/>
              </w:rPr>
              <w:t xml:space="preserve"> (</w:t>
            </w:r>
            <w:proofErr w:type="spellStart"/>
            <w:r w:rsidRPr="64F62F4D" w:rsidR="20B4AD1B">
              <w:rPr>
                <w:rFonts w:ascii="Times New Roman" w:hAnsi="Times New Roman" w:eastAsia="Times New Roman" w:cs="Times New Roman"/>
                <w:b/>
                <w:bCs/>
                <w:color w:val="000000" w:themeColor="text1"/>
                <w:sz w:val="22"/>
                <w:szCs w:val="22"/>
                <w:lang w:val="en-US"/>
              </w:rPr>
              <w:t>teoriile</w:t>
            </w:r>
            <w:proofErr w:type="spellEnd"/>
            <w:r w:rsidRPr="64F62F4D" w:rsidR="20B4AD1B">
              <w:rPr>
                <w:rFonts w:ascii="Times New Roman" w:hAnsi="Times New Roman" w:eastAsia="Times New Roman" w:cs="Times New Roman"/>
                <w:b/>
                <w:bCs/>
                <w:color w:val="000000" w:themeColor="text1"/>
                <w:sz w:val="22"/>
                <w:szCs w:val="22"/>
                <w:lang w:val="en-US"/>
              </w:rPr>
              <w:t xml:space="preserve"> </w:t>
            </w:r>
            <w:proofErr w:type="spellStart"/>
            <w:r w:rsidRPr="64F62F4D" w:rsidR="20B4AD1B">
              <w:rPr>
                <w:rFonts w:ascii="Times New Roman" w:hAnsi="Times New Roman" w:eastAsia="Times New Roman" w:cs="Times New Roman"/>
                <w:b/>
                <w:bCs/>
                <w:color w:val="000000" w:themeColor="text1"/>
                <w:sz w:val="22"/>
                <w:szCs w:val="22"/>
                <w:lang w:val="en-US"/>
              </w:rPr>
              <w:t>alegerii</w:t>
            </w:r>
            <w:proofErr w:type="spellEnd"/>
            <w:r w:rsidRPr="64F62F4D" w:rsidR="20B4AD1B">
              <w:rPr>
                <w:rFonts w:ascii="Times New Roman" w:hAnsi="Times New Roman" w:eastAsia="Times New Roman" w:cs="Times New Roman"/>
                <w:b/>
                <w:bCs/>
                <w:color w:val="000000" w:themeColor="text1"/>
                <w:sz w:val="22"/>
                <w:szCs w:val="22"/>
                <w:lang w:val="en-US"/>
              </w:rPr>
              <w:t xml:space="preserve"> rationale)</w:t>
            </w:r>
            <w:r w:rsidR="00796905">
              <w:br/>
            </w:r>
            <w:r w:rsidR="00796905">
              <w:br/>
            </w:r>
            <w:r w:rsidRPr="64F62F4D" w:rsidR="20B4AD1B">
              <w:rPr>
                <w:rFonts w:ascii="Times New Roman" w:hAnsi="Times New Roman" w:eastAsia="Times New Roman" w:cs="Times New Roman"/>
                <w:b/>
                <w:bCs/>
                <w:color w:val="000000" w:themeColor="text1"/>
                <w:sz w:val="22"/>
                <w:szCs w:val="22"/>
                <w:lang w:val="en-US"/>
              </w:rPr>
              <w:t xml:space="preserve">Texte </w:t>
            </w:r>
            <w:proofErr w:type="spellStart"/>
            <w:r w:rsidRPr="64F62F4D" w:rsidR="20B4AD1B">
              <w:rPr>
                <w:rFonts w:ascii="Times New Roman" w:hAnsi="Times New Roman" w:eastAsia="Times New Roman" w:cs="Times New Roman"/>
                <w:b/>
                <w:bCs/>
                <w:color w:val="000000" w:themeColor="text1"/>
                <w:sz w:val="22"/>
                <w:szCs w:val="22"/>
                <w:lang w:val="en-US"/>
              </w:rPr>
              <w:t>principale</w:t>
            </w:r>
            <w:proofErr w:type="spellEnd"/>
            <w:r w:rsidRPr="64F62F4D" w:rsidR="20B4AD1B">
              <w:rPr>
                <w:rFonts w:ascii="Times New Roman" w:hAnsi="Times New Roman" w:eastAsia="Times New Roman" w:cs="Times New Roman"/>
                <w:b/>
                <w:bCs/>
                <w:color w:val="000000" w:themeColor="text1"/>
                <w:sz w:val="22"/>
                <w:szCs w:val="22"/>
                <w:lang w:val="en-US"/>
              </w:rPr>
              <w:t>:</w:t>
            </w:r>
            <w:r w:rsidR="00796905">
              <w:br/>
            </w:r>
            <w:r w:rsidRPr="64F62F4D" w:rsidR="20B4AD1B">
              <w:rPr>
                <w:rFonts w:ascii="Times New Roman" w:hAnsi="Times New Roman" w:eastAsia="Times New Roman" w:cs="Times New Roman"/>
                <w:color w:val="000000" w:themeColor="text1"/>
                <w:sz w:val="20"/>
                <w:szCs w:val="20"/>
                <w:lang w:val="en-US"/>
              </w:rPr>
              <w:t xml:space="preserve">Elster, Jon - </w:t>
            </w:r>
            <w:r w:rsidRPr="64F62F4D" w:rsidR="20B4AD1B">
              <w:rPr>
                <w:rFonts w:ascii="Times New Roman" w:hAnsi="Times New Roman" w:eastAsia="Times New Roman" w:cs="Times New Roman"/>
                <w:i/>
                <w:iCs/>
                <w:color w:val="000000" w:themeColor="text1"/>
                <w:sz w:val="20"/>
                <w:szCs w:val="20"/>
                <w:lang w:val="en-US"/>
              </w:rPr>
              <w:t xml:space="preserve">Alegerea </w:t>
            </w:r>
            <w:proofErr w:type="spellStart"/>
            <w:r w:rsidRPr="64F62F4D" w:rsidR="20B4AD1B">
              <w:rPr>
                <w:rFonts w:ascii="Times New Roman" w:hAnsi="Times New Roman" w:eastAsia="Times New Roman" w:cs="Times New Roman"/>
                <w:i/>
                <w:iCs/>
                <w:color w:val="000000" w:themeColor="text1"/>
                <w:sz w:val="20"/>
                <w:szCs w:val="20"/>
                <w:lang w:val="en-US"/>
              </w:rPr>
              <w:t>rationala</w:t>
            </w:r>
            <w:proofErr w:type="spellEnd"/>
            <w:r w:rsidRPr="64F62F4D" w:rsidR="20B4AD1B">
              <w:rPr>
                <w:rFonts w:ascii="Times New Roman" w:hAnsi="Times New Roman" w:eastAsia="Times New Roman" w:cs="Times New Roman"/>
                <w:color w:val="000000" w:themeColor="text1"/>
                <w:sz w:val="20"/>
                <w:szCs w:val="20"/>
                <w:lang w:val="en-US"/>
              </w:rPr>
              <w:t xml:space="preserve"> in </w:t>
            </w:r>
            <w:proofErr w:type="spellStart"/>
            <w:r w:rsidRPr="64F62F4D" w:rsidR="20B4AD1B">
              <w:rPr>
                <w:rFonts w:ascii="Times New Roman" w:hAnsi="Times New Roman" w:eastAsia="Times New Roman" w:cs="Times New Roman"/>
                <w:color w:val="000000" w:themeColor="text1"/>
                <w:sz w:val="20"/>
                <w:szCs w:val="20"/>
                <w:lang w:val="en-US"/>
              </w:rPr>
              <w:t>Comportamentul</w:t>
            </w:r>
            <w:proofErr w:type="spellEnd"/>
            <w:r w:rsidRPr="64F62F4D" w:rsidR="20B4AD1B">
              <w:rPr>
                <w:rFonts w:ascii="Times New Roman" w:hAnsi="Times New Roman" w:eastAsia="Times New Roman" w:cs="Times New Roman"/>
                <w:color w:val="000000" w:themeColor="text1"/>
                <w:sz w:val="20"/>
                <w:szCs w:val="20"/>
                <w:lang w:val="en-US"/>
              </w:rPr>
              <w:t xml:space="preserve"> social. </w:t>
            </w:r>
            <w:proofErr w:type="spellStart"/>
            <w:r w:rsidRPr="64F62F4D" w:rsidR="20B4AD1B">
              <w:rPr>
                <w:rFonts w:ascii="Times New Roman" w:hAnsi="Times New Roman" w:eastAsia="Times New Roman" w:cs="Times New Roman"/>
                <w:color w:val="000000" w:themeColor="text1"/>
                <w:sz w:val="20"/>
                <w:szCs w:val="20"/>
                <w:lang w:val="en-US"/>
              </w:rPr>
              <w:t>Fundamentele</w:t>
            </w:r>
            <w:proofErr w:type="spellEnd"/>
            <w:r w:rsidRPr="64F62F4D" w:rsidR="20B4AD1B">
              <w:rPr>
                <w:rFonts w:ascii="Times New Roman" w:hAnsi="Times New Roman" w:eastAsia="Times New Roman" w:cs="Times New Roman"/>
                <w:color w:val="000000" w:themeColor="text1"/>
                <w:sz w:val="20"/>
                <w:szCs w:val="20"/>
                <w:lang w:val="en-US"/>
              </w:rPr>
              <w:t xml:space="preserve"> </w:t>
            </w:r>
            <w:proofErr w:type="spellStart"/>
            <w:r w:rsidRPr="64F62F4D" w:rsidR="20B4AD1B">
              <w:rPr>
                <w:rFonts w:ascii="Times New Roman" w:hAnsi="Times New Roman" w:eastAsia="Times New Roman" w:cs="Times New Roman"/>
                <w:color w:val="000000" w:themeColor="text1"/>
                <w:sz w:val="20"/>
                <w:szCs w:val="20"/>
                <w:lang w:val="en-US"/>
              </w:rPr>
              <w:t>explicatiei</w:t>
            </w:r>
            <w:proofErr w:type="spellEnd"/>
            <w:r w:rsidRPr="64F62F4D" w:rsidR="20B4AD1B">
              <w:rPr>
                <w:rFonts w:ascii="Times New Roman" w:hAnsi="Times New Roman" w:eastAsia="Times New Roman" w:cs="Times New Roman"/>
                <w:color w:val="000000" w:themeColor="text1"/>
                <w:sz w:val="20"/>
                <w:szCs w:val="20"/>
                <w:lang w:val="en-US"/>
              </w:rPr>
              <w:t xml:space="preserve"> in </w:t>
            </w:r>
            <w:proofErr w:type="spellStart"/>
            <w:r w:rsidRPr="64F62F4D" w:rsidR="20B4AD1B">
              <w:rPr>
                <w:rFonts w:ascii="Times New Roman" w:hAnsi="Times New Roman" w:eastAsia="Times New Roman" w:cs="Times New Roman"/>
                <w:color w:val="000000" w:themeColor="text1"/>
                <w:sz w:val="20"/>
                <w:szCs w:val="20"/>
                <w:lang w:val="en-US"/>
              </w:rPr>
              <w:t>stiintele</w:t>
            </w:r>
            <w:proofErr w:type="spellEnd"/>
            <w:r w:rsidRPr="64F62F4D" w:rsidR="20B4AD1B">
              <w:rPr>
                <w:rFonts w:ascii="Times New Roman" w:hAnsi="Times New Roman" w:eastAsia="Times New Roman" w:cs="Times New Roman"/>
                <w:color w:val="000000" w:themeColor="text1"/>
                <w:sz w:val="20"/>
                <w:szCs w:val="20"/>
                <w:lang w:val="en-US"/>
              </w:rPr>
              <w:t xml:space="preserve"> </w:t>
            </w:r>
            <w:proofErr w:type="spellStart"/>
            <w:r w:rsidRPr="64F62F4D" w:rsidR="20B4AD1B">
              <w:rPr>
                <w:rFonts w:ascii="Times New Roman" w:hAnsi="Times New Roman" w:eastAsia="Times New Roman" w:cs="Times New Roman"/>
                <w:color w:val="000000" w:themeColor="text1"/>
                <w:sz w:val="20"/>
                <w:szCs w:val="20"/>
                <w:lang w:val="en-US"/>
              </w:rPr>
              <w:t>sociale</w:t>
            </w:r>
            <w:proofErr w:type="spellEnd"/>
            <w:r w:rsidRPr="64F62F4D" w:rsidR="20B4AD1B">
              <w:rPr>
                <w:rFonts w:ascii="Times New Roman" w:hAnsi="Times New Roman" w:eastAsia="Times New Roman" w:cs="Times New Roman"/>
                <w:color w:val="000000" w:themeColor="text1"/>
                <w:sz w:val="20"/>
                <w:szCs w:val="20"/>
                <w:lang w:val="en-US"/>
              </w:rPr>
              <w:t xml:space="preserve">, Ed. All, </w:t>
            </w:r>
            <w:proofErr w:type="spellStart"/>
            <w:r w:rsidRPr="64F62F4D" w:rsidR="20B4AD1B">
              <w:rPr>
                <w:rFonts w:ascii="Times New Roman" w:hAnsi="Times New Roman" w:eastAsia="Times New Roman" w:cs="Times New Roman"/>
                <w:color w:val="000000" w:themeColor="text1"/>
                <w:sz w:val="20"/>
                <w:szCs w:val="20"/>
                <w:lang w:val="en-US"/>
              </w:rPr>
              <w:t>Bucuresti</w:t>
            </w:r>
            <w:proofErr w:type="spellEnd"/>
            <w:r w:rsidRPr="64F62F4D" w:rsidR="20B4AD1B">
              <w:rPr>
                <w:rFonts w:ascii="Times New Roman" w:hAnsi="Times New Roman" w:eastAsia="Times New Roman" w:cs="Times New Roman"/>
                <w:color w:val="000000" w:themeColor="text1"/>
                <w:sz w:val="20"/>
                <w:szCs w:val="20"/>
                <w:lang w:val="en-US"/>
              </w:rPr>
              <w:t>, 2013, pp. 161-196</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5FE22207" w14:paraId="0FD44D03" w14:textId="70BE1651">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5E9B20EA" w14:textId="76C62772">
            <w:pPr>
              <w:spacing w:after="0" w:line="240" w:lineRule="auto"/>
              <w:rPr>
                <w:rFonts w:ascii="Cambria" w:hAnsi="Cambria" w:eastAsia="Calibri" w:cs="Times New Roman"/>
                <w:kern w:val="0"/>
                <w:sz w:val="20"/>
                <w:szCs w:val="20"/>
                <w14:ligatures w14:val="none"/>
              </w:rPr>
            </w:pPr>
          </w:p>
        </w:tc>
      </w:tr>
      <w:tr w:rsidRPr="00C02345" w:rsidR="008C28C6" w:rsidTr="00223DD8" w14:paraId="3D0D45CE"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6863AA4" w14:paraId="4710D4C1" w14:textId="2772DA8B">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 xml:space="preserve">6. </w:t>
            </w:r>
            <w:r w:rsidR="79199838">
              <w:rPr>
                <w:rFonts w:ascii="Cambria" w:hAnsi="Cambria" w:eastAsia="Calibri" w:cs="Times New Roman"/>
                <w:kern w:val="0"/>
                <w:sz w:val="20"/>
                <w:szCs w:val="20"/>
                <w14:ligatures w14:val="none"/>
              </w:rPr>
              <w:t xml:space="preserve"> </w:t>
            </w:r>
            <w:proofErr w:type="spellStart"/>
            <w:r w:rsidRPr="64F62F4D" w:rsidR="79199838">
              <w:rPr>
                <w:rFonts w:ascii="Times New Roman" w:hAnsi="Times New Roman" w:eastAsia="Times New Roman" w:cs="Times New Roman"/>
                <w:b/>
                <w:bCs/>
                <w:color w:val="000000" w:themeColor="text1"/>
                <w:sz w:val="22"/>
                <w:szCs w:val="22"/>
                <w:lang w:val="en-US"/>
              </w:rPr>
              <w:t>Fenomenologie</w:t>
            </w:r>
            <w:proofErr w:type="spellEnd"/>
            <w:r w:rsidRPr="64F62F4D" w:rsidR="79199838">
              <w:rPr>
                <w:rFonts w:ascii="Times New Roman" w:hAnsi="Times New Roman" w:eastAsia="Times New Roman" w:cs="Times New Roman"/>
                <w:b/>
                <w:bCs/>
                <w:color w:val="000000" w:themeColor="text1"/>
                <w:sz w:val="22"/>
                <w:szCs w:val="22"/>
                <w:lang w:val="en-US"/>
              </w:rPr>
              <w:t xml:space="preserve"> </w:t>
            </w:r>
            <w:proofErr w:type="spellStart"/>
            <w:r w:rsidRPr="64F62F4D" w:rsidR="79199838">
              <w:rPr>
                <w:rFonts w:ascii="Times New Roman" w:hAnsi="Times New Roman" w:eastAsia="Times New Roman" w:cs="Times New Roman"/>
                <w:b/>
                <w:bCs/>
                <w:color w:val="000000" w:themeColor="text1"/>
                <w:sz w:val="22"/>
                <w:szCs w:val="22"/>
                <w:lang w:val="en-US"/>
              </w:rPr>
              <w:t>sociala</w:t>
            </w:r>
            <w:proofErr w:type="spellEnd"/>
            <w:r w:rsidRPr="64F62F4D" w:rsidR="79199838">
              <w:rPr>
                <w:rFonts w:ascii="Times New Roman" w:hAnsi="Times New Roman" w:eastAsia="Times New Roman" w:cs="Times New Roman"/>
                <w:b/>
                <w:bCs/>
                <w:color w:val="000000" w:themeColor="text1"/>
                <w:sz w:val="22"/>
                <w:szCs w:val="22"/>
                <w:lang w:val="en-US"/>
              </w:rPr>
              <w:t xml:space="preserve"> (Schutz, Berger, </w:t>
            </w:r>
            <w:proofErr w:type="spellStart"/>
            <w:r w:rsidRPr="64F62F4D" w:rsidR="79199838">
              <w:rPr>
                <w:rFonts w:ascii="Times New Roman" w:hAnsi="Times New Roman" w:eastAsia="Times New Roman" w:cs="Times New Roman"/>
                <w:b/>
                <w:bCs/>
                <w:color w:val="000000" w:themeColor="text1"/>
                <w:sz w:val="22"/>
                <w:szCs w:val="22"/>
                <w:lang w:val="en-US"/>
              </w:rPr>
              <w:t>Luckmann</w:t>
            </w:r>
            <w:proofErr w:type="spellEnd"/>
            <w:r w:rsidRPr="64F62F4D" w:rsidR="79199838">
              <w:rPr>
                <w:rFonts w:ascii="Times New Roman" w:hAnsi="Times New Roman" w:eastAsia="Times New Roman" w:cs="Times New Roman"/>
                <w:b/>
                <w:bCs/>
                <w:color w:val="000000" w:themeColor="text1"/>
                <w:sz w:val="22"/>
                <w:szCs w:val="22"/>
                <w:lang w:val="en-US"/>
              </w:rPr>
              <w:t>)</w:t>
            </w:r>
            <w:r w:rsidR="00796905">
              <w:br/>
            </w:r>
            <w:r w:rsidR="00796905">
              <w:br/>
            </w:r>
            <w:r w:rsidRPr="64F62F4D" w:rsidR="79199838">
              <w:rPr>
                <w:rFonts w:ascii="Times New Roman" w:hAnsi="Times New Roman" w:eastAsia="Times New Roman" w:cs="Times New Roman"/>
                <w:b/>
                <w:bCs/>
                <w:color w:val="000000" w:themeColor="text1"/>
                <w:sz w:val="22"/>
                <w:szCs w:val="22"/>
                <w:lang w:val="en-US"/>
              </w:rPr>
              <w:t xml:space="preserve">Texte </w:t>
            </w:r>
            <w:proofErr w:type="spellStart"/>
            <w:r w:rsidRPr="64F62F4D" w:rsidR="79199838">
              <w:rPr>
                <w:rFonts w:ascii="Times New Roman" w:hAnsi="Times New Roman" w:eastAsia="Times New Roman" w:cs="Times New Roman"/>
                <w:b/>
                <w:bCs/>
                <w:color w:val="000000" w:themeColor="text1"/>
                <w:sz w:val="22"/>
                <w:szCs w:val="22"/>
                <w:lang w:val="en-US"/>
              </w:rPr>
              <w:t>principale</w:t>
            </w:r>
            <w:proofErr w:type="spellEnd"/>
            <w:r w:rsidRPr="64F62F4D" w:rsidR="79199838">
              <w:rPr>
                <w:rFonts w:ascii="Times New Roman" w:hAnsi="Times New Roman" w:eastAsia="Times New Roman" w:cs="Times New Roman"/>
                <w:b/>
                <w:bCs/>
                <w:color w:val="000000" w:themeColor="text1"/>
                <w:sz w:val="22"/>
                <w:szCs w:val="22"/>
                <w:lang w:val="en-US"/>
              </w:rPr>
              <w:t>:</w:t>
            </w:r>
            <w:r w:rsidR="00796905">
              <w:br/>
            </w:r>
            <w:r w:rsidRPr="64F62F4D" w:rsidR="79199838">
              <w:rPr>
                <w:rFonts w:ascii="Times New Roman" w:hAnsi="Times New Roman" w:eastAsia="Times New Roman" w:cs="Times New Roman"/>
                <w:color w:val="000000" w:themeColor="text1"/>
                <w:sz w:val="20"/>
                <w:szCs w:val="20"/>
                <w:lang w:val="en-US"/>
              </w:rPr>
              <w:t xml:space="preserve">Berger, Peter </w:t>
            </w:r>
            <w:proofErr w:type="spellStart"/>
            <w:r w:rsidRPr="64F62F4D" w:rsidR="79199838">
              <w:rPr>
                <w:rFonts w:ascii="Times New Roman" w:hAnsi="Times New Roman" w:eastAsia="Times New Roman" w:cs="Times New Roman"/>
                <w:color w:val="000000" w:themeColor="text1"/>
                <w:sz w:val="20"/>
                <w:szCs w:val="20"/>
                <w:lang w:val="en-US"/>
              </w:rPr>
              <w:t>si</w:t>
            </w:r>
            <w:proofErr w:type="spellEnd"/>
            <w:r w:rsidRPr="64F62F4D" w:rsidR="79199838">
              <w:rPr>
                <w:rFonts w:ascii="Times New Roman" w:hAnsi="Times New Roman" w:eastAsia="Times New Roman" w:cs="Times New Roman"/>
                <w:color w:val="000000" w:themeColor="text1"/>
                <w:sz w:val="20"/>
                <w:szCs w:val="20"/>
                <w:lang w:val="en-US"/>
              </w:rPr>
              <w:t xml:space="preserve"> Luckmann, Thomas - </w:t>
            </w:r>
            <w:proofErr w:type="spellStart"/>
            <w:r w:rsidRPr="64F62F4D" w:rsidR="79199838">
              <w:rPr>
                <w:rFonts w:ascii="Times New Roman" w:hAnsi="Times New Roman" w:eastAsia="Times New Roman" w:cs="Times New Roman"/>
                <w:i/>
                <w:iCs/>
                <w:color w:val="000000" w:themeColor="text1"/>
                <w:sz w:val="20"/>
                <w:szCs w:val="20"/>
                <w:lang w:val="en-US"/>
              </w:rPr>
              <w:t>Construirea</w:t>
            </w:r>
            <w:proofErr w:type="spellEnd"/>
            <w:r w:rsidRPr="64F62F4D" w:rsidR="79199838">
              <w:rPr>
                <w:rFonts w:ascii="Times New Roman" w:hAnsi="Times New Roman" w:eastAsia="Times New Roman" w:cs="Times New Roman"/>
                <w:i/>
                <w:iCs/>
                <w:color w:val="000000" w:themeColor="text1"/>
                <w:sz w:val="20"/>
                <w:szCs w:val="20"/>
                <w:lang w:val="en-US"/>
              </w:rPr>
              <w:t xml:space="preserve"> </w:t>
            </w:r>
            <w:proofErr w:type="spellStart"/>
            <w:r w:rsidRPr="64F62F4D" w:rsidR="79199838">
              <w:rPr>
                <w:rFonts w:ascii="Times New Roman" w:hAnsi="Times New Roman" w:eastAsia="Times New Roman" w:cs="Times New Roman"/>
                <w:i/>
                <w:iCs/>
                <w:color w:val="000000" w:themeColor="text1"/>
                <w:sz w:val="20"/>
                <w:szCs w:val="20"/>
                <w:lang w:val="en-US"/>
              </w:rPr>
              <w:t>sociala</w:t>
            </w:r>
            <w:proofErr w:type="spellEnd"/>
            <w:r w:rsidRPr="64F62F4D" w:rsidR="79199838">
              <w:rPr>
                <w:rFonts w:ascii="Times New Roman" w:hAnsi="Times New Roman" w:eastAsia="Times New Roman" w:cs="Times New Roman"/>
                <w:i/>
                <w:iCs/>
                <w:color w:val="000000" w:themeColor="text1"/>
                <w:sz w:val="20"/>
                <w:szCs w:val="20"/>
                <w:lang w:val="en-US"/>
              </w:rPr>
              <w:t xml:space="preserve"> a </w:t>
            </w:r>
            <w:proofErr w:type="spellStart"/>
            <w:r w:rsidRPr="64F62F4D" w:rsidR="79199838">
              <w:rPr>
                <w:rFonts w:ascii="Times New Roman" w:hAnsi="Times New Roman" w:eastAsia="Times New Roman" w:cs="Times New Roman"/>
                <w:i/>
                <w:iCs/>
                <w:color w:val="000000" w:themeColor="text1"/>
                <w:sz w:val="20"/>
                <w:szCs w:val="20"/>
                <w:lang w:val="en-US"/>
              </w:rPr>
              <w:t>realitatii</w:t>
            </w:r>
            <w:proofErr w:type="spellEnd"/>
            <w:r w:rsidRPr="64F62F4D" w:rsidR="79199838">
              <w:rPr>
                <w:rFonts w:ascii="Times New Roman" w:hAnsi="Times New Roman" w:eastAsia="Times New Roman" w:cs="Times New Roman"/>
                <w:color w:val="000000" w:themeColor="text1"/>
                <w:sz w:val="20"/>
                <w:szCs w:val="20"/>
                <w:lang w:val="en-US"/>
              </w:rPr>
              <w:t xml:space="preserve">, </w:t>
            </w:r>
            <w:proofErr w:type="spellStart"/>
            <w:r w:rsidRPr="64F62F4D" w:rsidR="79199838">
              <w:rPr>
                <w:rFonts w:ascii="Times New Roman" w:hAnsi="Times New Roman" w:eastAsia="Times New Roman" w:cs="Times New Roman"/>
                <w:color w:val="000000" w:themeColor="text1"/>
                <w:sz w:val="20"/>
                <w:szCs w:val="20"/>
                <w:lang w:val="en-US"/>
              </w:rPr>
              <w:t>Editura</w:t>
            </w:r>
            <w:proofErr w:type="spellEnd"/>
            <w:r w:rsidRPr="64F62F4D" w:rsidR="79199838">
              <w:rPr>
                <w:rFonts w:ascii="Times New Roman" w:hAnsi="Times New Roman" w:eastAsia="Times New Roman" w:cs="Times New Roman"/>
                <w:color w:val="000000" w:themeColor="text1"/>
                <w:sz w:val="20"/>
                <w:szCs w:val="20"/>
                <w:lang w:val="en-US"/>
              </w:rPr>
              <w:t xml:space="preserve"> </w:t>
            </w:r>
            <w:proofErr w:type="spellStart"/>
            <w:r w:rsidRPr="64F62F4D" w:rsidR="79199838">
              <w:rPr>
                <w:rFonts w:ascii="Times New Roman" w:hAnsi="Times New Roman" w:eastAsia="Times New Roman" w:cs="Times New Roman"/>
                <w:color w:val="000000" w:themeColor="text1"/>
                <w:sz w:val="20"/>
                <w:szCs w:val="20"/>
                <w:lang w:val="en-US"/>
              </w:rPr>
              <w:t>Univers</w:t>
            </w:r>
            <w:proofErr w:type="spellEnd"/>
            <w:r w:rsidRPr="64F62F4D" w:rsidR="79199838">
              <w:rPr>
                <w:rFonts w:ascii="Times New Roman" w:hAnsi="Times New Roman" w:eastAsia="Times New Roman" w:cs="Times New Roman"/>
                <w:color w:val="000000" w:themeColor="text1"/>
                <w:sz w:val="20"/>
                <w:szCs w:val="20"/>
                <w:lang w:val="en-US"/>
              </w:rPr>
              <w:t xml:space="preserve">, </w:t>
            </w:r>
            <w:proofErr w:type="spellStart"/>
            <w:r w:rsidRPr="64F62F4D" w:rsidR="79199838">
              <w:rPr>
                <w:rFonts w:ascii="Times New Roman" w:hAnsi="Times New Roman" w:eastAsia="Times New Roman" w:cs="Times New Roman"/>
                <w:color w:val="000000" w:themeColor="text1"/>
                <w:sz w:val="20"/>
                <w:szCs w:val="20"/>
                <w:lang w:val="en-US"/>
              </w:rPr>
              <w:t>Bucuresti</w:t>
            </w:r>
            <w:proofErr w:type="spellEnd"/>
            <w:r w:rsidRPr="64F62F4D" w:rsidR="79199838">
              <w:rPr>
                <w:rFonts w:ascii="Times New Roman" w:hAnsi="Times New Roman" w:eastAsia="Times New Roman" w:cs="Times New Roman"/>
                <w:color w:val="000000" w:themeColor="text1"/>
                <w:sz w:val="20"/>
                <w:szCs w:val="20"/>
                <w:lang w:val="en-US"/>
              </w:rPr>
              <w:t xml:space="preserve"> (cap. II - </w:t>
            </w:r>
            <w:proofErr w:type="spellStart"/>
            <w:r w:rsidRPr="64F62F4D" w:rsidR="79199838">
              <w:rPr>
                <w:rFonts w:ascii="Times New Roman" w:hAnsi="Times New Roman" w:eastAsia="Times New Roman" w:cs="Times New Roman"/>
                <w:color w:val="000000" w:themeColor="text1"/>
                <w:sz w:val="20"/>
                <w:szCs w:val="20"/>
                <w:lang w:val="en-US"/>
              </w:rPr>
              <w:t>Societatea</w:t>
            </w:r>
            <w:proofErr w:type="spellEnd"/>
            <w:r w:rsidRPr="64F62F4D" w:rsidR="79199838">
              <w:rPr>
                <w:rFonts w:ascii="Times New Roman" w:hAnsi="Times New Roman" w:eastAsia="Times New Roman" w:cs="Times New Roman"/>
                <w:color w:val="000000" w:themeColor="text1"/>
                <w:sz w:val="20"/>
                <w:szCs w:val="20"/>
                <w:lang w:val="en-US"/>
              </w:rPr>
              <w:t xml:space="preserve"> ca </w:t>
            </w:r>
            <w:proofErr w:type="spellStart"/>
            <w:r w:rsidRPr="64F62F4D" w:rsidR="79199838">
              <w:rPr>
                <w:rFonts w:ascii="Times New Roman" w:hAnsi="Times New Roman" w:eastAsia="Times New Roman" w:cs="Times New Roman"/>
                <w:color w:val="000000" w:themeColor="text1"/>
                <w:sz w:val="20"/>
                <w:szCs w:val="20"/>
                <w:lang w:val="en-US"/>
              </w:rPr>
              <w:t>realitate</w:t>
            </w:r>
            <w:proofErr w:type="spellEnd"/>
            <w:r w:rsidRPr="64F62F4D" w:rsidR="79199838">
              <w:rPr>
                <w:rFonts w:ascii="Times New Roman" w:hAnsi="Times New Roman" w:eastAsia="Times New Roman" w:cs="Times New Roman"/>
                <w:color w:val="000000" w:themeColor="text1"/>
                <w:sz w:val="20"/>
                <w:szCs w:val="20"/>
                <w:lang w:val="en-US"/>
              </w:rPr>
              <w:t xml:space="preserve"> </w:t>
            </w:r>
            <w:proofErr w:type="spellStart"/>
            <w:r w:rsidRPr="64F62F4D" w:rsidR="79199838">
              <w:rPr>
                <w:rFonts w:ascii="Times New Roman" w:hAnsi="Times New Roman" w:eastAsia="Times New Roman" w:cs="Times New Roman"/>
                <w:color w:val="000000" w:themeColor="text1"/>
                <w:sz w:val="20"/>
                <w:szCs w:val="20"/>
                <w:lang w:val="en-US"/>
              </w:rPr>
              <w:t>obiectiva</w:t>
            </w:r>
            <w:proofErr w:type="spellEnd"/>
            <w:r w:rsidRPr="64F62F4D" w:rsidR="79199838">
              <w:rPr>
                <w:rFonts w:ascii="Times New Roman" w:hAnsi="Times New Roman" w:eastAsia="Times New Roman" w:cs="Times New Roman"/>
                <w:color w:val="000000" w:themeColor="text1"/>
                <w:sz w:val="20"/>
                <w:szCs w:val="20"/>
                <w:lang w:val="en-US"/>
              </w:rPr>
              <w:t>), 1999, pp. 60 - 150</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479B9C58" w14:paraId="6BBEC515" w14:textId="15C1BEF8">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109B9E1C" w14:textId="77777777">
            <w:pPr>
              <w:spacing w:after="0" w:line="240" w:lineRule="auto"/>
              <w:rPr>
                <w:rFonts w:ascii="Cambria" w:hAnsi="Cambria" w:eastAsia="Calibri" w:cs="Times New Roman"/>
                <w:kern w:val="0"/>
                <w:sz w:val="20"/>
                <w:szCs w:val="20"/>
                <w14:ligatures w14:val="none"/>
              </w:rPr>
            </w:pPr>
          </w:p>
        </w:tc>
      </w:tr>
      <w:tr w:rsidRPr="00C02345" w:rsidR="008C28C6" w:rsidTr="00223DD8" w14:paraId="245D3C71"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6863AA4" w14:paraId="430241F7" w14:textId="1FD914E3">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7. </w:t>
            </w:r>
            <w:proofErr w:type="spellStart"/>
            <w:r w:rsidRPr="64F62F4D" w:rsidR="7B9E0C2B">
              <w:rPr>
                <w:rFonts w:ascii="Times New Roman" w:hAnsi="Times New Roman" w:eastAsia="Times New Roman" w:cs="Times New Roman"/>
                <w:b/>
                <w:bCs/>
                <w:color w:val="000000" w:themeColor="text1"/>
                <w:sz w:val="22"/>
                <w:szCs w:val="22"/>
                <w:lang w:val="en-US"/>
              </w:rPr>
              <w:t>Dramaturgia</w:t>
            </w:r>
            <w:proofErr w:type="spellEnd"/>
            <w:r w:rsidRPr="64F62F4D" w:rsidR="7B9E0C2B">
              <w:rPr>
                <w:rFonts w:ascii="Times New Roman" w:hAnsi="Times New Roman" w:eastAsia="Times New Roman" w:cs="Times New Roman"/>
                <w:b/>
                <w:bCs/>
                <w:color w:val="000000" w:themeColor="text1"/>
                <w:sz w:val="22"/>
                <w:szCs w:val="22"/>
                <w:lang w:val="en-US"/>
              </w:rPr>
              <w:t xml:space="preserve"> </w:t>
            </w:r>
            <w:proofErr w:type="spellStart"/>
            <w:r w:rsidRPr="64F62F4D" w:rsidR="7B9E0C2B">
              <w:rPr>
                <w:rFonts w:ascii="Times New Roman" w:hAnsi="Times New Roman" w:eastAsia="Times New Roman" w:cs="Times New Roman"/>
                <w:b/>
                <w:bCs/>
                <w:color w:val="000000" w:themeColor="text1"/>
                <w:sz w:val="22"/>
                <w:szCs w:val="22"/>
                <w:lang w:val="en-US"/>
              </w:rPr>
              <w:t>sociala</w:t>
            </w:r>
            <w:proofErr w:type="spellEnd"/>
            <w:r w:rsidRPr="64F62F4D" w:rsidR="7B9E0C2B">
              <w:rPr>
                <w:rFonts w:ascii="Times New Roman" w:hAnsi="Times New Roman" w:eastAsia="Times New Roman" w:cs="Times New Roman"/>
                <w:b/>
                <w:bCs/>
                <w:color w:val="000000" w:themeColor="text1"/>
                <w:sz w:val="22"/>
                <w:szCs w:val="22"/>
                <w:lang w:val="en-US"/>
              </w:rPr>
              <w:t xml:space="preserve"> (Goffman)</w:t>
            </w:r>
          </w:p>
          <w:p w:rsidRPr="00C02345" w:rsidR="003F659E" w:rsidP="64F62F4D" w:rsidRDefault="7B9E0C2B" w14:paraId="413BBB10" w14:textId="770AB1AA">
            <w:pPr>
              <w:spacing w:after="0" w:line="240" w:lineRule="auto"/>
            </w:pPr>
            <w:r w:rsidRPr="64F62F4D">
              <w:rPr>
                <w:rFonts w:ascii="Times New Roman" w:hAnsi="Times New Roman" w:eastAsia="Times New Roman" w:cs="Times New Roman"/>
                <w:b/>
                <w:bCs/>
                <w:color w:val="000000" w:themeColor="text1"/>
                <w:sz w:val="22"/>
                <w:szCs w:val="22"/>
                <w:lang w:val="en-US"/>
              </w:rPr>
              <w:t xml:space="preserve">Texte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r w:rsidR="00796905">
              <w:br/>
            </w:r>
            <w:r w:rsidRPr="64F62F4D">
              <w:rPr>
                <w:rFonts w:ascii="Times New Roman" w:hAnsi="Times New Roman" w:eastAsia="Times New Roman" w:cs="Times New Roman"/>
                <w:color w:val="000000" w:themeColor="text1"/>
                <w:sz w:val="20"/>
                <w:szCs w:val="20"/>
                <w:lang w:val="en-US"/>
              </w:rPr>
              <w:t xml:space="preserve">Goffman Erving - </w:t>
            </w:r>
            <w:proofErr w:type="spellStart"/>
            <w:r w:rsidRPr="64F62F4D">
              <w:rPr>
                <w:rFonts w:ascii="Times New Roman" w:hAnsi="Times New Roman" w:eastAsia="Times New Roman" w:cs="Times New Roman"/>
                <w:i/>
                <w:iCs/>
                <w:color w:val="000000" w:themeColor="text1"/>
                <w:sz w:val="20"/>
                <w:szCs w:val="20"/>
                <w:lang w:val="en-US"/>
              </w:rPr>
              <w:t>Viata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cotidiana</w:t>
            </w:r>
            <w:proofErr w:type="spellEnd"/>
            <w:r w:rsidRPr="64F62F4D">
              <w:rPr>
                <w:rFonts w:ascii="Times New Roman" w:hAnsi="Times New Roman" w:eastAsia="Times New Roman" w:cs="Times New Roman"/>
                <w:i/>
                <w:iCs/>
                <w:color w:val="000000" w:themeColor="text1"/>
                <w:sz w:val="20"/>
                <w:szCs w:val="20"/>
                <w:lang w:val="en-US"/>
              </w:rPr>
              <w:t xml:space="preserve"> ca </w:t>
            </w:r>
            <w:proofErr w:type="spellStart"/>
            <w:r w:rsidRPr="64F62F4D">
              <w:rPr>
                <w:rFonts w:ascii="Times New Roman" w:hAnsi="Times New Roman" w:eastAsia="Times New Roman" w:cs="Times New Roman"/>
                <w:i/>
                <w:iCs/>
                <w:color w:val="000000" w:themeColor="text1"/>
                <w:sz w:val="20"/>
                <w:szCs w:val="20"/>
                <w:lang w:val="en-US"/>
              </w:rPr>
              <w:t>spectacol</w:t>
            </w:r>
            <w:proofErr w:type="spellEnd"/>
            <w:r w:rsidRPr="64F62F4D">
              <w:rPr>
                <w:rFonts w:ascii="Times New Roman" w:hAnsi="Times New Roman" w:eastAsia="Times New Roman" w:cs="Times New Roman"/>
                <w:color w:val="000000" w:themeColor="text1"/>
                <w:sz w:val="20"/>
                <w:szCs w:val="20"/>
                <w:lang w:val="en-US"/>
              </w:rPr>
              <w:t xml:space="preserve">, ed.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2003 - </w:t>
            </w:r>
            <w:proofErr w:type="spellStart"/>
            <w:r w:rsidRPr="64F62F4D">
              <w:rPr>
                <w:rFonts w:ascii="Times New Roman" w:hAnsi="Times New Roman" w:eastAsia="Times New Roman" w:cs="Times New Roman"/>
                <w:color w:val="000000" w:themeColor="text1"/>
                <w:sz w:val="20"/>
                <w:szCs w:val="20"/>
                <w:lang w:val="en-US"/>
              </w:rPr>
              <w:t>Capitolele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Performarile</w:t>
            </w:r>
            <w:proofErr w:type="spellEnd"/>
            <w:r w:rsidRPr="64F62F4D">
              <w:rPr>
                <w:rFonts w:ascii="Times New Roman" w:hAnsi="Times New Roman" w:eastAsia="Times New Roman" w:cs="Times New Roman"/>
                <w:color w:val="000000" w:themeColor="text1"/>
                <w:sz w:val="20"/>
                <w:szCs w:val="20"/>
                <w:lang w:val="en-US"/>
              </w:rPr>
              <w:t xml:space="preserve"> pp 45-102 , Arta </w:t>
            </w:r>
            <w:proofErr w:type="spellStart"/>
            <w:r w:rsidRPr="64F62F4D">
              <w:rPr>
                <w:rFonts w:ascii="Times New Roman" w:hAnsi="Times New Roman" w:eastAsia="Times New Roman" w:cs="Times New Roman"/>
                <w:color w:val="000000" w:themeColor="text1"/>
                <w:sz w:val="20"/>
                <w:szCs w:val="20"/>
                <w:lang w:val="en-US"/>
              </w:rPr>
              <w:t>gestionarii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impresiei</w:t>
            </w:r>
            <w:proofErr w:type="spellEnd"/>
            <w:r w:rsidRPr="64F62F4D">
              <w:rPr>
                <w:rFonts w:ascii="Times New Roman" w:hAnsi="Times New Roman" w:eastAsia="Times New Roman" w:cs="Times New Roman"/>
                <w:color w:val="000000" w:themeColor="text1"/>
                <w:sz w:val="20"/>
                <w:szCs w:val="20"/>
                <w:lang w:val="en-US"/>
              </w:rPr>
              <w:t xml:space="preserve"> pp. 235-266</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FEA0AF8" w14:paraId="2B843CBD" w14:textId="593D5952">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0B1AF608" w14:textId="77777777">
            <w:pPr>
              <w:spacing w:after="0" w:line="240" w:lineRule="auto"/>
              <w:rPr>
                <w:rFonts w:ascii="Cambria" w:hAnsi="Cambria" w:eastAsia="Calibri" w:cs="Times New Roman"/>
                <w:kern w:val="0"/>
                <w:sz w:val="20"/>
                <w:szCs w:val="20"/>
                <w14:ligatures w14:val="none"/>
              </w:rPr>
            </w:pPr>
          </w:p>
        </w:tc>
      </w:tr>
      <w:tr w:rsidRPr="00C02345" w:rsidR="008C28C6" w:rsidTr="00223DD8" w14:paraId="05A36399"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6863AA4" w14:paraId="5C1CB57B" w14:textId="25F53B7E">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8. </w:t>
            </w:r>
            <w:proofErr w:type="spellStart"/>
            <w:r w:rsidRPr="64F62F4D" w:rsidR="48F16A61">
              <w:rPr>
                <w:rFonts w:ascii="Times New Roman" w:hAnsi="Times New Roman" w:eastAsia="Times New Roman" w:cs="Times New Roman"/>
                <w:b/>
                <w:bCs/>
                <w:color w:val="000000" w:themeColor="text1"/>
                <w:sz w:val="22"/>
                <w:szCs w:val="22"/>
                <w:lang w:val="en-US"/>
              </w:rPr>
              <w:t>Psihanaliza</w:t>
            </w:r>
            <w:proofErr w:type="spellEnd"/>
            <w:r w:rsidRPr="64F62F4D" w:rsidR="48F16A61">
              <w:rPr>
                <w:rFonts w:ascii="Times New Roman" w:hAnsi="Times New Roman" w:eastAsia="Times New Roman" w:cs="Times New Roman"/>
                <w:b/>
                <w:bCs/>
                <w:color w:val="000000" w:themeColor="text1"/>
                <w:sz w:val="22"/>
                <w:szCs w:val="22"/>
                <w:lang w:val="en-US"/>
              </w:rPr>
              <w:t xml:space="preserve"> </w:t>
            </w:r>
            <w:proofErr w:type="spellStart"/>
            <w:r w:rsidRPr="64F62F4D" w:rsidR="48F16A61">
              <w:rPr>
                <w:rFonts w:ascii="Times New Roman" w:hAnsi="Times New Roman" w:eastAsia="Times New Roman" w:cs="Times New Roman"/>
                <w:b/>
                <w:bCs/>
                <w:color w:val="000000" w:themeColor="text1"/>
                <w:sz w:val="22"/>
                <w:szCs w:val="22"/>
                <w:lang w:val="en-US"/>
              </w:rPr>
              <w:t>si</w:t>
            </w:r>
            <w:proofErr w:type="spellEnd"/>
            <w:r w:rsidRPr="64F62F4D" w:rsidR="48F16A61">
              <w:rPr>
                <w:rFonts w:ascii="Times New Roman" w:hAnsi="Times New Roman" w:eastAsia="Times New Roman" w:cs="Times New Roman"/>
                <w:b/>
                <w:bCs/>
                <w:color w:val="000000" w:themeColor="text1"/>
                <w:sz w:val="22"/>
                <w:szCs w:val="22"/>
                <w:lang w:val="en-US"/>
              </w:rPr>
              <w:t xml:space="preserve"> </w:t>
            </w:r>
            <w:proofErr w:type="spellStart"/>
            <w:r w:rsidRPr="64F62F4D" w:rsidR="48F16A61">
              <w:rPr>
                <w:rFonts w:ascii="Times New Roman" w:hAnsi="Times New Roman" w:eastAsia="Times New Roman" w:cs="Times New Roman"/>
                <w:b/>
                <w:bCs/>
                <w:color w:val="000000" w:themeColor="text1"/>
                <w:sz w:val="22"/>
                <w:szCs w:val="22"/>
                <w:lang w:val="en-US"/>
              </w:rPr>
              <w:t>sociologie</w:t>
            </w:r>
            <w:proofErr w:type="spellEnd"/>
            <w:r w:rsidRPr="64F62F4D" w:rsidR="48F16A61">
              <w:rPr>
                <w:rFonts w:ascii="Times New Roman" w:hAnsi="Times New Roman" w:eastAsia="Times New Roman" w:cs="Times New Roman"/>
                <w:b/>
                <w:bCs/>
                <w:color w:val="000000" w:themeColor="text1"/>
                <w:sz w:val="22"/>
                <w:szCs w:val="22"/>
                <w:lang w:val="en-US"/>
              </w:rPr>
              <w:t xml:space="preserve"> </w:t>
            </w:r>
          </w:p>
          <w:p w:rsidRPr="00C02345" w:rsidR="003F659E" w:rsidP="64F62F4D" w:rsidRDefault="48F16A61" w14:paraId="27E482FC" w14:textId="54EC837E">
            <w:pPr>
              <w:spacing w:after="0" w:line="240" w:lineRule="auto"/>
            </w:pPr>
            <w:r w:rsidRPr="64F62F4D">
              <w:rPr>
                <w:rFonts w:ascii="Times New Roman" w:hAnsi="Times New Roman" w:eastAsia="Times New Roman" w:cs="Times New Roman"/>
                <w:b/>
                <w:bCs/>
                <w:color w:val="000000" w:themeColor="text1"/>
                <w:sz w:val="22"/>
                <w:szCs w:val="22"/>
                <w:lang w:val="en-US"/>
              </w:rPr>
              <w:t xml:space="preserve">Texte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r w:rsidR="00796905">
              <w:br/>
            </w: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Social Theory and  Psychoanalysis</w:t>
            </w:r>
            <w:r w:rsidRPr="64F62F4D">
              <w:rPr>
                <w:rFonts w:ascii="Times New Roman" w:hAnsi="Times New Roman" w:eastAsia="Times New Roman" w:cs="Times New Roman"/>
                <w:color w:val="000000" w:themeColor="text1"/>
                <w:sz w:val="20"/>
                <w:szCs w:val="20"/>
                <w:lang w:val="en-US"/>
              </w:rPr>
              <w:t xml:space="preserve">  in The Routledge Companion to social theory. Routledge, 2009. pp. 56-72</w:t>
            </w:r>
            <w:r w:rsidR="00796905">
              <w:br/>
            </w:r>
            <w:r w:rsidR="00796905">
              <w:lastRenderedPageBreak/>
              <w:br/>
            </w:r>
            <w:r w:rsidRPr="64F62F4D">
              <w:rPr>
                <w:rFonts w:ascii="Times New Roman" w:hAnsi="Times New Roman" w:eastAsia="Times New Roman" w:cs="Times New Roman"/>
                <w:color w:val="000000" w:themeColor="text1"/>
                <w:sz w:val="20"/>
                <w:szCs w:val="20"/>
                <w:lang w:val="en-US"/>
              </w:rPr>
              <w:t xml:space="preserve">Horney Karen - </w:t>
            </w:r>
            <w:proofErr w:type="spellStart"/>
            <w:r w:rsidRPr="64F62F4D">
              <w:rPr>
                <w:rFonts w:ascii="Times New Roman" w:hAnsi="Times New Roman" w:eastAsia="Times New Roman" w:cs="Times New Roman"/>
                <w:i/>
                <w:iCs/>
                <w:color w:val="000000" w:themeColor="text1"/>
                <w:sz w:val="20"/>
                <w:szCs w:val="20"/>
                <w:lang w:val="en-US"/>
              </w:rPr>
              <w:t>Directii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noi</w:t>
            </w:r>
            <w:proofErr w:type="spellEnd"/>
            <w:r w:rsidRPr="64F62F4D">
              <w:rPr>
                <w:rFonts w:ascii="Times New Roman" w:hAnsi="Times New Roman" w:eastAsia="Times New Roman" w:cs="Times New Roman"/>
                <w:i/>
                <w:iCs/>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psihanaliza</w:t>
            </w:r>
            <w:proofErr w:type="spellEnd"/>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enciclopedic</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1995, pp. 29-43, 143-160, 172-190</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3F659E" w:rsidP="64F62F4D" w:rsidRDefault="7FEA0AF8" w14:paraId="0481BF6A" w14:textId="711FE273">
            <w:pPr>
              <w:spacing w:after="0" w:line="240" w:lineRule="auto"/>
            </w:pPr>
            <w:r w:rsidRPr="64F62F4D">
              <w:rPr>
                <w:rFonts w:ascii="Times New Roman" w:hAnsi="Times New Roman" w:eastAsia="Times New Roman" w:cs="Times New Roman"/>
                <w:color w:val="000000" w:themeColor="text1"/>
                <w:lang w:val="ro"/>
              </w:rPr>
              <w:lastRenderedPageBreak/>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3F659E" w:rsidP="00373CCF" w:rsidRDefault="003F659E" w14:paraId="0098EC06"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049B28B5"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00796905" w:rsidP="64F62F4D" w:rsidRDefault="76863AA4" w14:paraId="6D9BC980" w14:textId="40AD8452">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9.</w:t>
            </w:r>
            <w:r w:rsidR="7563D328">
              <w:rPr>
                <w:rFonts w:ascii="Cambria" w:hAnsi="Cambria" w:eastAsia="Calibri" w:cs="Times New Roman"/>
                <w:kern w:val="0"/>
                <w:sz w:val="20"/>
                <w:szCs w:val="20"/>
                <w14:ligatures w14:val="none"/>
              </w:rPr>
              <w:t xml:space="preserve"> </w:t>
            </w:r>
            <w:r w:rsidRPr="64F62F4D" w:rsidR="7563D328">
              <w:rPr>
                <w:rFonts w:ascii="Times New Roman" w:hAnsi="Times New Roman" w:eastAsia="Times New Roman" w:cs="Times New Roman"/>
                <w:b/>
                <w:bCs/>
                <w:color w:val="000000" w:themeColor="text1"/>
                <w:sz w:val="22"/>
                <w:szCs w:val="22"/>
                <w:lang w:val="en-US"/>
              </w:rPr>
              <w:t xml:space="preserve">Bourdieu </w:t>
            </w:r>
            <w:r w:rsidR="00796905">
              <w:br/>
            </w:r>
            <w:r w:rsidR="00796905">
              <w:br/>
            </w:r>
            <w:r w:rsidRPr="64F62F4D" w:rsidR="7563D328">
              <w:rPr>
                <w:rFonts w:ascii="Times New Roman" w:hAnsi="Times New Roman" w:eastAsia="Times New Roman" w:cs="Times New Roman"/>
                <w:b/>
                <w:bCs/>
                <w:color w:val="000000" w:themeColor="text1"/>
                <w:sz w:val="22"/>
                <w:szCs w:val="22"/>
                <w:lang w:val="en-US"/>
              </w:rPr>
              <w:t xml:space="preserve">Texte </w:t>
            </w:r>
            <w:proofErr w:type="spellStart"/>
            <w:r w:rsidRPr="64F62F4D" w:rsidR="7563D328">
              <w:rPr>
                <w:rFonts w:ascii="Times New Roman" w:hAnsi="Times New Roman" w:eastAsia="Times New Roman" w:cs="Times New Roman"/>
                <w:b/>
                <w:bCs/>
                <w:color w:val="000000" w:themeColor="text1"/>
                <w:sz w:val="22"/>
                <w:szCs w:val="22"/>
                <w:lang w:val="en-US"/>
              </w:rPr>
              <w:t>principale</w:t>
            </w:r>
            <w:proofErr w:type="spellEnd"/>
            <w:r w:rsidRPr="64F62F4D" w:rsidR="7563D328">
              <w:rPr>
                <w:rFonts w:ascii="Times New Roman" w:hAnsi="Times New Roman" w:eastAsia="Times New Roman" w:cs="Times New Roman"/>
                <w:b/>
                <w:bCs/>
                <w:color w:val="000000" w:themeColor="text1"/>
                <w:sz w:val="22"/>
                <w:szCs w:val="22"/>
                <w:lang w:val="en-US"/>
              </w:rPr>
              <w:t>:</w:t>
            </w:r>
            <w:r w:rsidR="00796905">
              <w:br/>
            </w:r>
            <w:r w:rsidRPr="64F62F4D" w:rsidR="7563D328">
              <w:rPr>
                <w:rFonts w:ascii="Times New Roman" w:hAnsi="Times New Roman" w:eastAsia="Times New Roman" w:cs="Times New Roman"/>
                <w:color w:val="000000" w:themeColor="text1"/>
                <w:sz w:val="20"/>
                <w:szCs w:val="20"/>
                <w:lang w:val="en-US"/>
              </w:rPr>
              <w:t xml:space="preserve">Bourdieu, Pierre - </w:t>
            </w:r>
            <w:proofErr w:type="spellStart"/>
            <w:r w:rsidRPr="64F62F4D" w:rsidR="7563D328">
              <w:rPr>
                <w:rFonts w:ascii="Times New Roman" w:hAnsi="Times New Roman" w:eastAsia="Times New Roman" w:cs="Times New Roman"/>
                <w:i/>
                <w:iCs/>
                <w:color w:val="000000" w:themeColor="text1"/>
                <w:sz w:val="20"/>
                <w:szCs w:val="20"/>
                <w:lang w:val="en-US"/>
              </w:rPr>
              <w:t>Spatiul</w:t>
            </w:r>
            <w:proofErr w:type="spellEnd"/>
            <w:r w:rsidRPr="64F62F4D" w:rsidR="7563D328">
              <w:rPr>
                <w:rFonts w:ascii="Times New Roman" w:hAnsi="Times New Roman" w:eastAsia="Times New Roman" w:cs="Times New Roman"/>
                <w:i/>
                <w:iCs/>
                <w:color w:val="000000" w:themeColor="text1"/>
                <w:sz w:val="20"/>
                <w:szCs w:val="20"/>
                <w:lang w:val="en-US"/>
              </w:rPr>
              <w:t xml:space="preserve"> social </w:t>
            </w:r>
            <w:proofErr w:type="spellStart"/>
            <w:r w:rsidRPr="64F62F4D" w:rsidR="7563D328">
              <w:rPr>
                <w:rFonts w:ascii="Times New Roman" w:hAnsi="Times New Roman" w:eastAsia="Times New Roman" w:cs="Times New Roman"/>
                <w:i/>
                <w:iCs/>
                <w:color w:val="000000" w:themeColor="text1"/>
                <w:sz w:val="20"/>
                <w:szCs w:val="20"/>
                <w:lang w:val="en-US"/>
              </w:rPr>
              <w:t>si</w:t>
            </w:r>
            <w:proofErr w:type="spellEnd"/>
            <w:r w:rsidRPr="64F62F4D" w:rsidR="7563D328">
              <w:rPr>
                <w:rFonts w:ascii="Times New Roman" w:hAnsi="Times New Roman" w:eastAsia="Times New Roman" w:cs="Times New Roman"/>
                <w:i/>
                <w:iCs/>
                <w:color w:val="000000" w:themeColor="text1"/>
                <w:sz w:val="20"/>
                <w:szCs w:val="20"/>
                <w:lang w:val="en-US"/>
              </w:rPr>
              <w:t xml:space="preserve"> </w:t>
            </w:r>
            <w:proofErr w:type="spellStart"/>
            <w:r w:rsidRPr="64F62F4D" w:rsidR="7563D328">
              <w:rPr>
                <w:rFonts w:ascii="Times New Roman" w:hAnsi="Times New Roman" w:eastAsia="Times New Roman" w:cs="Times New Roman"/>
                <w:i/>
                <w:iCs/>
                <w:color w:val="000000" w:themeColor="text1"/>
                <w:sz w:val="20"/>
                <w:szCs w:val="20"/>
                <w:lang w:val="en-US"/>
              </w:rPr>
              <w:t>spatiul</w:t>
            </w:r>
            <w:proofErr w:type="spellEnd"/>
            <w:r w:rsidRPr="64F62F4D" w:rsidR="7563D328">
              <w:rPr>
                <w:rFonts w:ascii="Times New Roman" w:hAnsi="Times New Roman" w:eastAsia="Times New Roman" w:cs="Times New Roman"/>
                <w:i/>
                <w:iCs/>
                <w:color w:val="000000" w:themeColor="text1"/>
                <w:sz w:val="20"/>
                <w:szCs w:val="20"/>
                <w:lang w:val="en-US"/>
              </w:rPr>
              <w:t xml:space="preserve"> </w:t>
            </w:r>
            <w:proofErr w:type="spellStart"/>
            <w:r w:rsidRPr="64F62F4D" w:rsidR="7563D328">
              <w:rPr>
                <w:rFonts w:ascii="Times New Roman" w:hAnsi="Times New Roman" w:eastAsia="Times New Roman" w:cs="Times New Roman"/>
                <w:i/>
                <w:iCs/>
                <w:color w:val="000000" w:themeColor="text1"/>
                <w:sz w:val="20"/>
                <w:szCs w:val="20"/>
                <w:lang w:val="en-US"/>
              </w:rPr>
              <w:t>simbolic</w:t>
            </w:r>
            <w:proofErr w:type="spellEnd"/>
            <w:r w:rsidRPr="64F62F4D" w:rsidR="7563D328">
              <w:rPr>
                <w:rFonts w:ascii="Times New Roman" w:hAnsi="Times New Roman" w:eastAsia="Times New Roman" w:cs="Times New Roman"/>
                <w:color w:val="000000" w:themeColor="text1"/>
                <w:sz w:val="20"/>
                <w:szCs w:val="20"/>
                <w:lang w:val="en-US"/>
              </w:rPr>
              <w:t xml:space="preserve"> – in </w:t>
            </w:r>
            <w:proofErr w:type="spellStart"/>
            <w:r w:rsidRPr="64F62F4D" w:rsidR="7563D328">
              <w:rPr>
                <w:rFonts w:ascii="Times New Roman" w:hAnsi="Times New Roman" w:eastAsia="Times New Roman" w:cs="Times New Roman"/>
                <w:color w:val="000000" w:themeColor="text1"/>
                <w:sz w:val="20"/>
                <w:szCs w:val="20"/>
                <w:lang w:val="en-US"/>
              </w:rPr>
              <w:t>Ratiuni</w:t>
            </w:r>
            <w:proofErr w:type="spellEnd"/>
            <w:r w:rsidRPr="64F62F4D" w:rsidR="7563D328">
              <w:rPr>
                <w:rFonts w:ascii="Times New Roman" w:hAnsi="Times New Roman" w:eastAsia="Times New Roman" w:cs="Times New Roman"/>
                <w:color w:val="000000" w:themeColor="text1"/>
                <w:sz w:val="20"/>
                <w:szCs w:val="20"/>
                <w:lang w:val="en-US"/>
              </w:rPr>
              <w:t xml:space="preserve"> practice. O </w:t>
            </w:r>
            <w:proofErr w:type="spellStart"/>
            <w:r w:rsidRPr="64F62F4D" w:rsidR="7563D328">
              <w:rPr>
                <w:rFonts w:ascii="Times New Roman" w:hAnsi="Times New Roman" w:eastAsia="Times New Roman" w:cs="Times New Roman"/>
                <w:color w:val="000000" w:themeColor="text1"/>
                <w:sz w:val="20"/>
                <w:szCs w:val="20"/>
                <w:lang w:val="en-US"/>
              </w:rPr>
              <w:t>teorie</w:t>
            </w:r>
            <w:proofErr w:type="spellEnd"/>
            <w:r w:rsidRPr="64F62F4D" w:rsidR="7563D328">
              <w:rPr>
                <w:rFonts w:ascii="Times New Roman" w:hAnsi="Times New Roman" w:eastAsia="Times New Roman" w:cs="Times New Roman"/>
                <w:color w:val="000000" w:themeColor="text1"/>
                <w:sz w:val="20"/>
                <w:szCs w:val="20"/>
                <w:lang w:val="en-US"/>
              </w:rPr>
              <w:t xml:space="preserve"> a </w:t>
            </w:r>
            <w:proofErr w:type="spellStart"/>
            <w:r w:rsidRPr="64F62F4D" w:rsidR="7563D328">
              <w:rPr>
                <w:rFonts w:ascii="Times New Roman" w:hAnsi="Times New Roman" w:eastAsia="Times New Roman" w:cs="Times New Roman"/>
                <w:color w:val="000000" w:themeColor="text1"/>
                <w:sz w:val="20"/>
                <w:szCs w:val="20"/>
                <w:lang w:val="en-US"/>
              </w:rPr>
              <w:t>actiunii</w:t>
            </w:r>
            <w:proofErr w:type="spellEnd"/>
            <w:r w:rsidRPr="64F62F4D" w:rsidR="7563D328">
              <w:rPr>
                <w:rFonts w:ascii="Times New Roman" w:hAnsi="Times New Roman" w:eastAsia="Times New Roman" w:cs="Times New Roman"/>
                <w:color w:val="000000" w:themeColor="text1"/>
                <w:sz w:val="20"/>
                <w:szCs w:val="20"/>
                <w:lang w:val="en-US"/>
              </w:rPr>
              <w:t xml:space="preserve">. </w:t>
            </w:r>
            <w:proofErr w:type="spellStart"/>
            <w:r w:rsidRPr="64F62F4D" w:rsidR="7563D328">
              <w:rPr>
                <w:rFonts w:ascii="Times New Roman" w:hAnsi="Times New Roman" w:eastAsia="Times New Roman" w:cs="Times New Roman"/>
                <w:color w:val="000000" w:themeColor="text1"/>
                <w:sz w:val="20"/>
                <w:szCs w:val="20"/>
                <w:lang w:val="en-US"/>
              </w:rPr>
              <w:t>Editura</w:t>
            </w:r>
            <w:proofErr w:type="spellEnd"/>
            <w:r w:rsidRPr="64F62F4D" w:rsidR="7563D328">
              <w:rPr>
                <w:rFonts w:ascii="Times New Roman" w:hAnsi="Times New Roman" w:eastAsia="Times New Roman" w:cs="Times New Roman"/>
                <w:color w:val="000000" w:themeColor="text1"/>
                <w:sz w:val="20"/>
                <w:szCs w:val="20"/>
                <w:lang w:val="en-US"/>
              </w:rPr>
              <w:t xml:space="preserve"> Meridiane, </w:t>
            </w:r>
            <w:proofErr w:type="spellStart"/>
            <w:r w:rsidRPr="64F62F4D" w:rsidR="7563D328">
              <w:rPr>
                <w:rFonts w:ascii="Times New Roman" w:hAnsi="Times New Roman" w:eastAsia="Times New Roman" w:cs="Times New Roman"/>
                <w:color w:val="000000" w:themeColor="text1"/>
                <w:sz w:val="20"/>
                <w:szCs w:val="20"/>
                <w:lang w:val="en-US"/>
              </w:rPr>
              <w:t>Bucuresti</w:t>
            </w:r>
            <w:proofErr w:type="spellEnd"/>
            <w:r w:rsidRPr="64F62F4D" w:rsidR="7563D328">
              <w:rPr>
                <w:rFonts w:ascii="Times New Roman" w:hAnsi="Times New Roman" w:eastAsia="Times New Roman" w:cs="Times New Roman"/>
                <w:color w:val="000000" w:themeColor="text1"/>
                <w:sz w:val="20"/>
                <w:szCs w:val="20"/>
                <w:lang w:val="en-US"/>
              </w:rPr>
              <w:t>, 1999,  pp. 8-24</w:t>
            </w:r>
            <w:r w:rsidR="00796905">
              <w:br/>
            </w:r>
            <w:r w:rsidR="00796905">
              <w:br/>
            </w:r>
            <w:r w:rsidRPr="64F62F4D" w:rsidR="7563D328">
              <w:rPr>
                <w:rFonts w:ascii="Times New Roman" w:hAnsi="Times New Roman" w:eastAsia="Times New Roman" w:cs="Times New Roman"/>
                <w:color w:val="000000" w:themeColor="text1"/>
                <w:sz w:val="20"/>
                <w:szCs w:val="20"/>
                <w:lang w:val="en-US"/>
              </w:rPr>
              <w:t xml:space="preserve">Bourdieu, Pierre – </w:t>
            </w:r>
            <w:proofErr w:type="spellStart"/>
            <w:r w:rsidRPr="64F62F4D" w:rsidR="7563D328">
              <w:rPr>
                <w:rFonts w:ascii="Times New Roman" w:hAnsi="Times New Roman" w:eastAsia="Times New Roman" w:cs="Times New Roman"/>
                <w:i/>
                <w:iCs/>
                <w:color w:val="000000" w:themeColor="text1"/>
                <w:sz w:val="20"/>
                <w:szCs w:val="20"/>
                <w:lang w:val="en-US"/>
              </w:rPr>
              <w:t>Spatiul</w:t>
            </w:r>
            <w:proofErr w:type="spellEnd"/>
            <w:r w:rsidRPr="64F62F4D" w:rsidR="7563D328">
              <w:rPr>
                <w:rFonts w:ascii="Times New Roman" w:hAnsi="Times New Roman" w:eastAsia="Times New Roman" w:cs="Times New Roman"/>
                <w:i/>
                <w:iCs/>
                <w:color w:val="000000" w:themeColor="text1"/>
                <w:sz w:val="20"/>
                <w:szCs w:val="20"/>
                <w:lang w:val="en-US"/>
              </w:rPr>
              <w:t xml:space="preserve"> social </w:t>
            </w:r>
            <w:proofErr w:type="spellStart"/>
            <w:r w:rsidRPr="64F62F4D" w:rsidR="7563D328">
              <w:rPr>
                <w:rFonts w:ascii="Times New Roman" w:hAnsi="Times New Roman" w:eastAsia="Times New Roman" w:cs="Times New Roman"/>
                <w:i/>
                <w:iCs/>
                <w:color w:val="000000" w:themeColor="text1"/>
                <w:sz w:val="20"/>
                <w:szCs w:val="20"/>
                <w:lang w:val="en-US"/>
              </w:rPr>
              <w:t>si</w:t>
            </w:r>
            <w:proofErr w:type="spellEnd"/>
            <w:r w:rsidRPr="64F62F4D" w:rsidR="7563D328">
              <w:rPr>
                <w:rFonts w:ascii="Times New Roman" w:hAnsi="Times New Roman" w:eastAsia="Times New Roman" w:cs="Times New Roman"/>
                <w:i/>
                <w:iCs/>
                <w:color w:val="000000" w:themeColor="text1"/>
                <w:sz w:val="20"/>
                <w:szCs w:val="20"/>
                <w:lang w:val="en-US"/>
              </w:rPr>
              <w:t xml:space="preserve"> </w:t>
            </w:r>
            <w:proofErr w:type="spellStart"/>
            <w:r w:rsidRPr="64F62F4D" w:rsidR="7563D328">
              <w:rPr>
                <w:rFonts w:ascii="Times New Roman" w:hAnsi="Times New Roman" w:eastAsia="Times New Roman" w:cs="Times New Roman"/>
                <w:i/>
                <w:iCs/>
                <w:color w:val="000000" w:themeColor="text1"/>
                <w:sz w:val="20"/>
                <w:szCs w:val="20"/>
                <w:lang w:val="en-US"/>
              </w:rPr>
              <w:t>geneza</w:t>
            </w:r>
            <w:proofErr w:type="spellEnd"/>
            <w:r w:rsidRPr="64F62F4D" w:rsidR="7563D328">
              <w:rPr>
                <w:rFonts w:ascii="Times New Roman" w:hAnsi="Times New Roman" w:eastAsia="Times New Roman" w:cs="Times New Roman"/>
                <w:i/>
                <w:iCs/>
                <w:color w:val="000000" w:themeColor="text1"/>
                <w:sz w:val="20"/>
                <w:szCs w:val="20"/>
                <w:lang w:val="en-US"/>
              </w:rPr>
              <w:t xml:space="preserve"> “</w:t>
            </w:r>
            <w:proofErr w:type="spellStart"/>
            <w:r w:rsidRPr="64F62F4D" w:rsidR="7563D328">
              <w:rPr>
                <w:rFonts w:ascii="Times New Roman" w:hAnsi="Times New Roman" w:eastAsia="Times New Roman" w:cs="Times New Roman"/>
                <w:i/>
                <w:iCs/>
                <w:color w:val="000000" w:themeColor="text1"/>
                <w:sz w:val="20"/>
                <w:szCs w:val="20"/>
                <w:lang w:val="en-US"/>
              </w:rPr>
              <w:t>claselor</w:t>
            </w:r>
            <w:proofErr w:type="spellEnd"/>
            <w:r w:rsidRPr="64F62F4D" w:rsidR="7563D328">
              <w:rPr>
                <w:rFonts w:ascii="Times New Roman" w:hAnsi="Times New Roman" w:eastAsia="Times New Roman" w:cs="Times New Roman"/>
                <w:i/>
                <w:iCs/>
                <w:color w:val="000000" w:themeColor="text1"/>
                <w:sz w:val="20"/>
                <w:szCs w:val="20"/>
                <w:lang w:val="en-US"/>
              </w:rPr>
              <w:t>”</w:t>
            </w:r>
            <w:r w:rsidRPr="64F62F4D" w:rsidR="7563D328">
              <w:rPr>
                <w:rFonts w:ascii="Times New Roman" w:hAnsi="Times New Roman" w:eastAsia="Times New Roman" w:cs="Times New Roman"/>
                <w:color w:val="000000" w:themeColor="text1"/>
                <w:sz w:val="20"/>
                <w:szCs w:val="20"/>
                <w:lang w:val="en-US"/>
              </w:rPr>
              <w:t xml:space="preserve"> in </w:t>
            </w:r>
            <w:proofErr w:type="spellStart"/>
            <w:r w:rsidRPr="64F62F4D" w:rsidR="7563D328">
              <w:rPr>
                <w:rFonts w:ascii="Times New Roman" w:hAnsi="Times New Roman" w:eastAsia="Times New Roman" w:cs="Times New Roman"/>
                <w:color w:val="000000" w:themeColor="text1"/>
                <w:sz w:val="20"/>
                <w:szCs w:val="20"/>
                <w:lang w:val="en-US"/>
              </w:rPr>
              <w:t>Limbaj</w:t>
            </w:r>
            <w:proofErr w:type="spellEnd"/>
            <w:r w:rsidRPr="64F62F4D" w:rsidR="7563D328">
              <w:rPr>
                <w:rFonts w:ascii="Times New Roman" w:hAnsi="Times New Roman" w:eastAsia="Times New Roman" w:cs="Times New Roman"/>
                <w:color w:val="000000" w:themeColor="text1"/>
                <w:sz w:val="20"/>
                <w:szCs w:val="20"/>
                <w:lang w:val="en-US"/>
              </w:rPr>
              <w:t xml:space="preserve"> </w:t>
            </w:r>
            <w:proofErr w:type="spellStart"/>
            <w:r w:rsidRPr="64F62F4D" w:rsidR="7563D328">
              <w:rPr>
                <w:rFonts w:ascii="Times New Roman" w:hAnsi="Times New Roman" w:eastAsia="Times New Roman" w:cs="Times New Roman"/>
                <w:color w:val="000000" w:themeColor="text1"/>
                <w:sz w:val="20"/>
                <w:szCs w:val="20"/>
                <w:lang w:val="en-US"/>
              </w:rPr>
              <w:t>si</w:t>
            </w:r>
            <w:proofErr w:type="spellEnd"/>
            <w:r w:rsidRPr="64F62F4D" w:rsidR="7563D328">
              <w:rPr>
                <w:rFonts w:ascii="Times New Roman" w:hAnsi="Times New Roman" w:eastAsia="Times New Roman" w:cs="Times New Roman"/>
                <w:color w:val="000000" w:themeColor="text1"/>
                <w:sz w:val="20"/>
                <w:szCs w:val="20"/>
                <w:lang w:val="en-US"/>
              </w:rPr>
              <w:t xml:space="preserve"> </w:t>
            </w:r>
            <w:proofErr w:type="spellStart"/>
            <w:r w:rsidRPr="64F62F4D" w:rsidR="7563D328">
              <w:rPr>
                <w:rFonts w:ascii="Times New Roman" w:hAnsi="Times New Roman" w:eastAsia="Times New Roman" w:cs="Times New Roman"/>
                <w:color w:val="000000" w:themeColor="text1"/>
                <w:sz w:val="20"/>
                <w:szCs w:val="20"/>
                <w:lang w:val="en-US"/>
              </w:rPr>
              <w:t>putere</w:t>
            </w:r>
            <w:proofErr w:type="spellEnd"/>
            <w:r w:rsidRPr="64F62F4D" w:rsidR="7563D328">
              <w:rPr>
                <w:rFonts w:ascii="Times New Roman" w:hAnsi="Times New Roman" w:eastAsia="Times New Roman" w:cs="Times New Roman"/>
                <w:color w:val="000000" w:themeColor="text1"/>
                <w:sz w:val="20"/>
                <w:szCs w:val="20"/>
                <w:lang w:val="en-US"/>
              </w:rPr>
              <w:t xml:space="preserve"> </w:t>
            </w:r>
            <w:proofErr w:type="spellStart"/>
            <w:r w:rsidRPr="64F62F4D" w:rsidR="7563D328">
              <w:rPr>
                <w:rFonts w:ascii="Times New Roman" w:hAnsi="Times New Roman" w:eastAsia="Times New Roman" w:cs="Times New Roman"/>
                <w:color w:val="000000" w:themeColor="text1"/>
                <w:sz w:val="20"/>
                <w:szCs w:val="20"/>
                <w:lang w:val="en-US"/>
              </w:rPr>
              <w:t>simbolica</w:t>
            </w:r>
            <w:proofErr w:type="spellEnd"/>
            <w:r w:rsidRPr="64F62F4D" w:rsidR="7563D328">
              <w:rPr>
                <w:rFonts w:ascii="Times New Roman" w:hAnsi="Times New Roman" w:eastAsia="Times New Roman" w:cs="Times New Roman"/>
                <w:color w:val="000000" w:themeColor="text1"/>
                <w:sz w:val="20"/>
                <w:szCs w:val="20"/>
                <w:lang w:val="en-US"/>
              </w:rPr>
              <w:t>, Ed. Art, 2012,  pp.</w:t>
            </w:r>
            <w:r w:rsidRPr="64F62F4D" w:rsidR="7563D328">
              <w:rPr>
                <w:rFonts w:ascii="Times New Roman" w:hAnsi="Times New Roman" w:eastAsia="Times New Roman" w:cs="Times New Roman"/>
                <w:color w:val="000000" w:themeColor="text1"/>
                <w:sz w:val="22"/>
                <w:szCs w:val="22"/>
                <w:lang w:val="en-US"/>
              </w:rPr>
              <w:t xml:space="preserve"> </w:t>
            </w:r>
            <w:r w:rsidRPr="64F62F4D" w:rsidR="7563D328">
              <w:rPr>
                <w:rFonts w:ascii="Times New Roman" w:hAnsi="Times New Roman" w:eastAsia="Times New Roman" w:cs="Times New Roman"/>
                <w:color w:val="000000" w:themeColor="text1"/>
                <w:sz w:val="20"/>
                <w:szCs w:val="20"/>
                <w:lang w:val="en-US"/>
              </w:rPr>
              <w:t>257-282</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1642D998" w14:paraId="0C8E1A01" w14:textId="0F937E5B">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42885E6C"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443A9082"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76863AA4" w14:paraId="64B81D7C" w14:textId="43223C0A">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10.</w:t>
            </w:r>
            <w:r w:rsidR="53593072">
              <w:rPr>
                <w:rFonts w:ascii="Cambria" w:hAnsi="Cambria" w:eastAsia="Calibri" w:cs="Times New Roman"/>
                <w:kern w:val="0"/>
                <w:sz w:val="20"/>
                <w:szCs w:val="20"/>
                <w14:ligatures w14:val="none"/>
              </w:rPr>
              <w:t xml:space="preserve"> </w:t>
            </w:r>
            <w:r w:rsidRPr="64F62F4D" w:rsidR="53593072">
              <w:rPr>
                <w:rFonts w:ascii="Times New Roman" w:hAnsi="Times New Roman" w:eastAsia="Times New Roman" w:cs="Times New Roman"/>
                <w:b/>
                <w:bCs/>
                <w:color w:val="000000" w:themeColor="text1"/>
                <w:sz w:val="22"/>
                <w:szCs w:val="22"/>
                <w:lang w:val="en-US"/>
              </w:rPr>
              <w:t>Foucault</w:t>
            </w:r>
          </w:p>
          <w:p w:rsidRPr="00C02345" w:rsidR="00796905" w:rsidP="64F62F4D" w:rsidRDefault="53593072" w14:paraId="0B5CAE22" w14:textId="3D984B1E">
            <w:pPr>
              <w:spacing w:line="235" w:lineRule="auto"/>
            </w:pPr>
            <w:r w:rsidRPr="64F62F4D">
              <w:rPr>
                <w:rFonts w:ascii="Times New Roman" w:hAnsi="Times New Roman" w:eastAsia="Times New Roman" w:cs="Times New Roman"/>
                <w:b/>
                <w:bCs/>
                <w:color w:val="000000" w:themeColor="text1"/>
                <w:sz w:val="22"/>
                <w:szCs w:val="22"/>
                <w:lang w:val="en-US"/>
              </w:rPr>
              <w:t xml:space="preserve">Texte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p>
          <w:p w:rsidRPr="00C02345" w:rsidR="00796905" w:rsidP="64F62F4D" w:rsidRDefault="53593072" w14:paraId="6334FF3E" w14:textId="3AA1FFC2">
            <w:pPr>
              <w:spacing w:after="0" w:line="240"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A </w:t>
            </w:r>
            <w:proofErr w:type="spellStart"/>
            <w:r w:rsidRPr="64F62F4D">
              <w:rPr>
                <w:rFonts w:ascii="Times New Roman" w:hAnsi="Times New Roman" w:eastAsia="Times New Roman" w:cs="Times New Roman"/>
                <w:i/>
                <w:iCs/>
                <w:color w:val="000000" w:themeColor="text1"/>
                <w:sz w:val="20"/>
                <w:szCs w:val="20"/>
                <w:lang w:val="en-US"/>
              </w:rPr>
              <w:t>supraveghea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pedepsi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nasterea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inchisorii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Paralela</w:t>
            </w:r>
            <w:proofErr w:type="spellEnd"/>
            <w:r w:rsidRPr="64F62F4D">
              <w:rPr>
                <w:rFonts w:ascii="Times New Roman" w:hAnsi="Times New Roman" w:eastAsia="Times New Roman" w:cs="Times New Roman"/>
                <w:color w:val="000000" w:themeColor="text1"/>
                <w:sz w:val="20"/>
                <w:szCs w:val="20"/>
                <w:lang w:val="en-US"/>
              </w:rPr>
              <w:t xml:space="preserve"> 45, Pitesti 2005, pp. 7-91, 249-288</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1642D998" w14:paraId="0330C9B0" w14:textId="47BDD5A4">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01B62874"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3DD2CF84"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00796905" w:rsidP="64F62F4D" w:rsidRDefault="76863AA4" w14:paraId="0DEFBDC5" w14:textId="3B21F301">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11. </w:t>
            </w:r>
            <w:r w:rsidRPr="64F62F4D" w:rsidR="56BBEF45">
              <w:rPr>
                <w:rFonts w:ascii="Times New Roman" w:hAnsi="Times New Roman" w:eastAsia="Times New Roman" w:cs="Times New Roman"/>
                <w:b/>
                <w:bCs/>
                <w:color w:val="000000" w:themeColor="text1"/>
                <w:sz w:val="22"/>
                <w:szCs w:val="22"/>
                <w:lang w:val="en-US"/>
              </w:rPr>
              <w:t>Wacquant</w:t>
            </w:r>
          </w:p>
          <w:p w:rsidR="00796905" w:rsidP="64F62F4D" w:rsidRDefault="56BBEF45" w14:paraId="320DED96" w14:textId="3476EAF1">
            <w:pPr>
              <w:spacing w:after="0" w:line="240" w:lineRule="auto"/>
            </w:pPr>
            <w:r w:rsidRPr="64F62F4D">
              <w:rPr>
                <w:rFonts w:ascii="Times New Roman" w:hAnsi="Times New Roman" w:eastAsia="Times New Roman" w:cs="Times New Roman"/>
                <w:b/>
                <w:bCs/>
                <w:color w:val="000000" w:themeColor="text1"/>
                <w:sz w:val="22"/>
                <w:szCs w:val="22"/>
                <w:lang w:val="en-US"/>
              </w:rPr>
              <w:t xml:space="preserve">Texte </w:t>
            </w:r>
            <w:proofErr w:type="spellStart"/>
            <w:r w:rsidRPr="64F62F4D">
              <w:rPr>
                <w:rFonts w:ascii="Times New Roman" w:hAnsi="Times New Roman" w:eastAsia="Times New Roman" w:cs="Times New Roman"/>
                <w:b/>
                <w:bCs/>
                <w:color w:val="000000" w:themeColor="text1"/>
                <w:sz w:val="22"/>
                <w:szCs w:val="22"/>
                <w:lang w:val="en-US"/>
              </w:rPr>
              <w:t>principale</w:t>
            </w:r>
            <w:proofErr w:type="spellEnd"/>
            <w:r w:rsidRPr="64F62F4D">
              <w:rPr>
                <w:rFonts w:ascii="Times New Roman" w:hAnsi="Times New Roman" w:eastAsia="Times New Roman" w:cs="Times New Roman"/>
                <w:b/>
                <w:bCs/>
                <w:color w:val="000000" w:themeColor="text1"/>
                <w:sz w:val="22"/>
                <w:szCs w:val="22"/>
                <w:lang w:val="en-US"/>
              </w:rPr>
              <w:t>:</w:t>
            </w:r>
            <w:r w:rsidR="00796905">
              <w:br/>
            </w:r>
            <w:r w:rsidRPr="64F62F4D">
              <w:rPr>
                <w:rFonts w:ascii="Times New Roman" w:hAnsi="Times New Roman" w:eastAsia="Times New Roman" w:cs="Times New Roman"/>
                <w:color w:val="000000" w:themeColor="text1"/>
                <w:sz w:val="20"/>
                <w:szCs w:val="20"/>
                <w:lang w:val="en-US"/>
              </w:rPr>
              <w:t>Wacquant, Loïc - “</w:t>
            </w:r>
            <w:r w:rsidRPr="64F62F4D">
              <w:rPr>
                <w:rFonts w:ascii="Times New Roman" w:hAnsi="Times New Roman" w:eastAsia="Times New Roman" w:cs="Times New Roman"/>
                <w:i/>
                <w:iCs/>
                <w:color w:val="000000" w:themeColor="text1"/>
                <w:sz w:val="20"/>
                <w:szCs w:val="20"/>
                <w:lang w:val="en-US"/>
              </w:rPr>
              <w:t>The Pugilistic Point of View: How Boxers Think and Feel about their Trade</w:t>
            </w:r>
            <w:r w:rsidRPr="64F62F4D">
              <w:rPr>
                <w:rFonts w:ascii="Times New Roman" w:hAnsi="Times New Roman" w:eastAsia="Times New Roman" w:cs="Times New Roman"/>
                <w:color w:val="000000" w:themeColor="text1"/>
                <w:sz w:val="20"/>
                <w:szCs w:val="20"/>
                <w:lang w:val="en-US"/>
              </w:rPr>
              <w:t>.” Theory &amp; Society 24-4 (August 1995): 489-535</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0A719C2B" w14:paraId="5B606949" w14:textId="1D37221A">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1CB3EE89"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653895B8"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00796905" w:rsidP="64F62F4D" w:rsidRDefault="76863AA4" w14:paraId="2EDD498A" w14:textId="4C63A348">
            <w:pPr>
              <w:spacing w:line="235" w:lineRule="auto"/>
              <w:rPr>
                <w:rFonts w:ascii="Cambria" w:hAnsi="Cambria" w:eastAsia="Calibri" w:cs="Times New Roman"/>
                <w:sz w:val="20"/>
                <w:szCs w:val="20"/>
              </w:rPr>
            </w:pPr>
            <w:r>
              <w:rPr>
                <w:rFonts w:ascii="Cambria" w:hAnsi="Cambria" w:eastAsia="Calibri" w:cs="Times New Roman"/>
                <w:kern w:val="0"/>
                <w:sz w:val="20"/>
                <w:szCs w:val="20"/>
                <w14:ligatures w14:val="none"/>
              </w:rPr>
              <w:t xml:space="preserve">12. </w:t>
            </w:r>
            <w:proofErr w:type="spellStart"/>
            <w:r w:rsidRPr="64F62F4D" w:rsidR="56FEE193">
              <w:rPr>
                <w:rFonts w:ascii="Times New Roman" w:hAnsi="Times New Roman" w:eastAsia="Times New Roman" w:cs="Times New Roman"/>
                <w:b/>
                <w:bCs/>
                <w:color w:val="000000" w:themeColor="text1"/>
                <w:sz w:val="22"/>
                <w:szCs w:val="22"/>
                <w:lang w:val="en-US"/>
              </w:rPr>
              <w:t>Teorii</w:t>
            </w:r>
            <w:proofErr w:type="spellEnd"/>
            <w:r w:rsidRPr="64F62F4D" w:rsidR="56FEE193">
              <w:rPr>
                <w:rFonts w:ascii="Times New Roman" w:hAnsi="Times New Roman" w:eastAsia="Times New Roman" w:cs="Times New Roman"/>
                <w:b/>
                <w:bCs/>
                <w:color w:val="000000" w:themeColor="text1"/>
                <w:sz w:val="22"/>
                <w:szCs w:val="22"/>
                <w:lang w:val="en-US"/>
              </w:rPr>
              <w:t xml:space="preserve"> </w:t>
            </w:r>
            <w:proofErr w:type="spellStart"/>
            <w:r w:rsidRPr="64F62F4D" w:rsidR="56FEE193">
              <w:rPr>
                <w:rFonts w:ascii="Times New Roman" w:hAnsi="Times New Roman" w:eastAsia="Times New Roman" w:cs="Times New Roman"/>
                <w:b/>
                <w:bCs/>
                <w:color w:val="000000" w:themeColor="text1"/>
                <w:sz w:val="22"/>
                <w:szCs w:val="22"/>
                <w:lang w:val="en-US"/>
              </w:rPr>
              <w:t>sociale</w:t>
            </w:r>
            <w:proofErr w:type="spellEnd"/>
            <w:r w:rsidRPr="64F62F4D" w:rsidR="56FEE193">
              <w:rPr>
                <w:rFonts w:ascii="Times New Roman" w:hAnsi="Times New Roman" w:eastAsia="Times New Roman" w:cs="Times New Roman"/>
                <w:b/>
                <w:bCs/>
                <w:color w:val="000000" w:themeColor="text1"/>
                <w:sz w:val="22"/>
                <w:szCs w:val="22"/>
                <w:lang w:val="en-US"/>
              </w:rPr>
              <w:t xml:space="preserve"> </w:t>
            </w:r>
            <w:proofErr w:type="spellStart"/>
            <w:r w:rsidRPr="64F62F4D" w:rsidR="56FEE193">
              <w:rPr>
                <w:rFonts w:ascii="Times New Roman" w:hAnsi="Times New Roman" w:eastAsia="Times New Roman" w:cs="Times New Roman"/>
                <w:b/>
                <w:bCs/>
                <w:color w:val="000000" w:themeColor="text1"/>
                <w:sz w:val="22"/>
                <w:szCs w:val="22"/>
                <w:lang w:val="en-US"/>
              </w:rPr>
              <w:t>critice</w:t>
            </w:r>
            <w:proofErr w:type="spellEnd"/>
            <w:r w:rsidR="00796905">
              <w:br/>
            </w:r>
            <w:r w:rsidR="00796905">
              <w:br/>
            </w:r>
            <w:r w:rsidRPr="64F62F4D" w:rsidR="56FEE193">
              <w:rPr>
                <w:rFonts w:ascii="Times New Roman" w:hAnsi="Times New Roman" w:eastAsia="Times New Roman" w:cs="Times New Roman"/>
                <w:b/>
                <w:bCs/>
                <w:color w:val="000000" w:themeColor="text1"/>
                <w:sz w:val="22"/>
                <w:szCs w:val="22"/>
                <w:lang w:val="en-US"/>
              </w:rPr>
              <w:t xml:space="preserve">Texte </w:t>
            </w:r>
            <w:proofErr w:type="spellStart"/>
            <w:r w:rsidRPr="64F62F4D" w:rsidR="56FEE193">
              <w:rPr>
                <w:rFonts w:ascii="Times New Roman" w:hAnsi="Times New Roman" w:eastAsia="Times New Roman" w:cs="Times New Roman"/>
                <w:b/>
                <w:bCs/>
                <w:color w:val="000000" w:themeColor="text1"/>
                <w:sz w:val="22"/>
                <w:szCs w:val="22"/>
                <w:lang w:val="en-US"/>
              </w:rPr>
              <w:t>principale</w:t>
            </w:r>
            <w:proofErr w:type="spellEnd"/>
            <w:r w:rsidRPr="64F62F4D" w:rsidR="56FEE193">
              <w:rPr>
                <w:rFonts w:ascii="Times New Roman" w:hAnsi="Times New Roman" w:eastAsia="Times New Roman" w:cs="Times New Roman"/>
                <w:b/>
                <w:bCs/>
                <w:color w:val="000000" w:themeColor="text1"/>
                <w:sz w:val="22"/>
                <w:szCs w:val="22"/>
                <w:lang w:val="en-US"/>
              </w:rPr>
              <w:t>:</w:t>
            </w:r>
            <w:r w:rsidR="00796905">
              <w:br/>
            </w:r>
            <w:r w:rsidRPr="64F62F4D" w:rsidR="56FEE193">
              <w:rPr>
                <w:rFonts w:ascii="Times New Roman" w:hAnsi="Times New Roman" w:eastAsia="Times New Roman" w:cs="Times New Roman"/>
                <w:color w:val="000000" w:themeColor="text1"/>
                <w:sz w:val="20"/>
                <w:szCs w:val="20"/>
                <w:lang w:val="en-US"/>
              </w:rPr>
              <w:t xml:space="preserve">Horkheimer, M. </w:t>
            </w:r>
            <w:proofErr w:type="spellStart"/>
            <w:r w:rsidRPr="64F62F4D" w:rsidR="56FEE193">
              <w:rPr>
                <w:rFonts w:ascii="Times New Roman" w:hAnsi="Times New Roman" w:eastAsia="Times New Roman" w:cs="Times New Roman"/>
                <w:color w:val="000000" w:themeColor="text1"/>
                <w:sz w:val="20"/>
                <w:szCs w:val="20"/>
                <w:lang w:val="en-US"/>
              </w:rPr>
              <w:t>si</w:t>
            </w:r>
            <w:proofErr w:type="spellEnd"/>
            <w:r w:rsidRPr="64F62F4D" w:rsidR="56FEE193">
              <w:rPr>
                <w:rFonts w:ascii="Times New Roman" w:hAnsi="Times New Roman" w:eastAsia="Times New Roman" w:cs="Times New Roman"/>
                <w:color w:val="000000" w:themeColor="text1"/>
                <w:sz w:val="20"/>
                <w:szCs w:val="20"/>
                <w:lang w:val="en-US"/>
              </w:rPr>
              <w:t xml:space="preserve"> Adorno T. – </w:t>
            </w:r>
            <w:r w:rsidRPr="64F62F4D" w:rsidR="56FEE193">
              <w:rPr>
                <w:rFonts w:ascii="Times New Roman" w:hAnsi="Times New Roman" w:eastAsia="Times New Roman" w:cs="Times New Roman"/>
                <w:i/>
                <w:iCs/>
                <w:color w:val="000000" w:themeColor="text1"/>
                <w:sz w:val="20"/>
                <w:szCs w:val="20"/>
                <w:lang w:val="en-US"/>
              </w:rPr>
              <w:t xml:space="preserve">Industria </w:t>
            </w:r>
            <w:proofErr w:type="spellStart"/>
            <w:r w:rsidRPr="64F62F4D" w:rsidR="56FEE193">
              <w:rPr>
                <w:rFonts w:ascii="Times New Roman" w:hAnsi="Times New Roman" w:eastAsia="Times New Roman" w:cs="Times New Roman"/>
                <w:i/>
                <w:iCs/>
                <w:color w:val="000000" w:themeColor="text1"/>
                <w:sz w:val="20"/>
                <w:szCs w:val="20"/>
                <w:lang w:val="en-US"/>
              </w:rPr>
              <w:t>culturala</w:t>
            </w:r>
            <w:proofErr w:type="spellEnd"/>
            <w:r w:rsidRPr="64F62F4D" w:rsidR="56FEE193">
              <w:rPr>
                <w:rFonts w:ascii="Times New Roman" w:hAnsi="Times New Roman" w:eastAsia="Times New Roman" w:cs="Times New Roman"/>
                <w:color w:val="000000" w:themeColor="text1"/>
                <w:sz w:val="20"/>
                <w:szCs w:val="20"/>
                <w:lang w:val="en-US"/>
              </w:rPr>
              <w:t xml:space="preserve"> – in </w:t>
            </w:r>
            <w:proofErr w:type="spellStart"/>
            <w:r w:rsidRPr="64F62F4D" w:rsidR="56FEE193">
              <w:rPr>
                <w:rFonts w:ascii="Times New Roman" w:hAnsi="Times New Roman" w:eastAsia="Times New Roman" w:cs="Times New Roman"/>
                <w:color w:val="000000" w:themeColor="text1"/>
                <w:sz w:val="20"/>
                <w:szCs w:val="20"/>
                <w:lang w:val="en-US"/>
              </w:rPr>
              <w:t>Dialectica</w:t>
            </w:r>
            <w:proofErr w:type="spellEnd"/>
            <w:r w:rsidRPr="64F62F4D" w:rsidR="56FEE193">
              <w:rPr>
                <w:rFonts w:ascii="Times New Roman" w:hAnsi="Times New Roman" w:eastAsia="Times New Roman" w:cs="Times New Roman"/>
                <w:color w:val="000000" w:themeColor="text1"/>
                <w:sz w:val="20"/>
                <w:szCs w:val="20"/>
                <w:lang w:val="en-US"/>
              </w:rPr>
              <w:t xml:space="preserve"> </w:t>
            </w:r>
            <w:proofErr w:type="spellStart"/>
            <w:r w:rsidRPr="64F62F4D" w:rsidR="56FEE193">
              <w:rPr>
                <w:rFonts w:ascii="Times New Roman" w:hAnsi="Times New Roman" w:eastAsia="Times New Roman" w:cs="Times New Roman"/>
                <w:color w:val="000000" w:themeColor="text1"/>
                <w:sz w:val="20"/>
                <w:szCs w:val="20"/>
                <w:lang w:val="en-US"/>
              </w:rPr>
              <w:t>Luminilor</w:t>
            </w:r>
            <w:proofErr w:type="spellEnd"/>
            <w:r w:rsidRPr="64F62F4D" w:rsidR="56FEE193">
              <w:rPr>
                <w:rFonts w:ascii="Times New Roman" w:hAnsi="Times New Roman" w:eastAsia="Times New Roman" w:cs="Times New Roman"/>
                <w:color w:val="000000" w:themeColor="text1"/>
                <w:sz w:val="20"/>
                <w:szCs w:val="20"/>
                <w:lang w:val="en-US"/>
              </w:rPr>
              <w:t xml:space="preserve">, Ed. </w:t>
            </w:r>
            <w:proofErr w:type="spellStart"/>
            <w:r w:rsidRPr="64F62F4D" w:rsidR="56FEE193">
              <w:rPr>
                <w:rFonts w:ascii="Times New Roman" w:hAnsi="Times New Roman" w:eastAsia="Times New Roman" w:cs="Times New Roman"/>
                <w:color w:val="000000" w:themeColor="text1"/>
                <w:sz w:val="20"/>
                <w:szCs w:val="20"/>
                <w:lang w:val="en-US"/>
              </w:rPr>
              <w:t>Polirom</w:t>
            </w:r>
            <w:proofErr w:type="spellEnd"/>
            <w:r w:rsidRPr="64F62F4D" w:rsidR="56FEE193">
              <w:rPr>
                <w:rFonts w:ascii="Times New Roman" w:hAnsi="Times New Roman" w:eastAsia="Times New Roman" w:cs="Times New Roman"/>
                <w:color w:val="000000" w:themeColor="text1"/>
                <w:sz w:val="20"/>
                <w:szCs w:val="20"/>
                <w:lang w:val="en-US"/>
              </w:rPr>
              <w:t>, Iasi, 2012,  pp. 140-190</w:t>
            </w:r>
          </w:p>
          <w:p w:rsidR="00796905" w:rsidP="00373CCF" w:rsidRDefault="00796905" w14:paraId="38F0946A" w14:textId="7D503A95">
            <w:pPr>
              <w:spacing w:after="0" w:line="240" w:lineRule="auto"/>
              <w:rPr>
                <w:rFonts w:ascii="Cambria" w:hAnsi="Cambria" w:eastAsia="Calibri" w:cs="Times New Roman"/>
                <w:kern w:val="0"/>
                <w:sz w:val="20"/>
                <w:szCs w:val="20"/>
                <w14:ligatures w14:val="none"/>
              </w:rPr>
            </w:pP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64AC7592" w14:paraId="007A7F01" w14:textId="2D81783B">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7666EA54"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4651024F"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00796905" w:rsidP="64F62F4D" w:rsidRDefault="76863AA4" w14:paraId="6C95584A" w14:textId="4049F93C">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 xml:space="preserve">13. </w:t>
            </w:r>
            <w:r w:rsidRPr="64F62F4D" w:rsidR="291FABEA">
              <w:rPr>
                <w:rFonts w:ascii="Times New Roman" w:hAnsi="Times New Roman" w:eastAsia="Times New Roman" w:cs="Times New Roman"/>
                <w:b/>
                <w:bCs/>
                <w:color w:val="000000" w:themeColor="text1"/>
                <w:sz w:val="22"/>
                <w:szCs w:val="22"/>
                <w:lang w:val="en-US"/>
              </w:rPr>
              <w:t xml:space="preserve"> Bruno Latour</w:t>
            </w:r>
            <w:r w:rsidR="00796905">
              <w:br/>
            </w:r>
            <w:r w:rsidR="00796905">
              <w:br/>
            </w:r>
            <w:r w:rsidRPr="64F62F4D" w:rsidR="291FABEA">
              <w:rPr>
                <w:rFonts w:ascii="Times New Roman" w:hAnsi="Times New Roman" w:eastAsia="Times New Roman" w:cs="Times New Roman"/>
                <w:b/>
                <w:bCs/>
                <w:color w:val="000000" w:themeColor="text1"/>
                <w:sz w:val="22"/>
                <w:szCs w:val="22"/>
                <w:lang w:val="en-US"/>
              </w:rPr>
              <w:t xml:space="preserve">Texte </w:t>
            </w:r>
            <w:proofErr w:type="spellStart"/>
            <w:r w:rsidRPr="64F62F4D" w:rsidR="291FABEA">
              <w:rPr>
                <w:rFonts w:ascii="Times New Roman" w:hAnsi="Times New Roman" w:eastAsia="Times New Roman" w:cs="Times New Roman"/>
                <w:b/>
                <w:bCs/>
                <w:color w:val="000000" w:themeColor="text1"/>
                <w:sz w:val="22"/>
                <w:szCs w:val="22"/>
                <w:lang w:val="en-US"/>
              </w:rPr>
              <w:t>principale</w:t>
            </w:r>
            <w:proofErr w:type="spellEnd"/>
            <w:r w:rsidRPr="64F62F4D" w:rsidR="291FABEA">
              <w:rPr>
                <w:rFonts w:ascii="Times New Roman" w:hAnsi="Times New Roman" w:eastAsia="Times New Roman" w:cs="Times New Roman"/>
                <w:b/>
                <w:bCs/>
                <w:color w:val="000000" w:themeColor="text1"/>
                <w:sz w:val="22"/>
                <w:szCs w:val="22"/>
                <w:lang w:val="en-US"/>
              </w:rPr>
              <w:t>:</w:t>
            </w:r>
            <w:r w:rsidR="00796905">
              <w:br/>
            </w:r>
            <w:r w:rsidRPr="64F62F4D" w:rsidR="291FABEA">
              <w:rPr>
                <w:rFonts w:ascii="Times New Roman" w:hAnsi="Times New Roman" w:eastAsia="Times New Roman" w:cs="Times New Roman"/>
                <w:color w:val="000000" w:themeColor="text1"/>
                <w:sz w:val="20"/>
                <w:szCs w:val="20"/>
                <w:lang w:val="en-US"/>
              </w:rPr>
              <w:t xml:space="preserve">Bruno Latour - </w:t>
            </w:r>
            <w:r w:rsidRPr="64F62F4D" w:rsidR="291FABEA">
              <w:rPr>
                <w:rFonts w:ascii="Times New Roman" w:hAnsi="Times New Roman" w:eastAsia="Times New Roman" w:cs="Times New Roman"/>
                <w:i/>
                <w:iCs/>
                <w:color w:val="000000" w:themeColor="text1"/>
                <w:sz w:val="20"/>
                <w:szCs w:val="20"/>
                <w:lang w:val="en-US"/>
              </w:rPr>
              <w:t xml:space="preserve">Nu am </w:t>
            </w:r>
            <w:proofErr w:type="spellStart"/>
            <w:r w:rsidRPr="64F62F4D" w:rsidR="291FABEA">
              <w:rPr>
                <w:rFonts w:ascii="Times New Roman" w:hAnsi="Times New Roman" w:eastAsia="Times New Roman" w:cs="Times New Roman"/>
                <w:i/>
                <w:iCs/>
                <w:color w:val="000000" w:themeColor="text1"/>
                <w:sz w:val="20"/>
                <w:szCs w:val="20"/>
                <w:lang w:val="en-US"/>
              </w:rPr>
              <w:t>fost</w:t>
            </w:r>
            <w:proofErr w:type="spellEnd"/>
            <w:r w:rsidRPr="64F62F4D" w:rsidR="291FABEA">
              <w:rPr>
                <w:rFonts w:ascii="Times New Roman" w:hAnsi="Times New Roman" w:eastAsia="Times New Roman" w:cs="Times New Roman"/>
                <w:i/>
                <w:iCs/>
                <w:color w:val="000000" w:themeColor="text1"/>
                <w:sz w:val="20"/>
                <w:szCs w:val="20"/>
                <w:lang w:val="en-US"/>
              </w:rPr>
              <w:t xml:space="preserve"> </w:t>
            </w:r>
            <w:proofErr w:type="spellStart"/>
            <w:r w:rsidRPr="64F62F4D" w:rsidR="291FABEA">
              <w:rPr>
                <w:rFonts w:ascii="Times New Roman" w:hAnsi="Times New Roman" w:eastAsia="Times New Roman" w:cs="Times New Roman"/>
                <w:i/>
                <w:iCs/>
                <w:color w:val="000000" w:themeColor="text1"/>
                <w:sz w:val="20"/>
                <w:szCs w:val="20"/>
                <w:lang w:val="en-US"/>
              </w:rPr>
              <w:t>niciodata</w:t>
            </w:r>
            <w:proofErr w:type="spellEnd"/>
            <w:r w:rsidRPr="64F62F4D" w:rsidR="291FABEA">
              <w:rPr>
                <w:rFonts w:ascii="Times New Roman" w:hAnsi="Times New Roman" w:eastAsia="Times New Roman" w:cs="Times New Roman"/>
                <w:i/>
                <w:iCs/>
                <w:color w:val="000000" w:themeColor="text1"/>
                <w:sz w:val="20"/>
                <w:szCs w:val="20"/>
                <w:lang w:val="en-US"/>
              </w:rPr>
              <w:t xml:space="preserve"> </w:t>
            </w:r>
            <w:proofErr w:type="spellStart"/>
            <w:r w:rsidRPr="64F62F4D" w:rsidR="291FABEA">
              <w:rPr>
                <w:rFonts w:ascii="Times New Roman" w:hAnsi="Times New Roman" w:eastAsia="Times New Roman" w:cs="Times New Roman"/>
                <w:i/>
                <w:iCs/>
                <w:color w:val="000000" w:themeColor="text1"/>
                <w:sz w:val="20"/>
                <w:szCs w:val="20"/>
                <w:lang w:val="en-US"/>
              </w:rPr>
              <w:t>moderni</w:t>
            </w:r>
            <w:proofErr w:type="spellEnd"/>
            <w:r w:rsidRPr="64F62F4D" w:rsidR="291FABEA">
              <w:rPr>
                <w:rFonts w:ascii="Times New Roman" w:hAnsi="Times New Roman" w:eastAsia="Times New Roman" w:cs="Times New Roman"/>
                <w:color w:val="000000" w:themeColor="text1"/>
                <w:sz w:val="20"/>
                <w:szCs w:val="20"/>
                <w:lang w:val="en-US"/>
              </w:rPr>
              <w:t xml:space="preserve">, </w:t>
            </w:r>
            <w:proofErr w:type="spellStart"/>
            <w:r w:rsidRPr="64F62F4D" w:rsidR="291FABEA">
              <w:rPr>
                <w:rFonts w:ascii="Times New Roman" w:hAnsi="Times New Roman" w:eastAsia="Times New Roman" w:cs="Times New Roman"/>
                <w:color w:val="000000" w:themeColor="text1"/>
                <w:sz w:val="20"/>
                <w:szCs w:val="20"/>
                <w:lang w:val="en-US"/>
              </w:rPr>
              <w:t>Editura</w:t>
            </w:r>
            <w:proofErr w:type="spellEnd"/>
            <w:r w:rsidRPr="64F62F4D" w:rsidR="291FABEA">
              <w:rPr>
                <w:rFonts w:ascii="Times New Roman" w:hAnsi="Times New Roman" w:eastAsia="Times New Roman" w:cs="Times New Roman"/>
                <w:color w:val="000000" w:themeColor="text1"/>
                <w:sz w:val="20"/>
                <w:szCs w:val="20"/>
                <w:lang w:val="en-US"/>
              </w:rPr>
              <w:t xml:space="preserve"> Tact, Cluj-Napoca, pp. 5-72</w:t>
            </w:r>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35781483" w14:paraId="38690E1D" w14:textId="746BF9A1">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314F327F" w14:textId="77777777">
            <w:pPr>
              <w:spacing w:after="0" w:line="240" w:lineRule="auto"/>
              <w:rPr>
                <w:rFonts w:ascii="Cambria" w:hAnsi="Cambria" w:eastAsia="Calibri" w:cs="Times New Roman"/>
                <w:kern w:val="0"/>
                <w:sz w:val="20"/>
                <w:szCs w:val="20"/>
                <w14:ligatures w14:val="none"/>
              </w:rPr>
            </w:pPr>
          </w:p>
        </w:tc>
      </w:tr>
      <w:tr w:rsidRPr="00C02345" w:rsidR="00796905" w:rsidTr="00223DD8" w14:paraId="2FA3A960" w14:textId="77777777">
        <w:trPr>
          <w:trHeight w:val="284"/>
        </w:trPr>
        <w:tc>
          <w:tcPr>
            <w:tcW w:w="7514"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76863AA4" w14:paraId="33F7AE97" w14:textId="113A3C4D">
            <w:pPr>
              <w:spacing w:after="0" w:line="240" w:lineRule="auto"/>
              <w:rPr>
                <w:rFonts w:ascii="Cambria" w:hAnsi="Cambria" w:eastAsia="Calibri" w:cs="Times New Roman"/>
                <w:kern w:val="0"/>
                <w:sz w:val="20"/>
                <w:szCs w:val="20"/>
                <w14:ligatures w14:val="none"/>
              </w:rPr>
            </w:pPr>
            <w:r>
              <w:rPr>
                <w:rFonts w:ascii="Cambria" w:hAnsi="Cambria" w:eastAsia="Calibri" w:cs="Times New Roman"/>
                <w:kern w:val="0"/>
                <w:sz w:val="20"/>
                <w:szCs w:val="20"/>
                <w14:ligatures w14:val="none"/>
              </w:rPr>
              <w:t>14.</w:t>
            </w:r>
            <w:r w:rsidR="6CC34F6D">
              <w:rPr>
                <w:rFonts w:ascii="Cambria" w:hAnsi="Cambria" w:eastAsia="Calibri" w:cs="Times New Roman"/>
                <w:kern w:val="0"/>
                <w:sz w:val="20"/>
                <w:szCs w:val="20"/>
                <w14:ligatures w14:val="none"/>
              </w:rPr>
              <w:t xml:space="preserve"> </w:t>
            </w:r>
            <w:r w:rsidRPr="64F62F4D" w:rsidR="6CC34F6D">
              <w:rPr>
                <w:rFonts w:ascii="Times New Roman" w:hAnsi="Times New Roman" w:eastAsia="Times New Roman" w:cs="Times New Roman"/>
                <w:b/>
                <w:bCs/>
                <w:color w:val="000000" w:themeColor="text1"/>
                <w:sz w:val="22"/>
                <w:szCs w:val="22"/>
                <w:lang w:val="en-US"/>
              </w:rPr>
              <w:t xml:space="preserve">Curs </w:t>
            </w:r>
            <w:proofErr w:type="spellStart"/>
            <w:r w:rsidRPr="64F62F4D" w:rsidR="6CC34F6D">
              <w:rPr>
                <w:rFonts w:ascii="Times New Roman" w:hAnsi="Times New Roman" w:eastAsia="Times New Roman" w:cs="Times New Roman"/>
                <w:b/>
                <w:bCs/>
                <w:color w:val="000000" w:themeColor="text1"/>
                <w:sz w:val="22"/>
                <w:szCs w:val="22"/>
                <w:lang w:val="en-US"/>
              </w:rPr>
              <w:t>recapitulativ</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dezbatere</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curente</w:t>
            </w:r>
            <w:proofErr w:type="spellEnd"/>
            <w:r w:rsidRPr="64F62F4D" w:rsidR="6CC34F6D">
              <w:rPr>
                <w:rFonts w:ascii="Times New Roman" w:hAnsi="Times New Roman" w:eastAsia="Times New Roman" w:cs="Times New Roman"/>
                <w:b/>
                <w:bCs/>
                <w:color w:val="000000" w:themeColor="text1"/>
                <w:sz w:val="22"/>
                <w:szCs w:val="22"/>
                <w:lang w:val="en-US"/>
              </w:rPr>
              <w:t xml:space="preserve"> in </w:t>
            </w:r>
            <w:proofErr w:type="spellStart"/>
            <w:r w:rsidRPr="64F62F4D" w:rsidR="6CC34F6D">
              <w:rPr>
                <w:rFonts w:ascii="Times New Roman" w:hAnsi="Times New Roman" w:eastAsia="Times New Roman" w:cs="Times New Roman"/>
                <w:b/>
                <w:bCs/>
                <w:color w:val="000000" w:themeColor="text1"/>
                <w:sz w:val="22"/>
                <w:szCs w:val="22"/>
                <w:lang w:val="en-US"/>
              </w:rPr>
              <w:t>cadrul</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teoriilor</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sociologice</w:t>
            </w:r>
            <w:proofErr w:type="spellEnd"/>
            <w:r w:rsidRPr="64F62F4D" w:rsidR="6CC34F6D">
              <w:rPr>
                <w:rFonts w:ascii="Times New Roman" w:hAnsi="Times New Roman" w:eastAsia="Times New Roman" w:cs="Times New Roman"/>
                <w:b/>
                <w:bCs/>
                <w:color w:val="000000" w:themeColor="text1"/>
                <w:sz w:val="22"/>
                <w:szCs w:val="22"/>
                <w:lang w:val="en-US"/>
              </w:rPr>
              <w:t xml:space="preserve"> </w:t>
            </w:r>
            <w:proofErr w:type="spellStart"/>
            <w:r w:rsidRPr="64F62F4D" w:rsidR="6CC34F6D">
              <w:rPr>
                <w:rFonts w:ascii="Times New Roman" w:hAnsi="Times New Roman" w:eastAsia="Times New Roman" w:cs="Times New Roman"/>
                <w:b/>
                <w:bCs/>
                <w:color w:val="000000" w:themeColor="text1"/>
                <w:sz w:val="22"/>
                <w:szCs w:val="22"/>
                <w:lang w:val="en-US"/>
              </w:rPr>
              <w:t>contemporane</w:t>
            </w:r>
            <w:proofErr w:type="spellEnd"/>
          </w:p>
        </w:tc>
        <w:tc>
          <w:tcPr>
            <w:tcW w:w="1559" w:type="dxa"/>
            <w:tcBorders>
              <w:top w:val="single" w:color="auto" w:sz="4" w:space="0"/>
              <w:left w:val="single" w:color="auto" w:sz="4" w:space="0"/>
              <w:bottom w:val="single" w:color="auto" w:sz="4" w:space="0"/>
              <w:right w:val="single" w:color="auto" w:sz="4" w:space="0"/>
            </w:tcBorders>
            <w:vAlign w:val="center"/>
          </w:tcPr>
          <w:p w:rsidRPr="00C02345" w:rsidR="00796905" w:rsidP="64F62F4D" w:rsidRDefault="3BBD5D05" w14:paraId="3FF1A11C" w14:textId="2B4370A6">
            <w:pPr>
              <w:spacing w:after="0" w:line="240" w:lineRule="auto"/>
            </w:pPr>
            <w:r w:rsidRPr="64F62F4D">
              <w:rPr>
                <w:rFonts w:ascii="Times New Roman" w:hAnsi="Times New Roman" w:eastAsia="Times New Roman" w:cs="Times New Roman"/>
                <w:color w:val="000000" w:themeColor="text1"/>
                <w:lang w:val="ro"/>
              </w:rPr>
              <w:t>prelegeri și dezbateri</w:t>
            </w:r>
          </w:p>
        </w:tc>
        <w:tc>
          <w:tcPr>
            <w:tcW w:w="1418" w:type="dxa"/>
            <w:tcBorders>
              <w:top w:val="single" w:color="auto" w:sz="4" w:space="0"/>
              <w:left w:val="single" w:color="auto" w:sz="4" w:space="0"/>
              <w:bottom w:val="single" w:color="auto" w:sz="4" w:space="0"/>
              <w:right w:val="single" w:color="auto" w:sz="4" w:space="0"/>
            </w:tcBorders>
            <w:vAlign w:val="center"/>
          </w:tcPr>
          <w:p w:rsidRPr="00C02345" w:rsidR="00796905" w:rsidP="00373CCF" w:rsidRDefault="00796905" w14:paraId="33BE893D" w14:textId="77777777">
            <w:pPr>
              <w:spacing w:after="0" w:line="240" w:lineRule="auto"/>
              <w:rPr>
                <w:rFonts w:ascii="Cambria" w:hAnsi="Cambria" w:eastAsia="Calibri" w:cs="Times New Roman"/>
                <w:kern w:val="0"/>
                <w:sz w:val="20"/>
                <w:szCs w:val="20"/>
                <w14:ligatures w14:val="none"/>
              </w:rPr>
            </w:pPr>
          </w:p>
        </w:tc>
      </w:tr>
      <w:tr w:rsidRPr="00C02345" w:rsidR="003F659E" w:rsidTr="64F62F4D" w14:paraId="6DEC7BC6" w14:textId="77777777">
        <w:trPr>
          <w:trHeight w:val="284"/>
        </w:trPr>
        <w:tc>
          <w:tcPr>
            <w:tcW w:w="10491" w:type="dxa"/>
            <w:gridSpan w:val="3"/>
            <w:vAlign w:val="center"/>
          </w:tcPr>
          <w:p w:rsidRPr="00C02345" w:rsidR="003F659E" w:rsidP="00373CCF" w:rsidRDefault="003F659E" w14:paraId="28D0D0F1" w14:textId="1AE72876">
            <w:pPr>
              <w:spacing w:after="0" w:line="240" w:lineRule="auto"/>
              <w:rPr>
                <w:rFonts w:ascii="Cambria" w:hAnsi="Cambria"/>
                <w:sz w:val="20"/>
                <w:szCs w:val="20"/>
              </w:rPr>
            </w:pPr>
            <w:r w:rsidRPr="00C02345">
              <w:rPr>
                <w:rFonts w:ascii="Cambria" w:hAnsi="Cambria"/>
                <w:sz w:val="20"/>
                <w:szCs w:val="20"/>
              </w:rPr>
              <w:t>Bibliografie</w:t>
            </w:r>
          </w:p>
        </w:tc>
      </w:tr>
      <w:tr w:rsidRPr="00C02345" w:rsidR="008C28C6" w:rsidTr="00223DD8" w14:paraId="724C172F" w14:textId="77777777">
        <w:trPr>
          <w:trHeight w:val="284"/>
        </w:trPr>
        <w:tc>
          <w:tcPr>
            <w:tcW w:w="7514" w:type="dxa"/>
            <w:vAlign w:val="center"/>
          </w:tcPr>
          <w:p w:rsidRPr="00C02345" w:rsidR="003F659E" w:rsidP="00373CCF" w:rsidRDefault="003F659E" w14:paraId="24554D0C" w14:textId="77777777">
            <w:pPr>
              <w:spacing w:after="0" w:line="240" w:lineRule="auto"/>
              <w:rPr>
                <w:rFonts w:ascii="Cambria" w:hAnsi="Cambria"/>
                <w:sz w:val="20"/>
                <w:szCs w:val="20"/>
              </w:rPr>
            </w:pPr>
            <w:r w:rsidRPr="00C02345">
              <w:rPr>
                <w:rFonts w:ascii="Cambria" w:hAnsi="Cambria"/>
                <w:sz w:val="20"/>
                <w:szCs w:val="20"/>
              </w:rPr>
              <w:t>8.2 Seminar / laborator</w:t>
            </w:r>
          </w:p>
        </w:tc>
        <w:tc>
          <w:tcPr>
            <w:tcW w:w="1559" w:type="dxa"/>
            <w:vAlign w:val="center"/>
          </w:tcPr>
          <w:p w:rsidRPr="00C02345" w:rsidR="003F659E" w:rsidP="00373CCF" w:rsidRDefault="003F659E" w14:paraId="77799169" w14:textId="77777777">
            <w:pPr>
              <w:spacing w:after="0" w:line="240" w:lineRule="auto"/>
              <w:rPr>
                <w:rFonts w:ascii="Cambria" w:hAnsi="Cambria"/>
                <w:sz w:val="20"/>
                <w:szCs w:val="20"/>
              </w:rPr>
            </w:pPr>
            <w:r w:rsidRPr="00C02345">
              <w:rPr>
                <w:rFonts w:ascii="Cambria" w:hAnsi="Cambria"/>
                <w:sz w:val="20"/>
                <w:szCs w:val="20"/>
              </w:rPr>
              <w:t>Metode de predare</w:t>
            </w:r>
          </w:p>
        </w:tc>
        <w:tc>
          <w:tcPr>
            <w:tcW w:w="1418" w:type="dxa"/>
            <w:vAlign w:val="center"/>
          </w:tcPr>
          <w:p w:rsidRPr="00C02345" w:rsidR="003F659E" w:rsidP="00373CCF" w:rsidRDefault="003F659E" w14:paraId="0DCC5100" w14:textId="77777777">
            <w:pPr>
              <w:spacing w:after="0" w:line="240" w:lineRule="auto"/>
              <w:rPr>
                <w:rFonts w:ascii="Cambria" w:hAnsi="Cambria"/>
                <w:sz w:val="20"/>
                <w:szCs w:val="20"/>
              </w:rPr>
            </w:pPr>
            <w:r w:rsidRPr="00C02345">
              <w:rPr>
                <w:rFonts w:ascii="Cambria" w:hAnsi="Cambria"/>
                <w:sz w:val="20"/>
                <w:szCs w:val="20"/>
              </w:rPr>
              <w:t>Observații</w:t>
            </w:r>
          </w:p>
        </w:tc>
      </w:tr>
      <w:tr w:rsidRPr="00C02345" w:rsidR="008C28C6" w:rsidTr="00223DD8" w14:paraId="74734A45" w14:textId="77777777">
        <w:trPr>
          <w:trHeight w:val="284"/>
        </w:trPr>
        <w:tc>
          <w:tcPr>
            <w:tcW w:w="7514" w:type="dxa"/>
            <w:vAlign w:val="center"/>
          </w:tcPr>
          <w:p w:rsidRPr="00C02345" w:rsidR="003F659E" w:rsidP="64F62F4D" w:rsidRDefault="76863AA4" w14:paraId="2860EF51" w14:textId="5A744A52">
            <w:pPr>
              <w:spacing w:line="214" w:lineRule="auto"/>
              <w:rPr>
                <w:rFonts w:ascii="Cambria" w:hAnsi="Cambria"/>
                <w:sz w:val="20"/>
                <w:szCs w:val="20"/>
              </w:rPr>
            </w:pPr>
            <w:r w:rsidRPr="64F62F4D">
              <w:rPr>
                <w:rFonts w:ascii="Cambria" w:hAnsi="Cambria"/>
                <w:sz w:val="20"/>
                <w:szCs w:val="20"/>
              </w:rPr>
              <w:t>1.</w:t>
            </w:r>
            <w:r w:rsidRPr="64F62F4D" w:rsidR="121C8549">
              <w:rPr>
                <w:rFonts w:ascii="Times New Roman" w:hAnsi="Times New Roman" w:eastAsia="Times New Roman" w:cs="Times New Roman"/>
                <w:b/>
                <w:bCs/>
                <w:color w:val="000000" w:themeColor="text1"/>
                <w:sz w:val="20"/>
                <w:szCs w:val="20"/>
                <w:lang w:val="en-US"/>
              </w:rPr>
              <w:t xml:space="preserve"> Tema de </w:t>
            </w:r>
            <w:proofErr w:type="spellStart"/>
            <w:r w:rsidRPr="64F62F4D" w:rsidR="121C8549">
              <w:rPr>
                <w:rFonts w:ascii="Times New Roman" w:hAnsi="Times New Roman" w:eastAsia="Times New Roman" w:cs="Times New Roman"/>
                <w:b/>
                <w:bCs/>
                <w:color w:val="000000" w:themeColor="text1"/>
                <w:sz w:val="20"/>
                <w:szCs w:val="20"/>
                <w:lang w:val="en-US"/>
              </w:rPr>
              <w:t>aprofundare</w:t>
            </w:r>
            <w:proofErr w:type="spellEnd"/>
            <w:r w:rsidRPr="64F62F4D" w:rsidR="121C8549">
              <w:rPr>
                <w:rFonts w:ascii="Times New Roman" w:hAnsi="Times New Roman" w:eastAsia="Times New Roman" w:cs="Times New Roman"/>
                <w:b/>
                <w:bCs/>
                <w:color w:val="000000" w:themeColor="text1"/>
                <w:sz w:val="20"/>
                <w:szCs w:val="20"/>
                <w:lang w:val="en-US"/>
              </w:rPr>
              <w:t xml:space="preserve"> 1: </w:t>
            </w:r>
          </w:p>
          <w:p w:rsidRPr="00C02345" w:rsidR="003F659E" w:rsidP="64F62F4D" w:rsidRDefault="121C8549" w14:paraId="0A131522" w14:textId="2685DB87">
            <w:pPr>
              <w:spacing w:line="214" w:lineRule="auto"/>
            </w:pPr>
            <w:r w:rsidRPr="64F62F4D">
              <w:rPr>
                <w:rFonts w:ascii="Times New Roman" w:hAnsi="Times New Roman" w:eastAsia="Times New Roman" w:cs="Times New Roman"/>
                <w:color w:val="000000" w:themeColor="text1"/>
                <w:sz w:val="20"/>
                <w:szCs w:val="20"/>
                <w:lang w:val="en-US"/>
              </w:rPr>
              <w:t xml:space="preserve">Collins, Randall - </w:t>
            </w:r>
            <w:r w:rsidRPr="64F62F4D">
              <w:rPr>
                <w:rFonts w:ascii="Times New Roman" w:hAnsi="Times New Roman" w:eastAsia="Times New Roman" w:cs="Times New Roman"/>
                <w:i/>
                <w:iCs/>
                <w:color w:val="000000" w:themeColor="text1"/>
                <w:sz w:val="20"/>
                <w:szCs w:val="20"/>
                <w:lang w:val="en-US"/>
              </w:rPr>
              <w:t xml:space="preserve">The Conflict Tradition – </w:t>
            </w:r>
            <w:r w:rsidRPr="64F62F4D">
              <w:rPr>
                <w:rFonts w:ascii="Times New Roman" w:hAnsi="Times New Roman" w:eastAsia="Times New Roman" w:cs="Times New Roman"/>
                <w:color w:val="000000" w:themeColor="text1"/>
                <w:sz w:val="20"/>
                <w:szCs w:val="20"/>
                <w:lang w:val="en-US"/>
              </w:rPr>
              <w:t>in</w:t>
            </w:r>
            <w:r w:rsidRPr="64F62F4D">
              <w:rPr>
                <w:rFonts w:ascii="Times New Roman" w:hAnsi="Times New Roman" w:eastAsia="Times New Roman" w:cs="Times New Roman"/>
                <w:i/>
                <w:iCs/>
                <w:color w:val="000000" w:themeColor="text1"/>
                <w:sz w:val="20"/>
                <w:szCs w:val="20"/>
                <w:lang w:val="en-US"/>
              </w:rPr>
              <w:t xml:space="preserve"> </w:t>
            </w:r>
            <w:r w:rsidRPr="64F62F4D">
              <w:rPr>
                <w:rFonts w:ascii="Times New Roman" w:hAnsi="Times New Roman" w:eastAsia="Times New Roman" w:cs="Times New Roman"/>
                <w:color w:val="000000" w:themeColor="text1"/>
                <w:sz w:val="20"/>
                <w:szCs w:val="20"/>
                <w:lang w:val="en-US"/>
              </w:rPr>
              <w:t>Four sociological traditions. New York: Oxford University Press, 1994,  pp. 47 – 120</w:t>
            </w:r>
          </w:p>
          <w:p w:rsidRPr="00C02345" w:rsidR="003F659E" w:rsidP="64F62F4D" w:rsidRDefault="121C8549" w14:paraId="0B1FC3F4" w14:textId="6C763098">
            <w:pPr>
              <w:spacing w:line="214" w:lineRule="auto"/>
            </w:pPr>
            <w:r w:rsidRPr="64F62F4D">
              <w:rPr>
                <w:rFonts w:ascii="Times New Roman" w:hAnsi="Times New Roman" w:eastAsia="Times New Roman" w:cs="Times New Roman"/>
                <w:color w:val="000000" w:themeColor="text1"/>
                <w:sz w:val="20"/>
                <w:szCs w:val="20"/>
                <w:lang w:val="en-US"/>
              </w:rPr>
              <w:t xml:space="preserve">Crook, S. The Sociological Critique Of Modernist Radicalism in Modernist radicalism and its aftermath : foundationalism and </w:t>
            </w:r>
            <w:proofErr w:type="spellStart"/>
            <w:r w:rsidRPr="64F62F4D">
              <w:rPr>
                <w:rFonts w:ascii="Times New Roman" w:hAnsi="Times New Roman" w:eastAsia="Times New Roman" w:cs="Times New Roman"/>
                <w:color w:val="000000" w:themeColor="text1"/>
                <w:sz w:val="20"/>
                <w:szCs w:val="20"/>
                <w:lang w:val="en-US"/>
              </w:rPr>
              <w:t>and</w:t>
            </w:r>
            <w:proofErr w:type="spellEnd"/>
            <w:r w:rsidRPr="64F62F4D">
              <w:rPr>
                <w:rFonts w:ascii="Times New Roman" w:hAnsi="Times New Roman" w:eastAsia="Times New Roman" w:cs="Times New Roman"/>
                <w:color w:val="000000" w:themeColor="text1"/>
                <w:sz w:val="20"/>
                <w:szCs w:val="20"/>
                <w:lang w:val="en-US"/>
              </w:rPr>
              <w:t xml:space="preserve"> anti-foundationalism in radical social theory. London ; New York, Routledge, 1991, pp. 49-77</w:t>
            </w:r>
          </w:p>
          <w:p w:rsidRPr="00C02345" w:rsidR="003F659E" w:rsidP="64F62F4D" w:rsidRDefault="121C8549" w14:paraId="5551030B" w14:textId="395B76F4">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3F659E" w:rsidP="64F62F4D" w:rsidRDefault="121C8549" w14:paraId="66BD6686" w14:textId="017A4E93">
            <w:pPr>
              <w:spacing w:line="214" w:lineRule="auto"/>
            </w:pPr>
            <w:r w:rsidRPr="64F62F4D">
              <w:rPr>
                <w:rFonts w:ascii="Times New Roman" w:hAnsi="Times New Roman" w:eastAsia="Times New Roman" w:cs="Times New Roman"/>
                <w:color w:val="000000" w:themeColor="text1"/>
                <w:sz w:val="20"/>
                <w:szCs w:val="20"/>
                <w:lang w:val="en-US"/>
              </w:rPr>
              <w:t xml:space="preserve">Collins, Randall - </w:t>
            </w:r>
            <w:r w:rsidRPr="64F62F4D">
              <w:rPr>
                <w:rFonts w:ascii="Times New Roman" w:hAnsi="Times New Roman" w:eastAsia="Times New Roman" w:cs="Times New Roman"/>
                <w:i/>
                <w:iCs/>
                <w:color w:val="000000" w:themeColor="text1"/>
                <w:sz w:val="20"/>
                <w:szCs w:val="20"/>
                <w:lang w:val="en-US"/>
              </w:rPr>
              <w:t xml:space="preserve">The Durkheimian Tradition – </w:t>
            </w:r>
            <w:r w:rsidRPr="64F62F4D">
              <w:rPr>
                <w:rFonts w:ascii="Times New Roman" w:hAnsi="Times New Roman" w:eastAsia="Times New Roman" w:cs="Times New Roman"/>
                <w:color w:val="000000" w:themeColor="text1"/>
                <w:sz w:val="20"/>
                <w:szCs w:val="20"/>
                <w:lang w:val="en-US"/>
              </w:rPr>
              <w:t>in</w:t>
            </w:r>
            <w:r w:rsidRPr="64F62F4D">
              <w:rPr>
                <w:rFonts w:ascii="Times New Roman" w:hAnsi="Times New Roman" w:eastAsia="Times New Roman" w:cs="Times New Roman"/>
                <w:i/>
                <w:iCs/>
                <w:color w:val="000000" w:themeColor="text1"/>
                <w:sz w:val="20"/>
                <w:szCs w:val="20"/>
                <w:lang w:val="en-US"/>
              </w:rPr>
              <w:t xml:space="preserve"> </w:t>
            </w:r>
            <w:r w:rsidRPr="64F62F4D">
              <w:rPr>
                <w:rFonts w:ascii="Times New Roman" w:hAnsi="Times New Roman" w:eastAsia="Times New Roman" w:cs="Times New Roman"/>
                <w:color w:val="000000" w:themeColor="text1"/>
                <w:sz w:val="20"/>
                <w:szCs w:val="20"/>
                <w:lang w:val="en-US"/>
              </w:rPr>
              <w:t>Four sociological traditions. New York: Oxford University Press, 1994,  pp. 181 – 241</w:t>
            </w:r>
          </w:p>
          <w:p w:rsidRPr="00C02345" w:rsidR="003F659E" w:rsidP="64F62F4D" w:rsidRDefault="121C8549" w14:paraId="6C224A07" w14:textId="4E75CF4D">
            <w:pPr>
              <w:spacing w:after="0" w:line="240" w:lineRule="auto"/>
            </w:pPr>
            <w:r w:rsidRPr="64F62F4D">
              <w:rPr>
                <w:rFonts w:ascii="Times New Roman" w:hAnsi="Times New Roman" w:eastAsia="Times New Roman" w:cs="Times New Roman"/>
                <w:color w:val="000000" w:themeColor="text1"/>
                <w:sz w:val="20"/>
                <w:szCs w:val="20"/>
                <w:lang w:val="en-US"/>
              </w:rPr>
              <w:t xml:space="preserve">Bourdieu, P. and L. J. D. Wacquant (1992)  - </w:t>
            </w:r>
            <w:r w:rsidRPr="64F62F4D">
              <w:rPr>
                <w:rFonts w:ascii="Times New Roman" w:hAnsi="Times New Roman" w:eastAsia="Times New Roman" w:cs="Times New Roman"/>
                <w:i/>
                <w:iCs/>
                <w:color w:val="000000" w:themeColor="text1"/>
                <w:sz w:val="20"/>
                <w:szCs w:val="20"/>
                <w:lang w:val="en-US"/>
              </w:rPr>
              <w:t xml:space="preserve">The Purpose of Reflexive Sociology (The Chicago Workshop) </w:t>
            </w:r>
            <w:r w:rsidRPr="64F62F4D">
              <w:rPr>
                <w:rFonts w:ascii="Times New Roman" w:hAnsi="Times New Roman" w:eastAsia="Times New Roman" w:cs="Times New Roman"/>
                <w:color w:val="000000" w:themeColor="text1"/>
                <w:sz w:val="20"/>
                <w:szCs w:val="20"/>
                <w:lang w:val="en-US"/>
              </w:rPr>
              <w:t>in An invitation to reflexive sociology. Chicago, University of Chicago Press, 1992,  pp. 61-115</w:t>
            </w:r>
          </w:p>
        </w:tc>
        <w:tc>
          <w:tcPr>
            <w:tcW w:w="1559" w:type="dxa"/>
            <w:vAlign w:val="center"/>
          </w:tcPr>
          <w:p w:rsidRPr="00C02345" w:rsidR="003F659E" w:rsidP="64F62F4D" w:rsidRDefault="14F2305C" w14:paraId="0923D251"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3F659E" w:rsidP="00373CCF" w:rsidRDefault="003F659E" w14:paraId="7A7ED45E" w14:textId="3B73C414">
            <w:pPr>
              <w:spacing w:after="0" w:line="240" w:lineRule="auto"/>
              <w:rPr>
                <w:rFonts w:ascii="Cambria" w:hAnsi="Cambria"/>
                <w:sz w:val="20"/>
                <w:szCs w:val="20"/>
              </w:rPr>
            </w:pPr>
          </w:p>
        </w:tc>
        <w:tc>
          <w:tcPr>
            <w:tcW w:w="1418" w:type="dxa"/>
            <w:vAlign w:val="center"/>
          </w:tcPr>
          <w:p w:rsidRPr="00C02345" w:rsidR="003F659E" w:rsidP="00373CCF" w:rsidRDefault="003F659E" w14:paraId="6EA614A7" w14:textId="77777777">
            <w:pPr>
              <w:spacing w:after="0" w:line="240" w:lineRule="auto"/>
              <w:rPr>
                <w:rFonts w:ascii="Cambria" w:hAnsi="Cambria"/>
                <w:sz w:val="20"/>
                <w:szCs w:val="20"/>
              </w:rPr>
            </w:pPr>
          </w:p>
        </w:tc>
      </w:tr>
      <w:tr w:rsidRPr="00C02345" w:rsidR="008C28C6" w:rsidTr="00223DD8" w14:paraId="058026E7" w14:textId="77777777">
        <w:trPr>
          <w:trHeight w:val="284"/>
        </w:trPr>
        <w:tc>
          <w:tcPr>
            <w:tcW w:w="7514" w:type="dxa"/>
            <w:vAlign w:val="center"/>
          </w:tcPr>
          <w:p w:rsidRPr="00C02345" w:rsidR="003F659E" w:rsidP="64F62F4D" w:rsidRDefault="76863AA4" w14:paraId="7C921170" w14:textId="2F87DE42">
            <w:pPr>
              <w:spacing w:line="214" w:lineRule="auto"/>
              <w:rPr>
                <w:rFonts w:ascii="Cambria" w:hAnsi="Cambria"/>
                <w:sz w:val="20"/>
                <w:szCs w:val="20"/>
              </w:rPr>
            </w:pPr>
            <w:r w:rsidRPr="64F62F4D">
              <w:rPr>
                <w:rFonts w:ascii="Cambria" w:hAnsi="Cambria"/>
                <w:sz w:val="20"/>
                <w:szCs w:val="20"/>
              </w:rPr>
              <w:t>2.</w:t>
            </w:r>
            <w:r w:rsidRPr="64F62F4D" w:rsidR="3BFDBF46">
              <w:rPr>
                <w:rFonts w:ascii="Times New Roman" w:hAnsi="Times New Roman" w:eastAsia="Times New Roman" w:cs="Times New Roman"/>
                <w:b/>
                <w:bCs/>
                <w:color w:val="000000" w:themeColor="text1"/>
                <w:sz w:val="20"/>
                <w:szCs w:val="20"/>
                <w:lang w:val="en-US"/>
              </w:rPr>
              <w:t xml:space="preserve"> Tema de </w:t>
            </w:r>
            <w:proofErr w:type="spellStart"/>
            <w:r w:rsidRPr="64F62F4D" w:rsidR="3BFDBF46">
              <w:rPr>
                <w:rFonts w:ascii="Times New Roman" w:hAnsi="Times New Roman" w:eastAsia="Times New Roman" w:cs="Times New Roman"/>
                <w:b/>
                <w:bCs/>
                <w:color w:val="000000" w:themeColor="text1"/>
                <w:sz w:val="20"/>
                <w:szCs w:val="20"/>
                <w:lang w:val="en-US"/>
              </w:rPr>
              <w:t>aprofundare</w:t>
            </w:r>
            <w:proofErr w:type="spellEnd"/>
            <w:r w:rsidRPr="64F62F4D" w:rsidR="3BFDBF46">
              <w:rPr>
                <w:rFonts w:ascii="Times New Roman" w:hAnsi="Times New Roman" w:eastAsia="Times New Roman" w:cs="Times New Roman"/>
                <w:b/>
                <w:bCs/>
                <w:color w:val="000000" w:themeColor="text1"/>
                <w:sz w:val="20"/>
                <w:szCs w:val="20"/>
                <w:lang w:val="en-US"/>
              </w:rPr>
              <w:t xml:space="preserve"> </w:t>
            </w:r>
            <w:proofErr w:type="spellStart"/>
            <w:r w:rsidRPr="64F62F4D" w:rsidR="3BFDBF46">
              <w:rPr>
                <w:rFonts w:ascii="Times New Roman" w:hAnsi="Times New Roman" w:eastAsia="Times New Roman" w:cs="Times New Roman"/>
                <w:b/>
                <w:bCs/>
                <w:color w:val="000000" w:themeColor="text1"/>
                <w:sz w:val="20"/>
                <w:szCs w:val="20"/>
                <w:lang w:val="en-US"/>
              </w:rPr>
              <w:t>introductiva</w:t>
            </w:r>
            <w:proofErr w:type="spellEnd"/>
            <w:r w:rsidRPr="64F62F4D" w:rsidR="3BFDBF46">
              <w:rPr>
                <w:rFonts w:ascii="Times New Roman" w:hAnsi="Times New Roman" w:eastAsia="Times New Roman" w:cs="Times New Roman"/>
                <w:b/>
                <w:bCs/>
                <w:color w:val="000000" w:themeColor="text1"/>
                <w:sz w:val="20"/>
                <w:szCs w:val="20"/>
                <w:lang w:val="en-US"/>
              </w:rPr>
              <w:t>:</w:t>
            </w:r>
          </w:p>
          <w:p w:rsidRPr="00C02345" w:rsidR="003F659E" w:rsidP="64F62F4D" w:rsidRDefault="3BFDBF46" w14:paraId="5EB4C83D" w14:textId="40825BB5">
            <w:pPr>
              <w:spacing w:line="214" w:lineRule="auto"/>
            </w:pPr>
            <w:r w:rsidRPr="64F62F4D">
              <w:rPr>
                <w:rFonts w:ascii="Times New Roman" w:hAnsi="Times New Roman" w:eastAsia="Times New Roman" w:cs="Times New Roman"/>
                <w:color w:val="000000" w:themeColor="text1"/>
                <w:sz w:val="20"/>
                <w:szCs w:val="20"/>
                <w:lang w:val="en-US"/>
              </w:rPr>
              <w:t xml:space="preserve">Stephan Fuchs - </w:t>
            </w:r>
            <w:r w:rsidRPr="64F62F4D">
              <w:rPr>
                <w:rFonts w:ascii="Times New Roman" w:hAnsi="Times New Roman" w:eastAsia="Times New Roman" w:cs="Times New Roman"/>
                <w:i/>
                <w:iCs/>
                <w:color w:val="000000" w:themeColor="text1"/>
                <w:sz w:val="20"/>
                <w:szCs w:val="20"/>
                <w:lang w:val="en-US"/>
              </w:rPr>
              <w:t>Three Sociological Epistemologies</w:t>
            </w:r>
            <w:r w:rsidRPr="64F62F4D">
              <w:rPr>
                <w:rFonts w:ascii="Times New Roman" w:hAnsi="Times New Roman" w:eastAsia="Times New Roman" w:cs="Times New Roman"/>
                <w:color w:val="000000" w:themeColor="text1"/>
                <w:sz w:val="20"/>
                <w:szCs w:val="20"/>
                <w:lang w:val="en-US"/>
              </w:rPr>
              <w:t>, Sociological Perspectives, Vol. 36, No. 1 (Spring, 1993), pp. 23-44</w:t>
            </w:r>
          </w:p>
          <w:p w:rsidRPr="00C02345" w:rsidR="003F659E" w:rsidP="64F62F4D" w:rsidRDefault="3BFDBF46" w14:paraId="63BBC813" w14:textId="7DBFD8B4">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3F659E" w:rsidP="64F62F4D" w:rsidRDefault="3BFDBF46" w14:paraId="27DEE582" w14:textId="7BF1B259">
            <w:pPr>
              <w:spacing w:line="214" w:lineRule="auto"/>
            </w:pPr>
            <w:r w:rsidRPr="64F62F4D">
              <w:rPr>
                <w:rFonts w:ascii="Times New Roman" w:hAnsi="Times New Roman" w:eastAsia="Times New Roman" w:cs="Times New Roman"/>
                <w:color w:val="000000" w:themeColor="text1"/>
                <w:sz w:val="20"/>
                <w:szCs w:val="20"/>
                <w:lang w:val="en-US"/>
              </w:rPr>
              <w:t xml:space="preserve">Kuhn, Thomas - </w:t>
            </w:r>
            <w:proofErr w:type="spellStart"/>
            <w:r w:rsidRPr="64F62F4D">
              <w:rPr>
                <w:rFonts w:ascii="Times New Roman" w:hAnsi="Times New Roman" w:eastAsia="Times New Roman" w:cs="Times New Roman"/>
                <w:i/>
                <w:iCs/>
                <w:color w:val="000000" w:themeColor="text1"/>
                <w:sz w:val="20"/>
                <w:szCs w:val="20"/>
                <w:lang w:val="en-US"/>
              </w:rPr>
              <w:t>Structura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Revolutiilor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Stiintifice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cap. IX, 2008, pp. 157-175</w:t>
            </w:r>
          </w:p>
          <w:p w:rsidRPr="00C02345" w:rsidR="003F659E" w:rsidP="64F62F4D" w:rsidRDefault="3BFDBF46" w14:paraId="7083E468" w14:textId="70E59F40">
            <w:pPr>
              <w:spacing w:line="214" w:lineRule="auto"/>
            </w:pPr>
            <w:r w:rsidRPr="64F62F4D">
              <w:rPr>
                <w:rFonts w:ascii="Times New Roman" w:hAnsi="Times New Roman" w:eastAsia="Times New Roman" w:cs="Times New Roman"/>
                <w:color w:val="000000" w:themeColor="text1"/>
                <w:sz w:val="20"/>
                <w:szCs w:val="20"/>
                <w:lang w:val="en-US"/>
              </w:rPr>
              <w:lastRenderedPageBreak/>
              <w:t xml:space="preserve">Popper, Karl - </w:t>
            </w:r>
            <w:r w:rsidRPr="64F62F4D">
              <w:rPr>
                <w:rFonts w:ascii="Times New Roman" w:hAnsi="Times New Roman" w:eastAsia="Times New Roman" w:cs="Times New Roman"/>
                <w:i/>
                <w:iCs/>
                <w:color w:val="000000" w:themeColor="text1"/>
                <w:sz w:val="20"/>
                <w:szCs w:val="20"/>
                <w:lang w:val="en-US"/>
              </w:rPr>
              <w:t xml:space="preserve">Logica </w:t>
            </w:r>
            <w:proofErr w:type="spellStart"/>
            <w:r w:rsidRPr="64F62F4D">
              <w:rPr>
                <w:rFonts w:ascii="Times New Roman" w:hAnsi="Times New Roman" w:eastAsia="Times New Roman" w:cs="Times New Roman"/>
                <w:i/>
                <w:iCs/>
                <w:color w:val="000000" w:themeColor="text1"/>
                <w:sz w:val="20"/>
                <w:szCs w:val="20"/>
                <w:lang w:val="en-US"/>
              </w:rPr>
              <w:t>stiintelor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in „In </w:t>
            </w:r>
            <w:proofErr w:type="spellStart"/>
            <w:r w:rsidRPr="64F62F4D">
              <w:rPr>
                <w:rFonts w:ascii="Times New Roman" w:hAnsi="Times New Roman" w:eastAsia="Times New Roman" w:cs="Times New Roman"/>
                <w:color w:val="000000" w:themeColor="text1"/>
                <w:sz w:val="20"/>
                <w:szCs w:val="20"/>
                <w:lang w:val="en-US"/>
              </w:rPr>
              <w:t>cautarea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unei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lumi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mai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bune</w:t>
            </w:r>
            <w:proofErr w:type="spellEnd"/>
            <w:r w:rsidRPr="64F62F4D">
              <w:rPr>
                <w:rFonts w:ascii="Times New Roman" w:hAnsi="Times New Roman" w:eastAsia="Times New Roman" w:cs="Times New Roman"/>
                <w:color w:val="000000" w:themeColor="text1"/>
                <w:sz w:val="20"/>
                <w:szCs w:val="20"/>
                <w:lang w:val="en-US"/>
              </w:rPr>
              <w:t xml:space="preserve">”,  2008,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2008, pp. 77-95</w:t>
            </w:r>
          </w:p>
          <w:p w:rsidRPr="00C02345" w:rsidR="003F659E" w:rsidP="64F62F4D" w:rsidRDefault="3BFDBF46" w14:paraId="729558A3" w14:textId="6CB36EE1">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3F659E" w:rsidP="64F62F4D" w:rsidRDefault="3BFDBF46" w14:paraId="2023EC97" w14:textId="1BDD4BE7">
            <w:pPr>
              <w:spacing w:line="214" w:lineRule="auto"/>
            </w:pPr>
            <w:r w:rsidRPr="64F62F4D">
              <w:rPr>
                <w:rFonts w:ascii="Times New Roman" w:hAnsi="Times New Roman" w:eastAsia="Times New Roman" w:cs="Times New Roman"/>
                <w:color w:val="000000" w:themeColor="text1"/>
                <w:sz w:val="20"/>
                <w:szCs w:val="20"/>
                <w:lang w:val="en-US"/>
              </w:rPr>
              <w:t xml:space="preserve">Zygmunt Bauman  -  </w:t>
            </w:r>
            <w:proofErr w:type="spellStart"/>
            <w:r w:rsidRPr="64F62F4D">
              <w:rPr>
                <w:rFonts w:ascii="Times New Roman" w:hAnsi="Times New Roman" w:eastAsia="Times New Roman" w:cs="Times New Roman"/>
                <w:i/>
                <w:iCs/>
                <w:color w:val="000000" w:themeColor="text1"/>
                <w:sz w:val="20"/>
                <w:szCs w:val="20"/>
                <w:lang w:val="en-US"/>
              </w:rPr>
              <w:t>Gandirea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sociologica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2008, pp. 233-255 </w:t>
            </w:r>
          </w:p>
          <w:p w:rsidRPr="00C02345" w:rsidR="003F659E" w:rsidP="64F62F4D" w:rsidRDefault="3BFDBF46" w14:paraId="35A7F3A3" w14:textId="78C4A7F6">
            <w:pPr>
              <w:spacing w:line="214" w:lineRule="auto"/>
            </w:pPr>
            <w:r w:rsidRPr="64F62F4D">
              <w:rPr>
                <w:rFonts w:ascii="Times New Roman" w:hAnsi="Times New Roman" w:eastAsia="Times New Roman" w:cs="Times New Roman"/>
                <w:color w:val="000000" w:themeColor="text1"/>
                <w:sz w:val="20"/>
                <w:szCs w:val="20"/>
                <w:lang w:val="en-US"/>
              </w:rPr>
              <w:t xml:space="preserve">Winch, P. (2008). </w:t>
            </w:r>
            <w:r w:rsidRPr="64F62F4D">
              <w:rPr>
                <w:rFonts w:ascii="Times New Roman" w:hAnsi="Times New Roman" w:eastAsia="Times New Roman" w:cs="Times New Roman"/>
                <w:i/>
                <w:iCs/>
                <w:color w:val="000000" w:themeColor="text1"/>
                <w:sz w:val="20"/>
                <w:szCs w:val="20"/>
                <w:lang w:val="en-US"/>
              </w:rPr>
              <w:t>The idea of a social science and its relation to philosophy</w:t>
            </w:r>
            <w:r w:rsidRPr="64F62F4D">
              <w:rPr>
                <w:rFonts w:ascii="Times New Roman" w:hAnsi="Times New Roman" w:eastAsia="Times New Roman" w:cs="Times New Roman"/>
                <w:color w:val="000000" w:themeColor="text1"/>
                <w:sz w:val="20"/>
                <w:szCs w:val="20"/>
                <w:lang w:val="en-US"/>
              </w:rPr>
              <w:t>. London ; New York, Routledge, pp. 1-39</w:t>
            </w:r>
          </w:p>
          <w:p w:rsidRPr="00C02345" w:rsidR="003F659E" w:rsidP="64F62F4D" w:rsidRDefault="3BFDBF46" w14:paraId="6029BDDC" w14:textId="02D376AC">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3F659E" w:rsidP="64F62F4D" w:rsidRDefault="3BFDBF46" w14:paraId="05F51FCC" w14:textId="3AAABA7C">
            <w:pPr>
              <w:spacing w:after="0" w:line="240" w:lineRule="auto"/>
            </w:pPr>
            <w:r w:rsidRPr="64F62F4D">
              <w:rPr>
                <w:rFonts w:ascii="Times New Roman" w:hAnsi="Times New Roman" w:eastAsia="Times New Roman" w:cs="Times New Roman"/>
                <w:color w:val="000000" w:themeColor="text1"/>
                <w:sz w:val="20"/>
                <w:szCs w:val="20"/>
                <w:lang w:val="en-US"/>
              </w:rPr>
              <w:t xml:space="preserve">Popper, Karl (1981) </w:t>
            </w:r>
            <w:r w:rsidRPr="64F62F4D">
              <w:rPr>
                <w:rFonts w:ascii="Times New Roman" w:hAnsi="Times New Roman" w:eastAsia="Times New Roman" w:cs="Times New Roman"/>
                <w:i/>
                <w:iCs/>
                <w:color w:val="000000" w:themeColor="text1"/>
                <w:sz w:val="20"/>
                <w:szCs w:val="20"/>
                <w:lang w:val="en-US"/>
              </w:rPr>
              <w:t xml:space="preserve">Logica </w:t>
            </w:r>
            <w:proofErr w:type="spellStart"/>
            <w:r w:rsidRPr="64F62F4D">
              <w:rPr>
                <w:rFonts w:ascii="Times New Roman" w:hAnsi="Times New Roman" w:eastAsia="Times New Roman" w:cs="Times New Roman"/>
                <w:i/>
                <w:iCs/>
                <w:color w:val="000000" w:themeColor="text1"/>
                <w:sz w:val="20"/>
                <w:szCs w:val="20"/>
                <w:lang w:val="en-US"/>
              </w:rPr>
              <w:t>cercetarii</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Stiintifica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Enciclopedica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(cap 1,2 pp. 73 - 98)</w:t>
            </w:r>
          </w:p>
        </w:tc>
        <w:tc>
          <w:tcPr>
            <w:tcW w:w="1559" w:type="dxa"/>
            <w:vAlign w:val="center"/>
          </w:tcPr>
          <w:p w:rsidRPr="00C02345" w:rsidR="003F659E" w:rsidP="64F62F4D" w:rsidRDefault="09B461AB" w14:paraId="5F26F8F7"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3F659E" w:rsidP="00373CCF" w:rsidRDefault="003F659E" w14:paraId="27D189C9" w14:textId="40769004">
            <w:pPr>
              <w:spacing w:after="0" w:line="240" w:lineRule="auto"/>
              <w:rPr>
                <w:rFonts w:ascii="Cambria" w:hAnsi="Cambria"/>
                <w:sz w:val="20"/>
                <w:szCs w:val="20"/>
              </w:rPr>
            </w:pPr>
          </w:p>
        </w:tc>
        <w:tc>
          <w:tcPr>
            <w:tcW w:w="1418" w:type="dxa"/>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796905" w:rsidTr="00223DD8" w14:paraId="080DEBDB" w14:textId="77777777">
        <w:trPr>
          <w:trHeight w:val="284"/>
        </w:trPr>
        <w:tc>
          <w:tcPr>
            <w:tcW w:w="7514" w:type="dxa"/>
            <w:vAlign w:val="center"/>
          </w:tcPr>
          <w:p w:rsidRPr="00C02345" w:rsidR="00796905" w:rsidP="64F62F4D" w:rsidRDefault="76863AA4" w14:paraId="3F6D41A3" w14:textId="60BA532D">
            <w:pPr>
              <w:spacing w:line="214" w:lineRule="auto"/>
              <w:rPr>
                <w:rFonts w:ascii="Cambria" w:hAnsi="Cambria"/>
                <w:sz w:val="20"/>
                <w:szCs w:val="20"/>
              </w:rPr>
            </w:pPr>
            <w:r w:rsidRPr="64F62F4D">
              <w:rPr>
                <w:rFonts w:ascii="Cambria" w:hAnsi="Cambria"/>
                <w:sz w:val="20"/>
                <w:szCs w:val="20"/>
              </w:rPr>
              <w:t>3.</w:t>
            </w:r>
            <w:r w:rsidRPr="64F62F4D" w:rsidR="250F4435">
              <w:rPr>
                <w:rFonts w:ascii="Cambria" w:hAnsi="Cambria"/>
                <w:sz w:val="20"/>
                <w:szCs w:val="20"/>
              </w:rPr>
              <w:t xml:space="preserve"> </w:t>
            </w:r>
            <w:r w:rsidRPr="64F62F4D" w:rsidR="250F4435">
              <w:rPr>
                <w:rFonts w:ascii="Times New Roman" w:hAnsi="Times New Roman" w:eastAsia="Times New Roman" w:cs="Times New Roman"/>
                <w:b/>
                <w:bCs/>
                <w:color w:val="000000" w:themeColor="text1"/>
                <w:sz w:val="20"/>
                <w:szCs w:val="20"/>
                <w:lang w:val="en-US"/>
              </w:rPr>
              <w:t xml:space="preserve">Tema de </w:t>
            </w:r>
            <w:proofErr w:type="spellStart"/>
            <w:r w:rsidRPr="64F62F4D" w:rsidR="250F4435">
              <w:rPr>
                <w:rFonts w:ascii="Times New Roman" w:hAnsi="Times New Roman" w:eastAsia="Times New Roman" w:cs="Times New Roman"/>
                <w:b/>
                <w:bCs/>
                <w:color w:val="000000" w:themeColor="text1"/>
                <w:sz w:val="20"/>
                <w:szCs w:val="20"/>
                <w:lang w:val="en-US"/>
              </w:rPr>
              <w:t>aprofundare</w:t>
            </w:r>
            <w:proofErr w:type="spellEnd"/>
            <w:r w:rsidRPr="64F62F4D" w:rsidR="250F4435">
              <w:rPr>
                <w:rFonts w:ascii="Times New Roman" w:hAnsi="Times New Roman" w:eastAsia="Times New Roman" w:cs="Times New Roman"/>
                <w:b/>
                <w:bCs/>
                <w:color w:val="000000" w:themeColor="text1"/>
                <w:sz w:val="20"/>
                <w:szCs w:val="20"/>
                <w:lang w:val="en-US"/>
              </w:rPr>
              <w:t xml:space="preserve"> </w:t>
            </w:r>
            <w:proofErr w:type="spellStart"/>
            <w:r w:rsidRPr="64F62F4D" w:rsidR="250F4435">
              <w:rPr>
                <w:rFonts w:ascii="Times New Roman" w:hAnsi="Times New Roman" w:eastAsia="Times New Roman" w:cs="Times New Roman"/>
                <w:b/>
                <w:bCs/>
                <w:color w:val="000000" w:themeColor="text1"/>
                <w:sz w:val="20"/>
                <w:szCs w:val="20"/>
                <w:lang w:val="en-US"/>
              </w:rPr>
              <w:t>introductiva</w:t>
            </w:r>
            <w:proofErr w:type="spellEnd"/>
            <w:r w:rsidRPr="64F62F4D" w:rsidR="250F4435">
              <w:rPr>
                <w:rFonts w:ascii="Times New Roman" w:hAnsi="Times New Roman" w:eastAsia="Times New Roman" w:cs="Times New Roman"/>
                <w:b/>
                <w:bCs/>
                <w:color w:val="000000" w:themeColor="text1"/>
                <w:sz w:val="20"/>
                <w:szCs w:val="20"/>
                <w:lang w:val="en-US"/>
              </w:rPr>
              <w:t>:</w:t>
            </w:r>
          </w:p>
          <w:p w:rsidRPr="00C02345" w:rsidR="00796905" w:rsidP="64F62F4D" w:rsidRDefault="250F4435" w14:paraId="012F8A93" w14:textId="77CD86BF">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236-276</w:t>
            </w:r>
          </w:p>
          <w:p w:rsidRPr="00C02345" w:rsidR="00796905" w:rsidP="64F62F4D" w:rsidRDefault="250F4435" w14:paraId="0406B05E" w14:textId="7169845F">
            <w:pPr>
              <w:spacing w:line="214" w:lineRule="auto"/>
            </w:pPr>
            <w:r w:rsidRPr="64F62F4D">
              <w:rPr>
                <w:rFonts w:ascii="Times New Roman" w:hAnsi="Times New Roman" w:eastAsia="Times New Roman" w:cs="Times New Roman"/>
                <w:color w:val="000000" w:themeColor="text1"/>
                <w:sz w:val="20"/>
                <w:szCs w:val="20"/>
                <w:lang w:val="en-US"/>
              </w:rPr>
              <w:t xml:space="preserve">Cosima </w:t>
            </w:r>
            <w:proofErr w:type="spellStart"/>
            <w:r w:rsidRPr="64F62F4D">
              <w:rPr>
                <w:rFonts w:ascii="Times New Roman" w:hAnsi="Times New Roman" w:eastAsia="Times New Roman" w:cs="Times New Roman"/>
                <w:color w:val="000000" w:themeColor="text1"/>
                <w:sz w:val="20"/>
                <w:szCs w:val="20"/>
                <w:lang w:val="en-US"/>
              </w:rPr>
              <w:t>Rughinis</w:t>
            </w:r>
            <w:proofErr w:type="spellEnd"/>
            <w:r w:rsidRPr="64F62F4D">
              <w:rPr>
                <w:rFonts w:ascii="Times New Roman" w:hAnsi="Times New Roman" w:eastAsia="Times New Roman" w:cs="Times New Roman"/>
                <w:color w:val="000000" w:themeColor="text1"/>
                <w:sz w:val="20"/>
                <w:szCs w:val="20"/>
                <w:lang w:val="en-US"/>
              </w:rPr>
              <w:t xml:space="preserve"> - </w:t>
            </w:r>
            <w:proofErr w:type="spellStart"/>
            <w:r w:rsidRPr="64F62F4D">
              <w:rPr>
                <w:rFonts w:ascii="Times New Roman" w:hAnsi="Times New Roman" w:eastAsia="Times New Roman" w:cs="Times New Roman"/>
                <w:i/>
                <w:iCs/>
                <w:color w:val="000000" w:themeColor="text1"/>
                <w:sz w:val="20"/>
                <w:szCs w:val="20"/>
                <w:lang w:val="en-US"/>
              </w:rPr>
              <w:t>Explicatia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sociologica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pp. 149-176</w:t>
            </w:r>
          </w:p>
          <w:p w:rsidRPr="00C02345" w:rsidR="00796905" w:rsidP="64F62F4D" w:rsidRDefault="250F4435" w14:paraId="798C3FE4" w14:textId="239D51A6">
            <w:pPr>
              <w:spacing w:line="214" w:lineRule="auto"/>
            </w:pPr>
            <w:r w:rsidRPr="64F62F4D">
              <w:rPr>
                <w:rFonts w:ascii="Times New Roman" w:hAnsi="Times New Roman" w:eastAsia="Times New Roman" w:cs="Times New Roman"/>
                <w:b/>
                <w:bCs/>
                <w:color w:val="000000" w:themeColor="text1"/>
                <w:sz w:val="20"/>
                <w:szCs w:val="20"/>
                <w:lang w:val="en-US"/>
              </w:rPr>
              <w:t xml:space="preserve"> </w:t>
            </w:r>
          </w:p>
          <w:p w:rsidRPr="00C02345" w:rsidR="00796905" w:rsidP="64F62F4D" w:rsidRDefault="250F4435" w14:paraId="5A3C445F" w14:textId="4C76A153">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250F4435" w14:paraId="7649282B" w14:textId="3A4EC7D3">
            <w:pPr>
              <w:spacing w:line="214" w:lineRule="auto"/>
            </w:pPr>
            <w:r w:rsidRPr="64F62F4D">
              <w:rPr>
                <w:rFonts w:ascii="Times New Roman" w:hAnsi="Times New Roman" w:eastAsia="Times New Roman" w:cs="Times New Roman"/>
                <w:color w:val="000000" w:themeColor="text1"/>
                <w:sz w:val="20"/>
                <w:szCs w:val="20"/>
                <w:lang w:val="en-US"/>
              </w:rPr>
              <w:t xml:space="preserve">Mills, Wright – </w:t>
            </w:r>
            <w:proofErr w:type="spellStart"/>
            <w:r w:rsidRPr="64F62F4D">
              <w:rPr>
                <w:rFonts w:ascii="Times New Roman" w:hAnsi="Times New Roman" w:eastAsia="Times New Roman" w:cs="Times New Roman"/>
                <w:i/>
                <w:iCs/>
                <w:color w:val="000000" w:themeColor="text1"/>
                <w:sz w:val="20"/>
                <w:szCs w:val="20"/>
                <w:lang w:val="en-US"/>
              </w:rPr>
              <w:t>Superteoria</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Imaginatia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sociologica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Politca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1975,  pp. 59-91</w:t>
            </w:r>
          </w:p>
          <w:p w:rsidRPr="00C02345" w:rsidR="00796905" w:rsidP="64F62F4D" w:rsidRDefault="250F4435" w14:paraId="421A739A" w14:textId="42C546F0">
            <w:pPr>
              <w:spacing w:line="214" w:lineRule="auto"/>
            </w:pPr>
            <w:r w:rsidRPr="64F62F4D">
              <w:rPr>
                <w:rFonts w:ascii="Times New Roman" w:hAnsi="Times New Roman" w:eastAsia="Times New Roman" w:cs="Times New Roman"/>
                <w:color w:val="000000" w:themeColor="text1"/>
                <w:sz w:val="20"/>
                <w:szCs w:val="20"/>
                <w:lang w:val="en-US"/>
              </w:rPr>
              <w:t xml:space="preserve">Ungureanu, Ion; Costea Stefan  - </w:t>
            </w:r>
            <w:r w:rsidRPr="64F62F4D">
              <w:rPr>
                <w:rFonts w:ascii="Times New Roman" w:hAnsi="Times New Roman" w:eastAsia="Times New Roman" w:cs="Times New Roman"/>
                <w:i/>
                <w:iCs/>
                <w:color w:val="000000" w:themeColor="text1"/>
                <w:sz w:val="20"/>
                <w:szCs w:val="20"/>
                <w:lang w:val="en-US"/>
              </w:rPr>
              <w:t xml:space="preserve">Talcott Parsons: </w:t>
            </w:r>
            <w:proofErr w:type="spellStart"/>
            <w:r w:rsidRPr="64F62F4D">
              <w:rPr>
                <w:rFonts w:ascii="Times New Roman" w:hAnsi="Times New Roman" w:eastAsia="Times New Roman" w:cs="Times New Roman"/>
                <w:i/>
                <w:iCs/>
                <w:color w:val="000000" w:themeColor="text1"/>
                <w:sz w:val="20"/>
                <w:szCs w:val="20"/>
                <w:lang w:val="en-US"/>
              </w:rPr>
              <w:t>sinteza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sociologica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sistemica</w:t>
            </w:r>
            <w:proofErr w:type="spellEnd"/>
            <w:r w:rsidRPr="64F62F4D">
              <w:rPr>
                <w:rFonts w:ascii="Times New Roman" w:hAnsi="Times New Roman" w:eastAsia="Times New Roman" w:cs="Times New Roman"/>
                <w:i/>
                <w:iCs/>
                <w:color w:val="000000" w:themeColor="text1"/>
                <w:sz w:val="20"/>
                <w:szCs w:val="20"/>
                <w:lang w:val="en-US"/>
              </w:rPr>
              <w:t xml:space="preserve"> structuralist-</w:t>
            </w:r>
            <w:proofErr w:type="spellStart"/>
            <w:r w:rsidRPr="64F62F4D">
              <w:rPr>
                <w:rFonts w:ascii="Times New Roman" w:hAnsi="Times New Roman" w:eastAsia="Times New Roman" w:cs="Times New Roman"/>
                <w:i/>
                <w:iCs/>
                <w:color w:val="000000" w:themeColor="text1"/>
                <w:sz w:val="20"/>
                <w:szCs w:val="20"/>
                <w:lang w:val="en-US"/>
              </w:rPr>
              <w:t>functionalista</w:t>
            </w:r>
            <w:proofErr w:type="spellEnd"/>
            <w:r w:rsidRPr="64F62F4D">
              <w:rPr>
                <w:rFonts w:ascii="Times New Roman" w:hAnsi="Times New Roman" w:eastAsia="Times New Roman" w:cs="Times New Roman"/>
                <w:color w:val="000000" w:themeColor="text1"/>
                <w:sz w:val="20"/>
                <w:szCs w:val="20"/>
                <w:lang w:val="en-US"/>
              </w:rPr>
              <w:t xml:space="preserve"> – in </w:t>
            </w:r>
            <w:proofErr w:type="spellStart"/>
            <w:r w:rsidRPr="64F62F4D">
              <w:rPr>
                <w:rFonts w:ascii="Times New Roman" w:hAnsi="Times New Roman" w:eastAsia="Times New Roman" w:cs="Times New Roman"/>
                <w:color w:val="000000" w:themeColor="text1"/>
                <w:sz w:val="20"/>
                <w:szCs w:val="20"/>
                <w:lang w:val="en-US"/>
              </w:rPr>
              <w:t>Introducere</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sociologie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contemporana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Teorii</w:t>
            </w:r>
            <w:proofErr w:type="spellEnd"/>
            <w:r w:rsidRPr="64F62F4D">
              <w:rPr>
                <w:rFonts w:ascii="Times New Roman" w:hAnsi="Times New Roman" w:eastAsia="Times New Roman" w:cs="Times New Roman"/>
                <w:color w:val="000000" w:themeColor="text1"/>
                <w:sz w:val="20"/>
                <w:szCs w:val="20"/>
                <w:lang w:val="en-US"/>
              </w:rPr>
              <w:t xml:space="preserve"> ale </w:t>
            </w:r>
            <w:proofErr w:type="spellStart"/>
            <w:r w:rsidRPr="64F62F4D">
              <w:rPr>
                <w:rFonts w:ascii="Times New Roman" w:hAnsi="Times New Roman" w:eastAsia="Times New Roman" w:cs="Times New Roman"/>
                <w:color w:val="000000" w:themeColor="text1"/>
                <w:sz w:val="20"/>
                <w:szCs w:val="20"/>
                <w:lang w:val="en-US"/>
              </w:rPr>
              <w:t>actiunii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ale </w:t>
            </w:r>
            <w:proofErr w:type="spellStart"/>
            <w:r w:rsidRPr="64F62F4D">
              <w:rPr>
                <w:rFonts w:ascii="Times New Roman" w:hAnsi="Times New Roman" w:eastAsia="Times New Roman" w:cs="Times New Roman"/>
                <w:color w:val="000000" w:themeColor="text1"/>
                <w:sz w:val="20"/>
                <w:szCs w:val="20"/>
                <w:lang w:val="en-US"/>
              </w:rPr>
              <w:t>rationalitatii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Stiintifica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Enciclopedica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1985), pp. 108-137</w:t>
            </w:r>
          </w:p>
          <w:p w:rsidRPr="00C02345" w:rsidR="00796905" w:rsidP="64F62F4D" w:rsidRDefault="250F4435" w14:paraId="69B0EA59" w14:textId="262AED0F">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250F4435" w14:paraId="3DE1685D" w14:textId="03433019">
            <w:pPr>
              <w:spacing w:line="214" w:lineRule="auto"/>
            </w:pPr>
            <w:r w:rsidRPr="64F62F4D">
              <w:rPr>
                <w:rFonts w:ascii="Times New Roman" w:hAnsi="Times New Roman" w:eastAsia="Times New Roman" w:cs="Times New Roman"/>
                <w:color w:val="000000" w:themeColor="text1"/>
                <w:sz w:val="20"/>
                <w:szCs w:val="20"/>
                <w:lang w:val="en-US"/>
              </w:rPr>
              <w:t xml:space="preserve">Abrahamson, Mark - </w:t>
            </w:r>
            <w:r w:rsidRPr="64F62F4D">
              <w:rPr>
                <w:rFonts w:ascii="Times New Roman" w:hAnsi="Times New Roman" w:eastAsia="Times New Roman" w:cs="Times New Roman"/>
                <w:i/>
                <w:iCs/>
                <w:color w:val="000000" w:themeColor="text1"/>
                <w:sz w:val="20"/>
                <w:szCs w:val="20"/>
                <w:lang w:val="en-US"/>
              </w:rPr>
              <w:t xml:space="preserve">Functional, Conflict and </w:t>
            </w:r>
            <w:proofErr w:type="spellStart"/>
            <w:r w:rsidRPr="64F62F4D">
              <w:rPr>
                <w:rFonts w:ascii="Times New Roman" w:hAnsi="Times New Roman" w:eastAsia="Times New Roman" w:cs="Times New Roman"/>
                <w:i/>
                <w:iCs/>
                <w:color w:val="000000" w:themeColor="text1"/>
                <w:sz w:val="20"/>
                <w:szCs w:val="20"/>
                <w:lang w:val="en-US"/>
              </w:rPr>
              <w:t>Neofunctional</w:t>
            </w:r>
            <w:proofErr w:type="spellEnd"/>
            <w:r w:rsidRPr="64F62F4D">
              <w:rPr>
                <w:rFonts w:ascii="Times New Roman" w:hAnsi="Times New Roman" w:eastAsia="Times New Roman" w:cs="Times New Roman"/>
                <w:i/>
                <w:iCs/>
                <w:color w:val="000000" w:themeColor="text1"/>
                <w:sz w:val="20"/>
                <w:szCs w:val="20"/>
                <w:lang w:val="en-US"/>
              </w:rPr>
              <w:t xml:space="preserve"> Theories</w:t>
            </w:r>
            <w:r w:rsidRPr="64F62F4D">
              <w:rPr>
                <w:rFonts w:ascii="Times New Roman" w:hAnsi="Times New Roman" w:eastAsia="Times New Roman" w:cs="Times New Roman"/>
                <w:color w:val="000000" w:themeColor="text1"/>
                <w:sz w:val="20"/>
                <w:szCs w:val="20"/>
                <w:lang w:val="en-US"/>
              </w:rPr>
              <w:t xml:space="preserve"> in Smart, B. and G. Ritzer (2001). Handbook of social theory. London ; </w:t>
            </w:r>
            <w:proofErr w:type="spellStart"/>
            <w:r w:rsidRPr="64F62F4D">
              <w:rPr>
                <w:rFonts w:ascii="Times New Roman" w:hAnsi="Times New Roman" w:eastAsia="Times New Roman" w:cs="Times New Roman"/>
                <w:color w:val="000000" w:themeColor="text1"/>
                <w:sz w:val="20"/>
                <w:szCs w:val="20"/>
                <w:lang w:val="en-US"/>
              </w:rPr>
              <w:t>Thousands</w:t>
            </w:r>
            <w:proofErr w:type="spellEnd"/>
            <w:r w:rsidRPr="64F62F4D">
              <w:rPr>
                <w:rFonts w:ascii="Times New Roman" w:hAnsi="Times New Roman" w:eastAsia="Times New Roman" w:cs="Times New Roman"/>
                <w:color w:val="000000" w:themeColor="text1"/>
                <w:sz w:val="20"/>
                <w:szCs w:val="20"/>
                <w:lang w:val="en-US"/>
              </w:rPr>
              <w:t xml:space="preserve"> Oaks, Calif., SAGE, pp. 141-151</w:t>
            </w:r>
          </w:p>
          <w:p w:rsidRPr="00C02345" w:rsidR="00796905" w:rsidP="64F62F4D" w:rsidRDefault="250F4435" w14:paraId="0F37CE81" w14:textId="3F4A04C8">
            <w:pPr>
              <w:spacing w:after="0" w:line="240" w:lineRule="auto"/>
            </w:pPr>
            <w:r w:rsidRPr="64F62F4D">
              <w:rPr>
                <w:rFonts w:ascii="Times New Roman" w:hAnsi="Times New Roman" w:eastAsia="Times New Roman" w:cs="Times New Roman"/>
                <w:color w:val="000000" w:themeColor="text1"/>
                <w:sz w:val="20"/>
                <w:szCs w:val="20"/>
                <w:lang w:val="en-US"/>
              </w:rPr>
              <w:t xml:space="preserve">Walsh, David F. -  </w:t>
            </w:r>
            <w:r w:rsidRPr="64F62F4D">
              <w:rPr>
                <w:rFonts w:ascii="Times New Roman" w:hAnsi="Times New Roman" w:eastAsia="Times New Roman" w:cs="Times New Roman"/>
                <w:i/>
                <w:iCs/>
                <w:color w:val="000000" w:themeColor="text1"/>
                <w:sz w:val="20"/>
                <w:szCs w:val="20"/>
                <w:lang w:val="en-US"/>
              </w:rPr>
              <w:t xml:space="preserve">Structure / Agency </w:t>
            </w:r>
            <w:r w:rsidRPr="64F62F4D">
              <w:rPr>
                <w:rFonts w:ascii="Times New Roman" w:hAnsi="Times New Roman" w:eastAsia="Times New Roman" w:cs="Times New Roman"/>
                <w:color w:val="000000" w:themeColor="text1"/>
                <w:sz w:val="20"/>
                <w:szCs w:val="20"/>
                <w:lang w:val="en-US"/>
              </w:rPr>
              <w:t>in Jenks, Chris, ed. Core sociological dichotomies. Sage, 1998, pp. 8-33</w:t>
            </w:r>
          </w:p>
          <w:p w:rsidRPr="00C02345" w:rsidR="00796905" w:rsidP="00373CCF" w:rsidRDefault="00796905" w14:paraId="12886A01" w14:textId="1B21800B">
            <w:pPr>
              <w:spacing w:after="0" w:line="240" w:lineRule="auto"/>
              <w:rPr>
                <w:rFonts w:ascii="Cambria" w:hAnsi="Cambria"/>
                <w:sz w:val="20"/>
                <w:szCs w:val="20"/>
              </w:rPr>
            </w:pPr>
          </w:p>
        </w:tc>
        <w:tc>
          <w:tcPr>
            <w:tcW w:w="1559" w:type="dxa"/>
            <w:vAlign w:val="center"/>
          </w:tcPr>
          <w:p w:rsidRPr="00C02345" w:rsidR="00796905" w:rsidP="64F62F4D" w:rsidRDefault="7AFEA43F" w14:paraId="3C580113"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65754E0" w14:textId="41C5A737">
            <w:pPr>
              <w:spacing w:after="0" w:line="240" w:lineRule="auto"/>
              <w:rPr>
                <w:rFonts w:ascii="Cambria" w:hAnsi="Cambria"/>
                <w:sz w:val="20"/>
                <w:szCs w:val="20"/>
              </w:rPr>
            </w:pPr>
          </w:p>
        </w:tc>
        <w:tc>
          <w:tcPr>
            <w:tcW w:w="1418" w:type="dxa"/>
            <w:vAlign w:val="center"/>
          </w:tcPr>
          <w:p w:rsidRPr="00C02345" w:rsidR="00796905" w:rsidP="00373CCF" w:rsidRDefault="00796905" w14:paraId="2F5FC4CE" w14:textId="77777777">
            <w:pPr>
              <w:spacing w:after="0" w:line="240" w:lineRule="auto"/>
              <w:rPr>
                <w:rFonts w:ascii="Cambria" w:hAnsi="Cambria"/>
                <w:sz w:val="20"/>
                <w:szCs w:val="20"/>
              </w:rPr>
            </w:pPr>
          </w:p>
        </w:tc>
      </w:tr>
      <w:tr w:rsidRPr="00C02345" w:rsidR="00796905" w:rsidTr="00223DD8" w14:paraId="2E0779CC" w14:textId="77777777">
        <w:trPr>
          <w:trHeight w:val="284"/>
        </w:trPr>
        <w:tc>
          <w:tcPr>
            <w:tcW w:w="7514" w:type="dxa"/>
            <w:vAlign w:val="center"/>
          </w:tcPr>
          <w:p w:rsidRPr="00C02345" w:rsidR="00796905" w:rsidP="64F62F4D" w:rsidRDefault="76863AA4" w14:paraId="7ACBF5D9" w14:textId="5562461E">
            <w:pPr>
              <w:spacing w:line="214" w:lineRule="auto"/>
              <w:rPr>
                <w:rFonts w:ascii="Cambria" w:hAnsi="Cambria"/>
                <w:sz w:val="20"/>
                <w:szCs w:val="20"/>
              </w:rPr>
            </w:pPr>
            <w:r w:rsidRPr="64F62F4D">
              <w:rPr>
                <w:rFonts w:ascii="Cambria" w:hAnsi="Cambria"/>
                <w:sz w:val="20"/>
                <w:szCs w:val="20"/>
              </w:rPr>
              <w:t>4.</w:t>
            </w:r>
            <w:r w:rsidRPr="64F62F4D" w:rsidR="24ACE4BF">
              <w:rPr>
                <w:rFonts w:ascii="Cambria" w:hAnsi="Cambria"/>
                <w:sz w:val="20"/>
                <w:szCs w:val="20"/>
              </w:rPr>
              <w:t xml:space="preserve"> </w:t>
            </w:r>
            <w:r w:rsidRPr="64F62F4D" w:rsidR="24ACE4BF">
              <w:rPr>
                <w:rFonts w:ascii="Times New Roman" w:hAnsi="Times New Roman" w:eastAsia="Times New Roman" w:cs="Times New Roman"/>
                <w:b/>
                <w:bCs/>
                <w:color w:val="000000" w:themeColor="text1"/>
                <w:sz w:val="20"/>
                <w:szCs w:val="20"/>
                <w:lang w:val="en-US"/>
              </w:rPr>
              <w:t xml:space="preserve">Tema de </w:t>
            </w:r>
            <w:proofErr w:type="spellStart"/>
            <w:r w:rsidRPr="64F62F4D" w:rsidR="24ACE4BF">
              <w:rPr>
                <w:rFonts w:ascii="Times New Roman" w:hAnsi="Times New Roman" w:eastAsia="Times New Roman" w:cs="Times New Roman"/>
                <w:b/>
                <w:bCs/>
                <w:color w:val="000000" w:themeColor="text1"/>
                <w:sz w:val="20"/>
                <w:szCs w:val="20"/>
                <w:lang w:val="en-US"/>
              </w:rPr>
              <w:t>aprofundare</w:t>
            </w:r>
            <w:proofErr w:type="spellEnd"/>
            <w:r w:rsidRPr="64F62F4D" w:rsidR="24ACE4BF">
              <w:rPr>
                <w:rFonts w:ascii="Times New Roman" w:hAnsi="Times New Roman" w:eastAsia="Times New Roman" w:cs="Times New Roman"/>
                <w:b/>
                <w:bCs/>
                <w:color w:val="000000" w:themeColor="text1"/>
                <w:sz w:val="20"/>
                <w:szCs w:val="20"/>
                <w:lang w:val="en-US"/>
              </w:rPr>
              <w:t xml:space="preserve"> </w:t>
            </w:r>
            <w:proofErr w:type="spellStart"/>
            <w:r w:rsidRPr="64F62F4D" w:rsidR="24ACE4BF">
              <w:rPr>
                <w:rFonts w:ascii="Times New Roman" w:hAnsi="Times New Roman" w:eastAsia="Times New Roman" w:cs="Times New Roman"/>
                <w:b/>
                <w:bCs/>
                <w:color w:val="000000" w:themeColor="text1"/>
                <w:sz w:val="20"/>
                <w:szCs w:val="20"/>
                <w:lang w:val="en-US"/>
              </w:rPr>
              <w:t>introductiva</w:t>
            </w:r>
            <w:proofErr w:type="spellEnd"/>
            <w:r w:rsidRPr="64F62F4D" w:rsidR="24ACE4BF">
              <w:rPr>
                <w:rFonts w:ascii="Times New Roman" w:hAnsi="Times New Roman" w:eastAsia="Times New Roman" w:cs="Times New Roman"/>
                <w:b/>
                <w:bCs/>
                <w:color w:val="000000" w:themeColor="text1"/>
                <w:sz w:val="20"/>
                <w:szCs w:val="20"/>
                <w:lang w:val="en-US"/>
              </w:rPr>
              <w:t>:</w:t>
            </w:r>
          </w:p>
          <w:p w:rsidRPr="00C02345" w:rsidR="00796905" w:rsidP="64F62F4D" w:rsidRDefault="24ACE4BF" w14:paraId="38A9A5D1" w14:textId="517AB742">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547-564</w:t>
            </w:r>
          </w:p>
          <w:p w:rsidRPr="00C02345" w:rsidR="00796905" w:rsidP="64F62F4D" w:rsidRDefault="24ACE4BF" w14:paraId="4E50A4A0" w14:textId="4DDC621F">
            <w:pPr>
              <w:spacing w:line="214" w:lineRule="auto"/>
            </w:pPr>
            <w:r w:rsidRPr="64F62F4D">
              <w:rPr>
                <w:rFonts w:ascii="Times New Roman" w:hAnsi="Times New Roman" w:eastAsia="Times New Roman" w:cs="Times New Roman"/>
                <w:color w:val="000000" w:themeColor="text1"/>
                <w:sz w:val="20"/>
                <w:szCs w:val="20"/>
                <w:lang w:val="en-US"/>
              </w:rPr>
              <w:t xml:space="preserve">Ritzer, Goodman and Wiedenhoft  - </w:t>
            </w:r>
            <w:r w:rsidRPr="64F62F4D">
              <w:rPr>
                <w:rFonts w:ascii="Times New Roman" w:hAnsi="Times New Roman" w:eastAsia="Times New Roman" w:cs="Times New Roman"/>
                <w:i/>
                <w:iCs/>
                <w:color w:val="000000" w:themeColor="text1"/>
                <w:sz w:val="20"/>
                <w:szCs w:val="20"/>
                <w:lang w:val="en-US"/>
              </w:rPr>
              <w:t>Theories of Consumption</w:t>
            </w:r>
            <w:r w:rsidRPr="64F62F4D">
              <w:rPr>
                <w:rFonts w:ascii="Times New Roman" w:hAnsi="Times New Roman" w:eastAsia="Times New Roman" w:cs="Times New Roman"/>
                <w:color w:val="000000" w:themeColor="text1"/>
                <w:sz w:val="20"/>
                <w:szCs w:val="20"/>
                <w:lang w:val="en-US"/>
              </w:rPr>
              <w:t xml:space="preserve"> in Smart, B. and G. Ritzer. Handbook of social theory. London ; </w:t>
            </w:r>
            <w:proofErr w:type="spellStart"/>
            <w:r w:rsidRPr="64F62F4D">
              <w:rPr>
                <w:rFonts w:ascii="Times New Roman" w:hAnsi="Times New Roman" w:eastAsia="Times New Roman" w:cs="Times New Roman"/>
                <w:color w:val="000000" w:themeColor="text1"/>
                <w:sz w:val="20"/>
                <w:szCs w:val="20"/>
                <w:lang w:val="en-US"/>
              </w:rPr>
              <w:t>Thousands</w:t>
            </w:r>
            <w:proofErr w:type="spellEnd"/>
            <w:r w:rsidRPr="64F62F4D">
              <w:rPr>
                <w:rFonts w:ascii="Times New Roman" w:hAnsi="Times New Roman" w:eastAsia="Times New Roman" w:cs="Times New Roman"/>
                <w:color w:val="000000" w:themeColor="text1"/>
                <w:sz w:val="20"/>
                <w:szCs w:val="20"/>
                <w:lang w:val="en-US"/>
              </w:rPr>
              <w:t xml:space="preserve"> Oaks, Calif., SAGE, 2001, pp. 410-427</w:t>
            </w:r>
          </w:p>
          <w:p w:rsidRPr="00C02345" w:rsidR="00796905" w:rsidP="64F62F4D" w:rsidRDefault="24ACE4BF" w14:paraId="231A80FB" w14:textId="58BA3A66">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24ACE4BF" w14:paraId="54030CE0" w14:textId="5013277F">
            <w:pPr>
              <w:spacing w:line="214" w:lineRule="auto"/>
            </w:pPr>
            <w:r w:rsidRPr="64F62F4D">
              <w:rPr>
                <w:rFonts w:ascii="Times New Roman" w:hAnsi="Times New Roman" w:eastAsia="Times New Roman" w:cs="Times New Roman"/>
                <w:color w:val="000000" w:themeColor="text1"/>
                <w:sz w:val="20"/>
                <w:szCs w:val="20"/>
                <w:lang w:val="en-US"/>
              </w:rPr>
              <w:t xml:space="preserve">Bauman, Zygmunt . - </w:t>
            </w:r>
            <w:r w:rsidRPr="64F62F4D">
              <w:rPr>
                <w:rFonts w:ascii="Times New Roman" w:hAnsi="Times New Roman" w:eastAsia="Times New Roman" w:cs="Times New Roman"/>
                <w:i/>
                <w:iCs/>
                <w:color w:val="000000" w:themeColor="text1"/>
                <w:sz w:val="20"/>
                <w:szCs w:val="20"/>
                <w:lang w:val="en-US"/>
              </w:rPr>
              <w:t>Modernity and the Holocaust</w:t>
            </w:r>
            <w:r w:rsidRPr="64F62F4D">
              <w:rPr>
                <w:rFonts w:ascii="Times New Roman" w:hAnsi="Times New Roman" w:eastAsia="Times New Roman" w:cs="Times New Roman"/>
                <w:color w:val="000000" w:themeColor="text1"/>
                <w:sz w:val="20"/>
                <w:szCs w:val="20"/>
                <w:lang w:val="en-US"/>
              </w:rPr>
              <w:t>. Cornell University Press, pp, 83-116</w:t>
            </w:r>
          </w:p>
          <w:p w:rsidRPr="00C02345" w:rsidR="00796905" w:rsidP="64F62F4D" w:rsidRDefault="24ACE4BF" w14:paraId="0BCF6CDD" w14:textId="03C0EADA">
            <w:pPr>
              <w:spacing w:line="214" w:lineRule="auto"/>
            </w:pPr>
            <w:r w:rsidRPr="64F62F4D">
              <w:rPr>
                <w:rFonts w:ascii="Times New Roman" w:hAnsi="Times New Roman" w:eastAsia="Times New Roman" w:cs="Times New Roman"/>
                <w:color w:val="000000" w:themeColor="text1"/>
                <w:sz w:val="20"/>
                <w:szCs w:val="20"/>
                <w:lang w:val="en-US"/>
              </w:rPr>
              <w:t xml:space="preserve">Browning, Christopher - </w:t>
            </w:r>
            <w:r w:rsidRPr="64F62F4D">
              <w:rPr>
                <w:rFonts w:ascii="Times New Roman" w:hAnsi="Times New Roman" w:eastAsia="Times New Roman" w:cs="Times New Roman"/>
                <w:i/>
                <w:iCs/>
                <w:color w:val="000000" w:themeColor="text1"/>
                <w:sz w:val="20"/>
                <w:szCs w:val="20"/>
                <w:lang w:val="en-US"/>
              </w:rPr>
              <w:t xml:space="preserve">The German Bureaucracy and the Holocaust </w:t>
            </w:r>
            <w:hyperlink w:anchor="2" r:id="rId11">
              <w:r w:rsidRPr="64F62F4D">
                <w:rPr>
                  <w:rStyle w:val="Hyperlink"/>
                  <w:rFonts w:ascii="Times New Roman" w:hAnsi="Times New Roman" w:eastAsia="Times New Roman" w:cs="Times New Roman"/>
                  <w:i/>
                  <w:iCs/>
                  <w:color w:val="954F72"/>
                  <w:sz w:val="20"/>
                  <w:szCs w:val="20"/>
                  <w:lang w:val="en-US"/>
                </w:rPr>
                <w:t>http://motlc.wiesenthal.com/site/pp.asp?c=gvKVLcMVIuG&amp;b=394845#2</w:t>
              </w:r>
            </w:hyperlink>
          </w:p>
          <w:p w:rsidRPr="00C02345" w:rsidR="00796905" w:rsidP="64F62F4D" w:rsidRDefault="24ACE4BF" w14:paraId="5E169CEE" w14:textId="52C5F5F1">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24ACE4BF" w14:paraId="2C2EE74B" w14:textId="299BD30F">
            <w:pPr>
              <w:spacing w:line="214" w:lineRule="auto"/>
            </w:pP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i/>
                <w:iCs/>
                <w:color w:val="000000" w:themeColor="text1"/>
                <w:sz w:val="20"/>
                <w:szCs w:val="20"/>
                <w:lang w:val="en-US"/>
              </w:rPr>
              <w:t>Mcdonaldizarea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societatii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2011, pp. 231-260</w:t>
            </w:r>
          </w:p>
          <w:p w:rsidRPr="00C02345" w:rsidR="00796905" w:rsidP="64F62F4D" w:rsidRDefault="24ACE4BF" w14:paraId="046A20F2" w14:textId="60DADB59">
            <w:pPr>
              <w:spacing w:line="214" w:lineRule="auto"/>
            </w:pP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i/>
                <w:iCs/>
                <w:color w:val="000000" w:themeColor="text1"/>
                <w:sz w:val="20"/>
                <w:szCs w:val="20"/>
                <w:lang w:val="en-US"/>
              </w:rPr>
              <w:t>Globalizarea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nimicului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cultura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consumului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şi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paradoxurile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abundenţei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Bucureşti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2010, pp 21-54</w:t>
            </w:r>
          </w:p>
          <w:p w:rsidRPr="00C02345" w:rsidR="00796905" w:rsidP="64F62F4D" w:rsidRDefault="24ACE4BF" w14:paraId="12BA0084" w14:textId="71C8A17C">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24ACE4BF" w14:paraId="1FBEC664" w14:textId="4B3D0650">
            <w:pPr>
              <w:spacing w:line="214" w:lineRule="auto"/>
            </w:pPr>
            <w:r w:rsidRPr="64F62F4D">
              <w:rPr>
                <w:rFonts w:ascii="Times New Roman" w:hAnsi="Times New Roman" w:eastAsia="Times New Roman" w:cs="Times New Roman"/>
                <w:color w:val="000000" w:themeColor="text1"/>
                <w:sz w:val="20"/>
                <w:szCs w:val="20"/>
                <w:lang w:val="en-US"/>
              </w:rPr>
              <w:t xml:space="preserve">Beck, Ulrich - </w:t>
            </w:r>
            <w:r w:rsidRPr="64F62F4D">
              <w:rPr>
                <w:rFonts w:ascii="Times New Roman" w:hAnsi="Times New Roman" w:eastAsia="Times New Roman" w:cs="Times New Roman"/>
                <w:i/>
                <w:iCs/>
                <w:color w:val="000000" w:themeColor="text1"/>
                <w:sz w:val="20"/>
                <w:szCs w:val="20"/>
                <w:lang w:val="en-US"/>
              </w:rPr>
              <w:t>Risk society: Towards a new modernity</w:t>
            </w:r>
            <w:r w:rsidRPr="64F62F4D">
              <w:rPr>
                <w:rFonts w:ascii="Times New Roman" w:hAnsi="Times New Roman" w:eastAsia="Times New Roman" w:cs="Times New Roman"/>
                <w:color w:val="000000" w:themeColor="text1"/>
                <w:sz w:val="20"/>
                <w:szCs w:val="20"/>
                <w:lang w:val="en-US"/>
              </w:rPr>
              <w:t>, Sage, 1992</w:t>
            </w:r>
          </w:p>
          <w:p w:rsidRPr="00C02345" w:rsidR="00796905" w:rsidP="64F62F4D" w:rsidRDefault="24ACE4BF" w14:paraId="1F6CA6C9" w14:textId="1137DD63">
            <w:pPr>
              <w:spacing w:line="214" w:lineRule="auto"/>
            </w:pPr>
            <w:r w:rsidRPr="64F62F4D">
              <w:rPr>
                <w:rFonts w:ascii="Times New Roman" w:hAnsi="Times New Roman" w:eastAsia="Times New Roman" w:cs="Times New Roman"/>
                <w:color w:val="000000" w:themeColor="text1"/>
                <w:sz w:val="20"/>
                <w:szCs w:val="20"/>
                <w:lang w:val="en-US"/>
              </w:rPr>
              <w:t xml:space="preserve">Fine, Robert, and Charles Turner, eds. </w:t>
            </w:r>
            <w:r w:rsidRPr="64F62F4D">
              <w:rPr>
                <w:rFonts w:ascii="Times New Roman" w:hAnsi="Times New Roman" w:eastAsia="Times New Roman" w:cs="Times New Roman"/>
                <w:i/>
                <w:iCs/>
                <w:color w:val="000000" w:themeColor="text1"/>
                <w:sz w:val="20"/>
                <w:szCs w:val="20"/>
                <w:lang w:val="en-US"/>
              </w:rPr>
              <w:t>Social Theory After the Holocaust</w:t>
            </w:r>
            <w:r w:rsidRPr="64F62F4D">
              <w:rPr>
                <w:rFonts w:ascii="Times New Roman" w:hAnsi="Times New Roman" w:eastAsia="Times New Roman" w:cs="Times New Roman"/>
                <w:color w:val="000000" w:themeColor="text1"/>
                <w:sz w:val="20"/>
                <w:szCs w:val="20"/>
                <w:lang w:val="en-US"/>
              </w:rPr>
              <w:t>, Liverpool University Press, 2000.</w:t>
            </w:r>
          </w:p>
          <w:p w:rsidRPr="00C02345" w:rsidR="00796905" w:rsidP="64F62F4D" w:rsidRDefault="24ACE4BF" w14:paraId="6DCFD0F3" w14:textId="25256C2C">
            <w:pPr>
              <w:spacing w:line="214" w:lineRule="auto"/>
            </w:pPr>
            <w:r w:rsidRPr="64F62F4D">
              <w:rPr>
                <w:rFonts w:ascii="Times New Roman" w:hAnsi="Times New Roman" w:eastAsia="Times New Roman" w:cs="Times New Roman"/>
                <w:color w:val="000000" w:themeColor="text1"/>
                <w:sz w:val="20"/>
                <w:szCs w:val="20"/>
                <w:lang w:val="en-US"/>
              </w:rPr>
              <w:t xml:space="preserve">Bauman, Zygmunt  -  </w:t>
            </w:r>
            <w:r w:rsidRPr="64F62F4D">
              <w:rPr>
                <w:rFonts w:ascii="Times New Roman" w:hAnsi="Times New Roman" w:eastAsia="Times New Roman" w:cs="Times New Roman"/>
                <w:i/>
                <w:iCs/>
                <w:color w:val="000000" w:themeColor="text1"/>
                <w:sz w:val="20"/>
                <w:szCs w:val="20"/>
                <w:lang w:val="en-US"/>
              </w:rPr>
              <w:t>Modernity and Ambivalence</w:t>
            </w:r>
            <w:r w:rsidRPr="64F62F4D">
              <w:rPr>
                <w:rFonts w:ascii="Times New Roman" w:hAnsi="Times New Roman" w:eastAsia="Times New Roman" w:cs="Times New Roman"/>
                <w:color w:val="000000" w:themeColor="text1"/>
                <w:sz w:val="20"/>
                <w:szCs w:val="20"/>
                <w:lang w:val="en-US"/>
              </w:rPr>
              <w:t xml:space="preserve">. Ithaca, N.Y., Cornell University Press, 1991 </w:t>
            </w:r>
          </w:p>
          <w:p w:rsidRPr="00C02345" w:rsidR="00796905" w:rsidP="64F62F4D" w:rsidRDefault="24ACE4BF" w14:paraId="7266F184" w14:textId="18CD5454">
            <w:pPr>
              <w:spacing w:line="214" w:lineRule="auto"/>
            </w:pPr>
            <w:r w:rsidRPr="64F62F4D">
              <w:rPr>
                <w:rFonts w:ascii="Times New Roman" w:hAnsi="Times New Roman" w:eastAsia="Times New Roman" w:cs="Times New Roman"/>
                <w:color w:val="000000" w:themeColor="text1"/>
                <w:sz w:val="20"/>
                <w:szCs w:val="20"/>
                <w:lang w:val="en-US"/>
              </w:rPr>
              <w:t xml:space="preserve">Bauman, Zygmunt  -  </w:t>
            </w:r>
            <w:r w:rsidRPr="64F62F4D">
              <w:rPr>
                <w:rFonts w:ascii="Times New Roman" w:hAnsi="Times New Roman" w:eastAsia="Times New Roman" w:cs="Times New Roman"/>
                <w:i/>
                <w:iCs/>
                <w:color w:val="000000" w:themeColor="text1"/>
                <w:sz w:val="20"/>
                <w:szCs w:val="20"/>
                <w:lang w:val="en-US"/>
              </w:rPr>
              <w:t>Liquid Modernity</w:t>
            </w:r>
            <w:r w:rsidRPr="64F62F4D">
              <w:rPr>
                <w:rFonts w:ascii="Times New Roman" w:hAnsi="Times New Roman" w:eastAsia="Times New Roman" w:cs="Times New Roman"/>
                <w:color w:val="000000" w:themeColor="text1"/>
                <w:sz w:val="20"/>
                <w:szCs w:val="20"/>
                <w:lang w:val="en-US"/>
              </w:rPr>
              <w:t>. Cambridge: Polity, 2000:</w:t>
            </w:r>
          </w:p>
          <w:p w:rsidRPr="00C02345" w:rsidR="00796905" w:rsidP="64F62F4D" w:rsidRDefault="24ACE4BF" w14:paraId="6F76906B" w14:textId="503E5A8E">
            <w:pPr>
              <w:spacing w:after="0" w:line="240" w:lineRule="auto"/>
            </w:pPr>
            <w:r w:rsidRPr="64F62F4D">
              <w:rPr>
                <w:rFonts w:ascii="Times New Roman" w:hAnsi="Times New Roman" w:eastAsia="Times New Roman" w:cs="Times New Roman"/>
                <w:color w:val="000000" w:themeColor="text1"/>
                <w:sz w:val="20"/>
                <w:szCs w:val="20"/>
                <w:lang w:val="en-US"/>
              </w:rPr>
              <w:lastRenderedPageBreak/>
              <w:t xml:space="preserve">Bauman, Zygmunt  -  </w:t>
            </w:r>
            <w:r w:rsidRPr="64F62F4D">
              <w:rPr>
                <w:rFonts w:ascii="Times New Roman" w:hAnsi="Times New Roman" w:eastAsia="Times New Roman" w:cs="Times New Roman"/>
                <w:i/>
                <w:iCs/>
                <w:color w:val="000000" w:themeColor="text1"/>
                <w:sz w:val="20"/>
                <w:szCs w:val="20"/>
                <w:lang w:val="en-US"/>
              </w:rPr>
              <w:t>The Individualized Society</w:t>
            </w:r>
            <w:r w:rsidRPr="64F62F4D">
              <w:rPr>
                <w:rFonts w:ascii="Times New Roman" w:hAnsi="Times New Roman" w:eastAsia="Times New Roman" w:cs="Times New Roman"/>
                <w:color w:val="000000" w:themeColor="text1"/>
                <w:sz w:val="20"/>
                <w:szCs w:val="20"/>
                <w:lang w:val="en-US"/>
              </w:rPr>
              <w:t>. Cambridge: Polity, 2001</w:t>
            </w:r>
          </w:p>
          <w:p w:rsidRPr="00C02345" w:rsidR="00796905" w:rsidP="00373CCF" w:rsidRDefault="00796905" w14:paraId="58400282" w14:textId="26D29884">
            <w:pPr>
              <w:spacing w:after="0" w:line="240" w:lineRule="auto"/>
              <w:rPr>
                <w:rFonts w:ascii="Cambria" w:hAnsi="Cambria"/>
                <w:sz w:val="20"/>
                <w:szCs w:val="20"/>
              </w:rPr>
            </w:pPr>
          </w:p>
        </w:tc>
        <w:tc>
          <w:tcPr>
            <w:tcW w:w="1559" w:type="dxa"/>
            <w:vAlign w:val="center"/>
          </w:tcPr>
          <w:p w:rsidRPr="00C02345" w:rsidR="00796905" w:rsidP="64F62F4D" w:rsidRDefault="56EA4E1B" w14:paraId="2F612DAA"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2AAD228C" w14:textId="6C7EB2EF">
            <w:pPr>
              <w:spacing w:after="0" w:line="240" w:lineRule="auto"/>
              <w:rPr>
                <w:rFonts w:ascii="Cambria" w:hAnsi="Cambria"/>
                <w:sz w:val="20"/>
                <w:szCs w:val="20"/>
              </w:rPr>
            </w:pPr>
          </w:p>
        </w:tc>
        <w:tc>
          <w:tcPr>
            <w:tcW w:w="1418" w:type="dxa"/>
            <w:vAlign w:val="center"/>
          </w:tcPr>
          <w:p w:rsidRPr="00C02345" w:rsidR="00796905" w:rsidP="00373CCF" w:rsidRDefault="00796905" w14:paraId="4F132F39" w14:textId="77777777">
            <w:pPr>
              <w:spacing w:after="0" w:line="240" w:lineRule="auto"/>
              <w:rPr>
                <w:rFonts w:ascii="Cambria" w:hAnsi="Cambria"/>
                <w:sz w:val="20"/>
                <w:szCs w:val="20"/>
              </w:rPr>
            </w:pPr>
          </w:p>
        </w:tc>
      </w:tr>
      <w:tr w:rsidRPr="00C02345" w:rsidR="00796905" w:rsidTr="00223DD8" w14:paraId="620D6B19" w14:textId="77777777">
        <w:trPr>
          <w:trHeight w:val="284"/>
        </w:trPr>
        <w:tc>
          <w:tcPr>
            <w:tcW w:w="7514" w:type="dxa"/>
            <w:vAlign w:val="center"/>
          </w:tcPr>
          <w:p w:rsidRPr="00C02345" w:rsidR="00796905" w:rsidP="64F62F4D" w:rsidRDefault="76863AA4" w14:paraId="03C883EA" w14:textId="45B26C40">
            <w:pPr>
              <w:spacing w:line="214" w:lineRule="auto"/>
              <w:rPr>
                <w:rFonts w:ascii="Cambria" w:hAnsi="Cambria"/>
                <w:sz w:val="20"/>
                <w:szCs w:val="20"/>
              </w:rPr>
            </w:pPr>
            <w:r w:rsidRPr="64F62F4D">
              <w:rPr>
                <w:rFonts w:ascii="Cambria" w:hAnsi="Cambria"/>
                <w:sz w:val="20"/>
                <w:szCs w:val="20"/>
              </w:rPr>
              <w:t>5.</w:t>
            </w:r>
            <w:r w:rsidRPr="64F62F4D" w:rsidR="58DDF610">
              <w:rPr>
                <w:rFonts w:ascii="Cambria" w:hAnsi="Cambria"/>
                <w:sz w:val="20"/>
                <w:szCs w:val="20"/>
              </w:rPr>
              <w:t xml:space="preserve"> </w:t>
            </w:r>
            <w:r w:rsidRPr="64F62F4D" w:rsidR="58DDF610">
              <w:rPr>
                <w:rFonts w:ascii="Times New Roman" w:hAnsi="Times New Roman" w:eastAsia="Times New Roman" w:cs="Times New Roman"/>
                <w:b/>
                <w:bCs/>
                <w:color w:val="000000" w:themeColor="text1"/>
                <w:sz w:val="20"/>
                <w:szCs w:val="20"/>
                <w:lang w:val="en-US"/>
              </w:rPr>
              <w:t xml:space="preserve">Tema de </w:t>
            </w:r>
            <w:proofErr w:type="spellStart"/>
            <w:r w:rsidRPr="64F62F4D" w:rsidR="58DDF610">
              <w:rPr>
                <w:rFonts w:ascii="Times New Roman" w:hAnsi="Times New Roman" w:eastAsia="Times New Roman" w:cs="Times New Roman"/>
                <w:b/>
                <w:bCs/>
                <w:color w:val="000000" w:themeColor="text1"/>
                <w:sz w:val="20"/>
                <w:szCs w:val="20"/>
                <w:lang w:val="en-US"/>
              </w:rPr>
              <w:t>aprofundare</w:t>
            </w:r>
            <w:proofErr w:type="spellEnd"/>
            <w:r w:rsidRPr="64F62F4D" w:rsidR="58DDF610">
              <w:rPr>
                <w:rFonts w:ascii="Times New Roman" w:hAnsi="Times New Roman" w:eastAsia="Times New Roman" w:cs="Times New Roman"/>
                <w:b/>
                <w:bCs/>
                <w:color w:val="000000" w:themeColor="text1"/>
                <w:sz w:val="20"/>
                <w:szCs w:val="20"/>
                <w:lang w:val="en-US"/>
              </w:rPr>
              <w:t xml:space="preserve"> </w:t>
            </w:r>
            <w:proofErr w:type="spellStart"/>
            <w:r w:rsidRPr="64F62F4D" w:rsidR="58DDF610">
              <w:rPr>
                <w:rFonts w:ascii="Times New Roman" w:hAnsi="Times New Roman" w:eastAsia="Times New Roman" w:cs="Times New Roman"/>
                <w:b/>
                <w:bCs/>
                <w:color w:val="000000" w:themeColor="text1"/>
                <w:sz w:val="20"/>
                <w:szCs w:val="20"/>
                <w:lang w:val="en-US"/>
              </w:rPr>
              <w:t>introductiva</w:t>
            </w:r>
            <w:proofErr w:type="spellEnd"/>
            <w:r w:rsidRPr="64F62F4D" w:rsidR="58DDF610">
              <w:rPr>
                <w:rFonts w:ascii="Times New Roman" w:hAnsi="Times New Roman" w:eastAsia="Times New Roman" w:cs="Times New Roman"/>
                <w:b/>
                <w:bCs/>
                <w:color w:val="000000" w:themeColor="text1"/>
                <w:sz w:val="20"/>
                <w:szCs w:val="20"/>
                <w:lang w:val="en-US"/>
              </w:rPr>
              <w:t>:</w:t>
            </w:r>
          </w:p>
          <w:p w:rsidRPr="00C02345" w:rsidR="00796905" w:rsidP="64F62F4D" w:rsidRDefault="58DDF610" w14:paraId="5D0428B8" w14:textId="5D2F70FC">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416-454</w:t>
            </w:r>
          </w:p>
          <w:p w:rsidRPr="00C02345" w:rsidR="00796905" w:rsidP="64F62F4D" w:rsidRDefault="58DDF610" w14:paraId="6432E4C7" w14:textId="655FA6B7">
            <w:pPr>
              <w:spacing w:line="214" w:lineRule="auto"/>
            </w:pPr>
            <w:r w:rsidRPr="64F62F4D">
              <w:rPr>
                <w:rFonts w:ascii="Times New Roman" w:hAnsi="Times New Roman" w:eastAsia="Times New Roman" w:cs="Times New Roman"/>
                <w:color w:val="000000" w:themeColor="text1"/>
                <w:sz w:val="20"/>
                <w:szCs w:val="20"/>
                <w:lang w:val="en-US"/>
              </w:rPr>
              <w:t xml:space="preserve">Cosima </w:t>
            </w:r>
            <w:proofErr w:type="spellStart"/>
            <w:r w:rsidRPr="64F62F4D">
              <w:rPr>
                <w:rFonts w:ascii="Times New Roman" w:hAnsi="Times New Roman" w:eastAsia="Times New Roman" w:cs="Times New Roman"/>
                <w:color w:val="000000" w:themeColor="text1"/>
                <w:sz w:val="20"/>
                <w:szCs w:val="20"/>
                <w:lang w:val="en-US"/>
              </w:rPr>
              <w:t>Rughinis</w:t>
            </w:r>
            <w:proofErr w:type="spellEnd"/>
            <w:r w:rsidRPr="64F62F4D">
              <w:rPr>
                <w:rFonts w:ascii="Times New Roman" w:hAnsi="Times New Roman" w:eastAsia="Times New Roman" w:cs="Times New Roman"/>
                <w:color w:val="000000" w:themeColor="text1"/>
                <w:sz w:val="20"/>
                <w:szCs w:val="20"/>
                <w:lang w:val="en-US"/>
              </w:rPr>
              <w:t xml:space="preserve"> - </w:t>
            </w:r>
            <w:proofErr w:type="spellStart"/>
            <w:r w:rsidRPr="64F62F4D">
              <w:rPr>
                <w:rFonts w:ascii="Times New Roman" w:hAnsi="Times New Roman" w:eastAsia="Times New Roman" w:cs="Times New Roman"/>
                <w:i/>
                <w:iCs/>
                <w:color w:val="000000" w:themeColor="text1"/>
                <w:sz w:val="20"/>
                <w:szCs w:val="20"/>
                <w:lang w:val="en-US"/>
              </w:rPr>
              <w:t>Explicatia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sociologica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pp. 125-148</w:t>
            </w:r>
          </w:p>
          <w:p w:rsidRPr="00C02345" w:rsidR="00796905" w:rsidP="64F62F4D" w:rsidRDefault="58DDF610" w14:paraId="2E066819" w14:textId="41AC3D78">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58DDF610" w14:paraId="5FF75C74" w14:textId="6497FD8B">
            <w:pPr>
              <w:spacing w:line="214" w:lineRule="auto"/>
            </w:pPr>
            <w:r w:rsidRPr="64F62F4D">
              <w:rPr>
                <w:rFonts w:ascii="Times New Roman" w:hAnsi="Times New Roman" w:eastAsia="Times New Roman" w:cs="Times New Roman"/>
                <w:color w:val="000000" w:themeColor="text1"/>
                <w:sz w:val="20"/>
                <w:szCs w:val="20"/>
                <w:lang w:val="en-US"/>
              </w:rPr>
              <w:t xml:space="preserve">Becker, Gary - </w:t>
            </w:r>
            <w:proofErr w:type="spellStart"/>
            <w:r w:rsidRPr="64F62F4D">
              <w:rPr>
                <w:rFonts w:ascii="Times New Roman" w:hAnsi="Times New Roman" w:eastAsia="Times New Roman" w:cs="Times New Roman"/>
                <w:i/>
                <w:iCs/>
                <w:color w:val="000000" w:themeColor="text1"/>
                <w:sz w:val="20"/>
                <w:szCs w:val="20"/>
                <w:lang w:val="en-US"/>
              </w:rPr>
              <w:t>Comportamentul</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uman</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abordare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economica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All,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1994, pp.179-201</w:t>
            </w:r>
          </w:p>
          <w:p w:rsidRPr="00C02345" w:rsidR="00796905" w:rsidP="64F62F4D" w:rsidRDefault="58DDF610" w14:paraId="615B6901" w14:textId="672A61C2">
            <w:pPr>
              <w:spacing w:line="214" w:lineRule="auto"/>
            </w:pPr>
            <w:r w:rsidRPr="64F62F4D">
              <w:rPr>
                <w:rFonts w:ascii="Times New Roman" w:hAnsi="Times New Roman" w:eastAsia="Times New Roman" w:cs="Times New Roman"/>
                <w:color w:val="000000" w:themeColor="text1"/>
                <w:sz w:val="20"/>
                <w:szCs w:val="20"/>
                <w:lang w:val="en-US"/>
              </w:rPr>
              <w:t xml:space="preserve">Abell, Peter - </w:t>
            </w:r>
            <w:r w:rsidRPr="64F62F4D">
              <w:rPr>
                <w:rFonts w:ascii="Times New Roman" w:hAnsi="Times New Roman" w:eastAsia="Times New Roman" w:cs="Times New Roman"/>
                <w:i/>
                <w:iCs/>
                <w:color w:val="000000" w:themeColor="text1"/>
                <w:sz w:val="20"/>
                <w:szCs w:val="20"/>
                <w:lang w:val="en-US"/>
              </w:rPr>
              <w:t>Sociological Theory and Rational Choice Theory</w:t>
            </w:r>
            <w:r w:rsidRPr="64F62F4D">
              <w:rPr>
                <w:rFonts w:ascii="Times New Roman" w:hAnsi="Times New Roman" w:eastAsia="Times New Roman" w:cs="Times New Roman"/>
                <w:color w:val="000000" w:themeColor="text1"/>
                <w:sz w:val="20"/>
                <w:szCs w:val="20"/>
                <w:lang w:val="en-US"/>
              </w:rPr>
              <w:t xml:space="preserve"> in Turner, B. S. (2000). The Blackwell companion to social theory. Malden, Mass., Blackwell Publishers, pp. 223-244</w:t>
            </w:r>
          </w:p>
          <w:p w:rsidRPr="00C02345" w:rsidR="00796905" w:rsidP="64F62F4D" w:rsidRDefault="58DDF610" w14:paraId="2677F4A2" w14:textId="62792A12">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58DDF610" w14:paraId="2E914D9F" w14:textId="6B1C0201">
            <w:pPr>
              <w:spacing w:line="214" w:lineRule="auto"/>
            </w:pPr>
            <w:r w:rsidRPr="64F62F4D">
              <w:rPr>
                <w:rFonts w:ascii="Times New Roman" w:hAnsi="Times New Roman" w:eastAsia="Times New Roman" w:cs="Times New Roman"/>
                <w:color w:val="000000" w:themeColor="text1"/>
                <w:sz w:val="20"/>
                <w:szCs w:val="20"/>
                <w:lang w:val="en-US"/>
              </w:rPr>
              <w:t xml:space="preserve">Goldthorpe, John (1998) </w:t>
            </w:r>
            <w:r w:rsidRPr="64F62F4D">
              <w:rPr>
                <w:rFonts w:ascii="Times New Roman" w:hAnsi="Times New Roman" w:eastAsia="Times New Roman" w:cs="Times New Roman"/>
                <w:i/>
                <w:iCs/>
                <w:color w:val="000000" w:themeColor="text1"/>
                <w:sz w:val="20"/>
                <w:szCs w:val="20"/>
                <w:lang w:val="en-US"/>
              </w:rPr>
              <w:t>Rational action theory for sociology</w:t>
            </w:r>
            <w:r w:rsidRPr="64F62F4D">
              <w:rPr>
                <w:rFonts w:ascii="Times New Roman" w:hAnsi="Times New Roman" w:eastAsia="Times New Roman" w:cs="Times New Roman"/>
                <w:color w:val="000000" w:themeColor="text1"/>
                <w:sz w:val="20"/>
                <w:szCs w:val="20"/>
                <w:lang w:val="en-US"/>
              </w:rPr>
              <w:t>, The British Journal of Sociology, pp. 167-192</w:t>
            </w:r>
          </w:p>
          <w:p w:rsidRPr="00C02345" w:rsidR="00796905" w:rsidP="64F62F4D" w:rsidRDefault="58DDF610" w14:paraId="1A657456" w14:textId="57E1FCCF">
            <w:pPr>
              <w:spacing w:after="0" w:line="240" w:lineRule="auto"/>
            </w:pPr>
            <w:r w:rsidRPr="64F62F4D">
              <w:rPr>
                <w:rFonts w:ascii="Times New Roman" w:hAnsi="Times New Roman" w:eastAsia="Times New Roman" w:cs="Times New Roman"/>
                <w:color w:val="000000" w:themeColor="text1"/>
                <w:sz w:val="20"/>
                <w:szCs w:val="20"/>
                <w:lang w:val="en-US"/>
              </w:rPr>
              <w:t xml:space="preserve">Hollis, Martin (2001) </w:t>
            </w:r>
            <w:proofErr w:type="spellStart"/>
            <w:r w:rsidRPr="64F62F4D">
              <w:rPr>
                <w:rFonts w:ascii="Times New Roman" w:hAnsi="Times New Roman" w:eastAsia="Times New Roman" w:cs="Times New Roman"/>
                <w:i/>
                <w:iCs/>
                <w:color w:val="000000" w:themeColor="text1"/>
                <w:sz w:val="20"/>
                <w:szCs w:val="20"/>
                <w:lang w:val="en-US"/>
              </w:rPr>
              <w:t>Introducere</w:t>
            </w:r>
            <w:proofErr w:type="spellEnd"/>
            <w:r w:rsidRPr="64F62F4D">
              <w:rPr>
                <w:rFonts w:ascii="Times New Roman" w:hAnsi="Times New Roman" w:eastAsia="Times New Roman" w:cs="Times New Roman"/>
                <w:i/>
                <w:iCs/>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filosofia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stiintelor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(cap. 6 </w:t>
            </w:r>
            <w:proofErr w:type="spellStart"/>
            <w:r w:rsidRPr="64F62F4D">
              <w:rPr>
                <w:rFonts w:ascii="Times New Roman" w:hAnsi="Times New Roman" w:eastAsia="Times New Roman" w:cs="Times New Roman"/>
                <w:color w:val="000000" w:themeColor="text1"/>
                <w:sz w:val="20"/>
                <w:szCs w:val="20"/>
                <w:lang w:val="en-US"/>
              </w:rPr>
              <w:t>Jocuri</w:t>
            </w:r>
            <w:proofErr w:type="spellEnd"/>
            <w:r w:rsidRPr="64F62F4D">
              <w:rPr>
                <w:rFonts w:ascii="Times New Roman" w:hAnsi="Times New Roman" w:eastAsia="Times New Roman" w:cs="Times New Roman"/>
                <w:color w:val="000000" w:themeColor="text1"/>
                <w:sz w:val="20"/>
                <w:szCs w:val="20"/>
                <w:lang w:val="en-US"/>
              </w:rPr>
              <w:t xml:space="preserve"> cu </w:t>
            </w:r>
            <w:proofErr w:type="spellStart"/>
            <w:r w:rsidRPr="64F62F4D">
              <w:rPr>
                <w:rFonts w:ascii="Times New Roman" w:hAnsi="Times New Roman" w:eastAsia="Times New Roman" w:cs="Times New Roman"/>
                <w:color w:val="000000" w:themeColor="text1"/>
                <w:sz w:val="20"/>
                <w:szCs w:val="20"/>
                <w:lang w:val="en-US"/>
              </w:rPr>
              <w:t>agenti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rationali</w:t>
            </w:r>
            <w:proofErr w:type="spellEnd"/>
            <w:r w:rsidRPr="64F62F4D">
              <w:rPr>
                <w:rFonts w:ascii="Times New Roman" w:hAnsi="Times New Roman" w:eastAsia="Times New Roman" w:cs="Times New Roman"/>
                <w:color w:val="000000" w:themeColor="text1"/>
                <w:sz w:val="20"/>
                <w:szCs w:val="20"/>
                <w:lang w:val="en-US"/>
              </w:rPr>
              <w:t>) , 211, pp. 112-136</w:t>
            </w:r>
          </w:p>
          <w:p w:rsidRPr="00C02345" w:rsidR="00796905" w:rsidP="00373CCF" w:rsidRDefault="00796905" w14:paraId="3875E89E" w14:textId="05C9746E">
            <w:pPr>
              <w:spacing w:after="0" w:line="240" w:lineRule="auto"/>
              <w:rPr>
                <w:rFonts w:ascii="Cambria" w:hAnsi="Cambria"/>
                <w:sz w:val="20"/>
                <w:szCs w:val="20"/>
              </w:rPr>
            </w:pPr>
          </w:p>
        </w:tc>
        <w:tc>
          <w:tcPr>
            <w:tcW w:w="1559" w:type="dxa"/>
            <w:vAlign w:val="center"/>
          </w:tcPr>
          <w:p w:rsidRPr="00C02345" w:rsidR="00796905" w:rsidP="64F62F4D" w:rsidRDefault="557F8839" w14:paraId="51D4669C"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E69B7B6" w14:textId="46BAE561">
            <w:pPr>
              <w:spacing w:after="0" w:line="240" w:lineRule="auto"/>
              <w:rPr>
                <w:rFonts w:ascii="Cambria" w:hAnsi="Cambria"/>
                <w:sz w:val="20"/>
                <w:szCs w:val="20"/>
              </w:rPr>
            </w:pPr>
          </w:p>
        </w:tc>
        <w:tc>
          <w:tcPr>
            <w:tcW w:w="1418" w:type="dxa"/>
            <w:vAlign w:val="center"/>
          </w:tcPr>
          <w:p w:rsidRPr="00C02345" w:rsidR="00796905" w:rsidP="00373CCF" w:rsidRDefault="00796905" w14:paraId="58B99170" w14:textId="77777777">
            <w:pPr>
              <w:spacing w:after="0" w:line="240" w:lineRule="auto"/>
              <w:rPr>
                <w:rFonts w:ascii="Cambria" w:hAnsi="Cambria"/>
                <w:sz w:val="20"/>
                <w:szCs w:val="20"/>
              </w:rPr>
            </w:pPr>
          </w:p>
        </w:tc>
      </w:tr>
      <w:tr w:rsidRPr="00C02345" w:rsidR="00796905" w:rsidTr="00223DD8" w14:paraId="1B5A601A" w14:textId="77777777">
        <w:trPr>
          <w:trHeight w:val="284"/>
        </w:trPr>
        <w:tc>
          <w:tcPr>
            <w:tcW w:w="7514" w:type="dxa"/>
            <w:vAlign w:val="center"/>
          </w:tcPr>
          <w:p w:rsidRPr="00C02345" w:rsidR="00796905" w:rsidP="64F62F4D" w:rsidRDefault="76863AA4" w14:paraId="4625108D" w14:textId="776B5E99">
            <w:pPr>
              <w:spacing w:line="214" w:lineRule="auto"/>
              <w:rPr>
                <w:rFonts w:ascii="Cambria" w:hAnsi="Cambria"/>
                <w:sz w:val="20"/>
                <w:szCs w:val="20"/>
              </w:rPr>
            </w:pPr>
            <w:r w:rsidRPr="64F62F4D">
              <w:rPr>
                <w:rFonts w:ascii="Cambria" w:hAnsi="Cambria"/>
                <w:sz w:val="20"/>
                <w:szCs w:val="20"/>
              </w:rPr>
              <w:t>6.</w:t>
            </w:r>
            <w:r w:rsidRPr="64F62F4D" w:rsidR="48C7F5E8">
              <w:rPr>
                <w:rFonts w:ascii="Cambria" w:hAnsi="Cambria"/>
                <w:sz w:val="20"/>
                <w:szCs w:val="20"/>
              </w:rPr>
              <w:t xml:space="preserve"> </w:t>
            </w:r>
            <w:r w:rsidRPr="64F62F4D" w:rsidR="48C7F5E8">
              <w:rPr>
                <w:rFonts w:ascii="Times New Roman" w:hAnsi="Times New Roman" w:eastAsia="Times New Roman" w:cs="Times New Roman"/>
                <w:b/>
                <w:bCs/>
                <w:color w:val="000000" w:themeColor="text1"/>
                <w:sz w:val="20"/>
                <w:szCs w:val="20"/>
                <w:lang w:val="en-US"/>
              </w:rPr>
              <w:t xml:space="preserve">Tema de </w:t>
            </w:r>
            <w:proofErr w:type="spellStart"/>
            <w:r w:rsidRPr="64F62F4D" w:rsidR="48C7F5E8">
              <w:rPr>
                <w:rFonts w:ascii="Times New Roman" w:hAnsi="Times New Roman" w:eastAsia="Times New Roman" w:cs="Times New Roman"/>
                <w:b/>
                <w:bCs/>
                <w:color w:val="000000" w:themeColor="text1"/>
                <w:sz w:val="20"/>
                <w:szCs w:val="20"/>
                <w:lang w:val="en-US"/>
              </w:rPr>
              <w:t>aprofundare</w:t>
            </w:r>
            <w:proofErr w:type="spellEnd"/>
            <w:r w:rsidRPr="64F62F4D" w:rsidR="48C7F5E8">
              <w:rPr>
                <w:rFonts w:ascii="Times New Roman" w:hAnsi="Times New Roman" w:eastAsia="Times New Roman" w:cs="Times New Roman"/>
                <w:b/>
                <w:bCs/>
                <w:color w:val="000000" w:themeColor="text1"/>
                <w:sz w:val="20"/>
                <w:szCs w:val="20"/>
                <w:lang w:val="en-US"/>
              </w:rPr>
              <w:t xml:space="preserve"> </w:t>
            </w:r>
            <w:proofErr w:type="spellStart"/>
            <w:r w:rsidRPr="64F62F4D" w:rsidR="48C7F5E8">
              <w:rPr>
                <w:rFonts w:ascii="Times New Roman" w:hAnsi="Times New Roman" w:eastAsia="Times New Roman" w:cs="Times New Roman"/>
                <w:b/>
                <w:bCs/>
                <w:color w:val="000000" w:themeColor="text1"/>
                <w:sz w:val="20"/>
                <w:szCs w:val="20"/>
                <w:lang w:val="en-US"/>
              </w:rPr>
              <w:t>introductiva</w:t>
            </w:r>
            <w:proofErr w:type="spellEnd"/>
            <w:r w:rsidRPr="64F62F4D" w:rsidR="48C7F5E8">
              <w:rPr>
                <w:rFonts w:ascii="Times New Roman" w:hAnsi="Times New Roman" w:eastAsia="Times New Roman" w:cs="Times New Roman"/>
                <w:b/>
                <w:bCs/>
                <w:color w:val="000000" w:themeColor="text1"/>
                <w:sz w:val="20"/>
                <w:szCs w:val="20"/>
                <w:lang w:val="en-US"/>
              </w:rPr>
              <w:t>:</w:t>
            </w:r>
          </w:p>
          <w:p w:rsidRPr="00C02345" w:rsidR="00796905" w:rsidP="64F62F4D" w:rsidRDefault="48C7F5E8" w14:paraId="6AEB3E98" w14:textId="33A61739">
            <w:pPr>
              <w:spacing w:line="214" w:lineRule="auto"/>
            </w:pPr>
            <w:r w:rsidRPr="64F62F4D">
              <w:rPr>
                <w:rFonts w:ascii="Times New Roman" w:hAnsi="Times New Roman" w:eastAsia="Times New Roman" w:cs="Times New Roman"/>
                <w:color w:val="000000" w:themeColor="text1"/>
                <w:sz w:val="20"/>
                <w:szCs w:val="20"/>
                <w:lang w:val="en-US"/>
              </w:rPr>
              <w:t xml:space="preserve">Johnson, Doyle Paul. </w:t>
            </w:r>
            <w:r w:rsidRPr="64F62F4D">
              <w:rPr>
                <w:rFonts w:ascii="Times New Roman" w:hAnsi="Times New Roman" w:eastAsia="Times New Roman" w:cs="Times New Roman"/>
                <w:i/>
                <w:iCs/>
                <w:color w:val="000000" w:themeColor="text1"/>
                <w:sz w:val="20"/>
                <w:szCs w:val="20"/>
                <w:lang w:val="en-US"/>
              </w:rPr>
              <w:t>Contemporary sociological theory: An integrated multi-level approach</w:t>
            </w:r>
            <w:r w:rsidRPr="64F62F4D">
              <w:rPr>
                <w:rFonts w:ascii="Times New Roman" w:hAnsi="Times New Roman" w:eastAsia="Times New Roman" w:cs="Times New Roman"/>
                <w:color w:val="000000" w:themeColor="text1"/>
                <w:sz w:val="20"/>
                <w:szCs w:val="20"/>
                <w:lang w:val="en-US"/>
              </w:rPr>
              <w:t>. Springer, 2008, pp 137 - 164</w:t>
            </w:r>
          </w:p>
          <w:p w:rsidRPr="00C02345" w:rsidR="00796905" w:rsidP="64F62F4D" w:rsidRDefault="48C7F5E8" w14:paraId="6CA2AFB5" w14:textId="5EB2DFA3">
            <w:pPr>
              <w:spacing w:line="214" w:lineRule="auto"/>
            </w:pPr>
            <w:r w:rsidRPr="64F62F4D">
              <w:rPr>
                <w:rFonts w:ascii="Times New Roman" w:hAnsi="Times New Roman" w:eastAsia="Times New Roman" w:cs="Times New Roman"/>
                <w:color w:val="000000" w:themeColor="text1"/>
                <w:sz w:val="20"/>
                <w:szCs w:val="20"/>
                <w:lang w:val="en-US"/>
              </w:rPr>
              <w:t xml:space="preserve">Turner, Bryan S., ed. </w:t>
            </w:r>
            <w:r w:rsidRPr="64F62F4D">
              <w:rPr>
                <w:rFonts w:ascii="Times New Roman" w:hAnsi="Times New Roman" w:eastAsia="Times New Roman" w:cs="Times New Roman"/>
                <w:i/>
                <w:iCs/>
                <w:color w:val="000000" w:themeColor="text1"/>
                <w:sz w:val="20"/>
                <w:szCs w:val="20"/>
                <w:lang w:val="en-US"/>
              </w:rPr>
              <w:t>The new Blackwell companion to the sociology of religion</w:t>
            </w:r>
            <w:r w:rsidRPr="64F62F4D">
              <w:rPr>
                <w:rFonts w:ascii="Times New Roman" w:hAnsi="Times New Roman" w:eastAsia="Times New Roman" w:cs="Times New Roman"/>
                <w:color w:val="000000" w:themeColor="text1"/>
                <w:sz w:val="20"/>
                <w:szCs w:val="20"/>
                <w:lang w:val="en-US"/>
              </w:rPr>
              <w:t>. John Wiley &amp; Sons, 2010,  pp. 281-299</w:t>
            </w:r>
          </w:p>
          <w:p w:rsidRPr="00C02345" w:rsidR="00796905" w:rsidP="64F62F4D" w:rsidRDefault="48C7F5E8" w14:paraId="261E1052" w14:textId="135FECCC">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48C7F5E8" w14:paraId="7A0FFB99" w14:textId="2A9C59CE">
            <w:pPr>
              <w:spacing w:line="214" w:lineRule="auto"/>
            </w:pPr>
            <w:r w:rsidRPr="64F62F4D">
              <w:rPr>
                <w:rFonts w:ascii="Times New Roman" w:hAnsi="Times New Roman" w:eastAsia="Times New Roman" w:cs="Times New Roman"/>
                <w:color w:val="000000" w:themeColor="text1"/>
                <w:sz w:val="20"/>
                <w:szCs w:val="20"/>
                <w:lang w:val="en-US"/>
              </w:rPr>
              <w:t xml:space="preserve">Berger, Peter ; </w:t>
            </w:r>
            <w:proofErr w:type="spellStart"/>
            <w:r w:rsidRPr="64F62F4D">
              <w:rPr>
                <w:rFonts w:ascii="Times New Roman" w:hAnsi="Times New Roman" w:eastAsia="Times New Roman" w:cs="Times New Roman"/>
                <w:color w:val="000000" w:themeColor="text1"/>
                <w:sz w:val="20"/>
                <w:szCs w:val="20"/>
                <w:lang w:val="en-US"/>
              </w:rPr>
              <w:t>Luckmann</w:t>
            </w:r>
            <w:proofErr w:type="spellEnd"/>
            <w:r w:rsidRPr="64F62F4D">
              <w:rPr>
                <w:rFonts w:ascii="Times New Roman" w:hAnsi="Times New Roman" w:eastAsia="Times New Roman" w:cs="Times New Roman"/>
                <w:color w:val="000000" w:themeColor="text1"/>
                <w:sz w:val="20"/>
                <w:szCs w:val="20"/>
                <w:lang w:val="en-US"/>
              </w:rPr>
              <w:t xml:space="preserve"> Thomas  - </w:t>
            </w:r>
            <w:proofErr w:type="spellStart"/>
            <w:r w:rsidRPr="64F62F4D">
              <w:rPr>
                <w:rFonts w:ascii="Times New Roman" w:hAnsi="Times New Roman" w:eastAsia="Times New Roman" w:cs="Times New Roman"/>
                <w:i/>
                <w:iCs/>
                <w:color w:val="000000" w:themeColor="text1"/>
                <w:sz w:val="20"/>
                <w:szCs w:val="20"/>
                <w:lang w:val="en-US"/>
              </w:rPr>
              <w:t>Construirea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sociala</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realitatii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(cap. III - </w:t>
            </w:r>
            <w:proofErr w:type="spellStart"/>
            <w:r w:rsidRPr="64F62F4D">
              <w:rPr>
                <w:rFonts w:ascii="Times New Roman" w:hAnsi="Times New Roman" w:eastAsia="Times New Roman" w:cs="Times New Roman"/>
                <w:color w:val="000000" w:themeColor="text1"/>
                <w:sz w:val="20"/>
                <w:szCs w:val="20"/>
                <w:lang w:val="en-US"/>
              </w:rPr>
              <w:t>Societatea</w:t>
            </w:r>
            <w:proofErr w:type="spellEnd"/>
            <w:r w:rsidRPr="64F62F4D">
              <w:rPr>
                <w:rFonts w:ascii="Times New Roman" w:hAnsi="Times New Roman" w:eastAsia="Times New Roman" w:cs="Times New Roman"/>
                <w:color w:val="000000" w:themeColor="text1"/>
                <w:sz w:val="20"/>
                <w:szCs w:val="20"/>
                <w:lang w:val="en-US"/>
              </w:rPr>
              <w:t xml:space="preserve"> ca </w:t>
            </w:r>
            <w:proofErr w:type="spellStart"/>
            <w:r w:rsidRPr="64F62F4D">
              <w:rPr>
                <w:rFonts w:ascii="Times New Roman" w:hAnsi="Times New Roman" w:eastAsia="Times New Roman" w:cs="Times New Roman"/>
                <w:color w:val="000000" w:themeColor="text1"/>
                <w:sz w:val="20"/>
                <w:szCs w:val="20"/>
                <w:lang w:val="en-US"/>
              </w:rPr>
              <w:t>realitate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subiectiva</w:t>
            </w:r>
            <w:proofErr w:type="spellEnd"/>
            <w:r w:rsidRPr="64F62F4D">
              <w:rPr>
                <w:rFonts w:ascii="Times New Roman" w:hAnsi="Times New Roman" w:eastAsia="Times New Roman" w:cs="Times New Roman"/>
                <w:color w:val="000000" w:themeColor="text1"/>
                <w:sz w:val="20"/>
                <w:szCs w:val="20"/>
                <w:lang w:val="en-US"/>
              </w:rPr>
              <w:t>), 1999,  pp. 151-211</w:t>
            </w:r>
          </w:p>
          <w:p w:rsidRPr="00C02345" w:rsidR="00796905" w:rsidP="64F62F4D" w:rsidRDefault="48C7F5E8" w14:paraId="47CEF823" w14:textId="43F8058A">
            <w:pPr>
              <w:spacing w:line="214" w:lineRule="auto"/>
            </w:pPr>
            <w:r w:rsidRPr="64F62F4D">
              <w:rPr>
                <w:rFonts w:ascii="Times New Roman" w:hAnsi="Times New Roman" w:eastAsia="Times New Roman" w:cs="Times New Roman"/>
                <w:color w:val="000000" w:themeColor="text1"/>
                <w:sz w:val="20"/>
                <w:szCs w:val="20"/>
                <w:lang w:val="en-US"/>
              </w:rPr>
              <w:t xml:space="preserve">Ferguson , Harvie - </w:t>
            </w:r>
            <w:r w:rsidRPr="64F62F4D">
              <w:rPr>
                <w:rFonts w:ascii="Times New Roman" w:hAnsi="Times New Roman" w:eastAsia="Times New Roman" w:cs="Times New Roman"/>
                <w:i/>
                <w:iCs/>
                <w:color w:val="000000" w:themeColor="text1"/>
                <w:sz w:val="20"/>
                <w:szCs w:val="20"/>
                <w:lang w:val="en-US"/>
              </w:rPr>
              <w:t>Phenomenology and Social Theory</w:t>
            </w:r>
            <w:r w:rsidRPr="64F62F4D">
              <w:rPr>
                <w:rFonts w:ascii="Times New Roman" w:hAnsi="Times New Roman" w:eastAsia="Times New Roman" w:cs="Times New Roman"/>
                <w:color w:val="000000" w:themeColor="text1"/>
                <w:sz w:val="20"/>
                <w:szCs w:val="20"/>
                <w:lang w:val="en-US"/>
              </w:rPr>
              <w:t xml:space="preserve"> in Smart, B. and G. Ritzer. Handbook of social theory. London ; </w:t>
            </w:r>
            <w:proofErr w:type="spellStart"/>
            <w:r w:rsidRPr="64F62F4D">
              <w:rPr>
                <w:rFonts w:ascii="Times New Roman" w:hAnsi="Times New Roman" w:eastAsia="Times New Roman" w:cs="Times New Roman"/>
                <w:color w:val="000000" w:themeColor="text1"/>
                <w:sz w:val="20"/>
                <w:szCs w:val="20"/>
                <w:lang w:val="en-US"/>
              </w:rPr>
              <w:t>Thousands</w:t>
            </w:r>
            <w:proofErr w:type="spellEnd"/>
            <w:r w:rsidRPr="64F62F4D">
              <w:rPr>
                <w:rFonts w:ascii="Times New Roman" w:hAnsi="Times New Roman" w:eastAsia="Times New Roman" w:cs="Times New Roman"/>
                <w:color w:val="000000" w:themeColor="text1"/>
                <w:sz w:val="20"/>
                <w:szCs w:val="20"/>
                <w:lang w:val="en-US"/>
              </w:rPr>
              <w:t xml:space="preserve"> Oaks, Calif., SAGE, 2001, pp. 232-248</w:t>
            </w:r>
          </w:p>
          <w:p w:rsidRPr="00C02345" w:rsidR="00796905" w:rsidP="64F62F4D" w:rsidRDefault="48C7F5E8" w14:paraId="67BA5FB3" w14:textId="50C5F999">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48C7F5E8" w14:paraId="07CF0782" w14:textId="4718E970">
            <w:pPr>
              <w:spacing w:line="214" w:lineRule="auto"/>
            </w:pPr>
            <w:r w:rsidRPr="64F62F4D">
              <w:rPr>
                <w:rFonts w:ascii="Times New Roman" w:hAnsi="Times New Roman" w:eastAsia="Times New Roman" w:cs="Times New Roman"/>
                <w:color w:val="000000" w:themeColor="text1"/>
                <w:sz w:val="20"/>
                <w:szCs w:val="20"/>
                <w:lang w:val="en-US"/>
              </w:rPr>
              <w:t xml:space="preserve">Vaitkus, Steven - </w:t>
            </w:r>
            <w:r w:rsidRPr="64F62F4D">
              <w:rPr>
                <w:rFonts w:ascii="Times New Roman" w:hAnsi="Times New Roman" w:eastAsia="Times New Roman" w:cs="Times New Roman"/>
                <w:i/>
                <w:iCs/>
                <w:color w:val="000000" w:themeColor="text1"/>
                <w:sz w:val="20"/>
                <w:szCs w:val="20"/>
                <w:lang w:val="en-US"/>
              </w:rPr>
              <w:t>Phenomenology and Sociology</w:t>
            </w:r>
            <w:r w:rsidRPr="64F62F4D">
              <w:rPr>
                <w:rFonts w:ascii="Times New Roman" w:hAnsi="Times New Roman" w:eastAsia="Times New Roman" w:cs="Times New Roman"/>
                <w:color w:val="000000" w:themeColor="text1"/>
                <w:sz w:val="20"/>
                <w:szCs w:val="20"/>
                <w:lang w:val="en-US"/>
              </w:rPr>
              <w:t xml:space="preserve"> in Turner, B. S. The Blackwell companion to social theory. Malden, Mass., Blackwell Publishers, 2000, pp. 270-298</w:t>
            </w:r>
          </w:p>
          <w:p w:rsidRPr="00C02345" w:rsidR="00796905" w:rsidP="64F62F4D" w:rsidRDefault="48C7F5E8" w14:paraId="5D261DEC" w14:textId="220D864C">
            <w:pPr>
              <w:spacing w:line="214" w:lineRule="auto"/>
            </w:pPr>
            <w:r w:rsidRPr="64F62F4D">
              <w:rPr>
                <w:rFonts w:ascii="Times New Roman" w:hAnsi="Times New Roman" w:eastAsia="Times New Roman" w:cs="Times New Roman"/>
                <w:color w:val="000000" w:themeColor="text1"/>
                <w:sz w:val="20"/>
                <w:szCs w:val="20"/>
                <w:lang w:val="en-US"/>
              </w:rPr>
              <w:t xml:space="preserve">Embree, Lester - </w:t>
            </w:r>
            <w:r w:rsidRPr="64F62F4D">
              <w:rPr>
                <w:rFonts w:ascii="Times New Roman" w:hAnsi="Times New Roman" w:eastAsia="Times New Roman" w:cs="Times New Roman"/>
                <w:i/>
                <w:iCs/>
                <w:color w:val="000000" w:themeColor="text1"/>
                <w:sz w:val="20"/>
                <w:szCs w:val="20"/>
                <w:lang w:val="en-US"/>
              </w:rPr>
              <w:t xml:space="preserve">Analiza </w:t>
            </w:r>
            <w:proofErr w:type="spellStart"/>
            <w:r w:rsidRPr="64F62F4D">
              <w:rPr>
                <w:rFonts w:ascii="Times New Roman" w:hAnsi="Times New Roman" w:eastAsia="Times New Roman" w:cs="Times New Roman"/>
                <w:i/>
                <w:iCs/>
                <w:color w:val="000000" w:themeColor="text1"/>
                <w:sz w:val="20"/>
                <w:szCs w:val="20"/>
                <w:lang w:val="en-US"/>
              </w:rPr>
              <w:t>reflexiva</w:t>
            </w:r>
            <w:proofErr w:type="spellEnd"/>
            <w:r w:rsidRPr="64F62F4D">
              <w:rPr>
                <w:rFonts w:ascii="Times New Roman" w:hAnsi="Times New Roman" w:eastAsia="Times New Roman" w:cs="Times New Roman"/>
                <w:i/>
                <w:iCs/>
                <w:color w:val="000000" w:themeColor="text1"/>
                <w:sz w:val="20"/>
                <w:szCs w:val="20"/>
                <w:lang w:val="en-US"/>
              </w:rPr>
              <w:t xml:space="preserve">. O prima </w:t>
            </w:r>
            <w:proofErr w:type="spellStart"/>
            <w:r w:rsidRPr="64F62F4D">
              <w:rPr>
                <w:rFonts w:ascii="Times New Roman" w:hAnsi="Times New Roman" w:eastAsia="Times New Roman" w:cs="Times New Roman"/>
                <w:i/>
                <w:iCs/>
                <w:color w:val="000000" w:themeColor="text1"/>
                <w:sz w:val="20"/>
                <w:szCs w:val="20"/>
                <w:lang w:val="en-US"/>
              </w:rPr>
              <w:t>introducere</w:t>
            </w:r>
            <w:proofErr w:type="spellEnd"/>
            <w:r w:rsidRPr="64F62F4D">
              <w:rPr>
                <w:rFonts w:ascii="Times New Roman" w:hAnsi="Times New Roman" w:eastAsia="Times New Roman" w:cs="Times New Roman"/>
                <w:i/>
                <w:iCs/>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investigatia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fenomenologica</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Casa </w:t>
            </w:r>
            <w:proofErr w:type="spellStart"/>
            <w:r w:rsidRPr="64F62F4D">
              <w:rPr>
                <w:rFonts w:ascii="Times New Roman" w:hAnsi="Times New Roman" w:eastAsia="Times New Roman" w:cs="Times New Roman"/>
                <w:color w:val="000000" w:themeColor="text1"/>
                <w:sz w:val="20"/>
                <w:szCs w:val="20"/>
                <w:lang w:val="en-US"/>
              </w:rPr>
              <w:t>Cartii</w:t>
            </w:r>
            <w:proofErr w:type="spellEnd"/>
            <w:r w:rsidRPr="64F62F4D">
              <w:rPr>
                <w:rFonts w:ascii="Times New Roman" w:hAnsi="Times New Roman" w:eastAsia="Times New Roman" w:cs="Times New Roman"/>
                <w:color w:val="000000" w:themeColor="text1"/>
                <w:sz w:val="20"/>
                <w:szCs w:val="20"/>
                <w:lang w:val="en-US"/>
              </w:rPr>
              <w:t xml:space="preserve"> de Stiinta, Cluj-Napoca, 200,  (</w:t>
            </w:r>
            <w:proofErr w:type="spellStart"/>
            <w:r w:rsidRPr="64F62F4D">
              <w:rPr>
                <w:rFonts w:ascii="Times New Roman" w:hAnsi="Times New Roman" w:eastAsia="Times New Roman" w:cs="Times New Roman"/>
                <w:color w:val="000000" w:themeColor="text1"/>
                <w:sz w:val="20"/>
                <w:szCs w:val="20"/>
                <w:lang w:val="en-US"/>
              </w:rPr>
              <w:t>introducere</w:t>
            </w:r>
            <w:proofErr w:type="spellEnd"/>
            <w:r w:rsidRPr="64F62F4D">
              <w:rPr>
                <w:rFonts w:ascii="Times New Roman" w:hAnsi="Times New Roman" w:eastAsia="Times New Roman" w:cs="Times New Roman"/>
                <w:color w:val="000000" w:themeColor="text1"/>
                <w:sz w:val="20"/>
                <w:szCs w:val="20"/>
                <w:lang w:val="en-US"/>
              </w:rPr>
              <w:t>; cap I: 29-51; cap VII 171-189)</w:t>
            </w:r>
          </w:p>
          <w:p w:rsidRPr="00C02345" w:rsidR="00796905" w:rsidP="64F62F4D" w:rsidRDefault="48C7F5E8" w14:paraId="412CB8A4" w14:textId="38D78D17">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48C7F5E8" w14:paraId="0A0D08A5" w14:textId="449386CA">
            <w:pPr>
              <w:spacing w:line="214" w:lineRule="auto"/>
            </w:pPr>
            <w:r w:rsidRPr="64F62F4D">
              <w:rPr>
                <w:rFonts w:ascii="Times New Roman" w:hAnsi="Times New Roman" w:eastAsia="Times New Roman" w:cs="Times New Roman"/>
                <w:color w:val="000000" w:themeColor="text1"/>
                <w:sz w:val="20"/>
                <w:szCs w:val="20"/>
                <w:lang w:val="en-US"/>
              </w:rPr>
              <w:t xml:space="preserve">Schutz, Alfred - </w:t>
            </w:r>
            <w:r w:rsidRPr="64F62F4D">
              <w:rPr>
                <w:rFonts w:ascii="Times New Roman" w:hAnsi="Times New Roman" w:eastAsia="Times New Roman" w:cs="Times New Roman"/>
                <w:i/>
                <w:iCs/>
                <w:color w:val="000000" w:themeColor="text1"/>
                <w:sz w:val="20"/>
                <w:szCs w:val="20"/>
                <w:lang w:val="en-US"/>
              </w:rPr>
              <w:t>The phenomenology of the social world</w:t>
            </w:r>
            <w:r w:rsidRPr="64F62F4D">
              <w:rPr>
                <w:rFonts w:ascii="Times New Roman" w:hAnsi="Times New Roman" w:eastAsia="Times New Roman" w:cs="Times New Roman"/>
                <w:color w:val="000000" w:themeColor="text1"/>
                <w:sz w:val="20"/>
                <w:szCs w:val="20"/>
                <w:lang w:val="en-US"/>
              </w:rPr>
              <w:t>. Northwestern University Press, 1967.</w:t>
            </w:r>
          </w:p>
          <w:p w:rsidRPr="00C02345" w:rsidR="00796905" w:rsidP="64F62F4D" w:rsidRDefault="48C7F5E8" w14:paraId="08240702" w14:textId="4390D269">
            <w:pPr>
              <w:spacing w:line="214" w:lineRule="auto"/>
            </w:pPr>
            <w:r w:rsidRPr="64F62F4D">
              <w:rPr>
                <w:rFonts w:ascii="Times New Roman" w:hAnsi="Times New Roman" w:eastAsia="Times New Roman" w:cs="Times New Roman"/>
                <w:color w:val="000000" w:themeColor="text1"/>
                <w:sz w:val="20"/>
                <w:szCs w:val="20"/>
                <w:lang w:val="en-US"/>
              </w:rPr>
              <w:t xml:space="preserve">Schutz, Alfred - </w:t>
            </w:r>
            <w:r w:rsidRPr="64F62F4D">
              <w:rPr>
                <w:rFonts w:ascii="Times New Roman" w:hAnsi="Times New Roman" w:eastAsia="Times New Roman" w:cs="Times New Roman"/>
                <w:i/>
                <w:iCs/>
                <w:color w:val="000000" w:themeColor="text1"/>
                <w:sz w:val="20"/>
                <w:szCs w:val="20"/>
                <w:lang w:val="en-US"/>
              </w:rPr>
              <w:t>On Multiple Realities</w:t>
            </w:r>
            <w:r w:rsidRPr="64F62F4D">
              <w:rPr>
                <w:rFonts w:ascii="Times New Roman" w:hAnsi="Times New Roman" w:eastAsia="Times New Roman" w:cs="Times New Roman"/>
                <w:color w:val="000000" w:themeColor="text1"/>
                <w:sz w:val="20"/>
                <w:szCs w:val="20"/>
                <w:lang w:val="en-US"/>
              </w:rPr>
              <w:t>. Collected Papers I, The Problem of Social Reality. Schutz, Alfred, 1972, The Hague</w:t>
            </w:r>
          </w:p>
          <w:p w:rsidRPr="00C02345" w:rsidR="00796905" w:rsidP="64F62F4D" w:rsidRDefault="48C7F5E8" w14:paraId="5D08818B" w14:textId="0CB0B844">
            <w:pPr>
              <w:spacing w:line="214" w:lineRule="auto"/>
            </w:pPr>
            <w:r w:rsidRPr="64F62F4D">
              <w:rPr>
                <w:rFonts w:ascii="Times New Roman" w:hAnsi="Times New Roman" w:eastAsia="Times New Roman" w:cs="Times New Roman"/>
                <w:color w:val="000000" w:themeColor="text1"/>
                <w:sz w:val="20"/>
                <w:szCs w:val="20"/>
                <w:lang w:val="en-US"/>
              </w:rPr>
              <w:t xml:space="preserve">Lyotard, Jean-Francois - </w:t>
            </w:r>
            <w:proofErr w:type="spellStart"/>
            <w:r w:rsidRPr="64F62F4D">
              <w:rPr>
                <w:rFonts w:ascii="Times New Roman" w:hAnsi="Times New Roman" w:eastAsia="Times New Roman" w:cs="Times New Roman"/>
                <w:i/>
                <w:iCs/>
                <w:color w:val="000000" w:themeColor="text1"/>
                <w:sz w:val="20"/>
                <w:szCs w:val="20"/>
                <w:lang w:val="en-US"/>
              </w:rPr>
              <w:t>Fenomenologia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Humantias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w:t>
            </w:r>
            <w:proofErr w:type="spellStart"/>
            <w:r w:rsidRPr="64F62F4D">
              <w:rPr>
                <w:rFonts w:ascii="Times New Roman" w:hAnsi="Times New Roman" w:eastAsia="Times New Roman" w:cs="Times New Roman"/>
                <w:color w:val="000000" w:themeColor="text1"/>
                <w:sz w:val="20"/>
                <w:szCs w:val="20"/>
                <w:lang w:val="en-US"/>
              </w:rPr>
              <w:t>partea</w:t>
            </w:r>
            <w:proofErr w:type="spellEnd"/>
            <w:r w:rsidRPr="64F62F4D">
              <w:rPr>
                <w:rFonts w:ascii="Times New Roman" w:hAnsi="Times New Roman" w:eastAsia="Times New Roman" w:cs="Times New Roman"/>
                <w:color w:val="000000" w:themeColor="text1"/>
                <w:sz w:val="20"/>
                <w:szCs w:val="20"/>
                <w:lang w:val="en-US"/>
              </w:rPr>
              <w:t xml:space="preserve"> a II – </w:t>
            </w:r>
            <w:proofErr w:type="spellStart"/>
            <w:r w:rsidRPr="64F62F4D">
              <w:rPr>
                <w:rFonts w:ascii="Times New Roman" w:hAnsi="Times New Roman" w:eastAsia="Times New Roman" w:cs="Times New Roman"/>
                <w:color w:val="000000" w:themeColor="text1"/>
                <w:sz w:val="20"/>
                <w:szCs w:val="20"/>
                <w:lang w:val="en-US"/>
              </w:rPr>
              <w:t>Fenomenologia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umaniste</w:t>
            </w:r>
            <w:proofErr w:type="spellEnd"/>
            <w:r w:rsidRPr="64F62F4D">
              <w:rPr>
                <w:rFonts w:ascii="Times New Roman" w:hAnsi="Times New Roman" w:eastAsia="Times New Roman" w:cs="Times New Roman"/>
                <w:color w:val="000000" w:themeColor="text1"/>
                <w:sz w:val="20"/>
                <w:szCs w:val="20"/>
                <w:lang w:val="en-US"/>
              </w:rPr>
              <w:t>, 1997,  pp. 43-109</w:t>
            </w:r>
          </w:p>
          <w:p w:rsidRPr="00C02345" w:rsidR="00796905" w:rsidP="64F62F4D" w:rsidRDefault="48C7F5E8" w14:paraId="5581B84E" w14:textId="1343700F">
            <w:pPr>
              <w:spacing w:after="0" w:line="240" w:lineRule="auto"/>
            </w:pPr>
            <w:r w:rsidRPr="64F62F4D">
              <w:rPr>
                <w:rFonts w:ascii="Times New Roman" w:hAnsi="Times New Roman" w:eastAsia="Times New Roman" w:cs="Times New Roman"/>
                <w:color w:val="000000" w:themeColor="text1"/>
                <w:sz w:val="20"/>
                <w:szCs w:val="20"/>
                <w:lang w:val="en-US"/>
              </w:rPr>
              <w:t xml:space="preserve">Geertz, Clifford – </w:t>
            </w:r>
            <w:proofErr w:type="spellStart"/>
            <w:r w:rsidRPr="64F62F4D">
              <w:rPr>
                <w:rFonts w:ascii="Times New Roman" w:hAnsi="Times New Roman" w:eastAsia="Times New Roman" w:cs="Times New Roman"/>
                <w:i/>
                <w:iCs/>
                <w:color w:val="000000" w:themeColor="text1"/>
                <w:sz w:val="20"/>
                <w:szCs w:val="20"/>
                <w:lang w:val="en-US"/>
              </w:rPr>
              <w:t>Interpretarea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culturilor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Tact, Cluj-Napoca, 2014</w:t>
            </w:r>
          </w:p>
          <w:p w:rsidRPr="00C02345" w:rsidR="00796905" w:rsidP="00373CCF" w:rsidRDefault="00796905" w14:paraId="67757036" w14:textId="31DD4372">
            <w:pPr>
              <w:spacing w:after="0" w:line="240" w:lineRule="auto"/>
              <w:rPr>
                <w:rFonts w:ascii="Cambria" w:hAnsi="Cambria"/>
                <w:sz w:val="20"/>
                <w:szCs w:val="20"/>
              </w:rPr>
            </w:pPr>
          </w:p>
        </w:tc>
        <w:tc>
          <w:tcPr>
            <w:tcW w:w="1559" w:type="dxa"/>
            <w:vAlign w:val="center"/>
          </w:tcPr>
          <w:p w:rsidRPr="00C02345" w:rsidR="00796905" w:rsidP="64F62F4D" w:rsidRDefault="34A957E6" w14:paraId="532EF8DD"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F5EA761" w14:textId="599EE3B1">
            <w:pPr>
              <w:spacing w:after="0" w:line="240" w:lineRule="auto"/>
              <w:rPr>
                <w:rFonts w:ascii="Cambria" w:hAnsi="Cambria"/>
                <w:sz w:val="20"/>
                <w:szCs w:val="20"/>
              </w:rPr>
            </w:pPr>
          </w:p>
        </w:tc>
        <w:tc>
          <w:tcPr>
            <w:tcW w:w="1418" w:type="dxa"/>
            <w:vAlign w:val="center"/>
          </w:tcPr>
          <w:p w:rsidRPr="00C02345" w:rsidR="00796905" w:rsidP="00373CCF" w:rsidRDefault="00796905" w14:paraId="0D47ECF6" w14:textId="77777777">
            <w:pPr>
              <w:spacing w:after="0" w:line="240" w:lineRule="auto"/>
              <w:rPr>
                <w:rFonts w:ascii="Cambria" w:hAnsi="Cambria"/>
                <w:sz w:val="20"/>
                <w:szCs w:val="20"/>
              </w:rPr>
            </w:pPr>
          </w:p>
        </w:tc>
      </w:tr>
      <w:tr w:rsidRPr="00C02345" w:rsidR="00796905" w:rsidTr="00223DD8" w14:paraId="18F81C05" w14:textId="77777777">
        <w:trPr>
          <w:trHeight w:val="284"/>
        </w:trPr>
        <w:tc>
          <w:tcPr>
            <w:tcW w:w="7514" w:type="dxa"/>
            <w:vAlign w:val="center"/>
          </w:tcPr>
          <w:p w:rsidRPr="00C02345" w:rsidR="00796905" w:rsidP="64F62F4D" w:rsidRDefault="76863AA4" w14:paraId="52B0CA6C" w14:textId="1F0C6B4E">
            <w:pPr>
              <w:spacing w:line="214" w:lineRule="auto"/>
              <w:rPr>
                <w:rFonts w:ascii="Cambria" w:hAnsi="Cambria"/>
                <w:sz w:val="20"/>
                <w:szCs w:val="20"/>
              </w:rPr>
            </w:pPr>
            <w:r w:rsidRPr="64F62F4D">
              <w:rPr>
                <w:rFonts w:ascii="Cambria" w:hAnsi="Cambria"/>
                <w:sz w:val="20"/>
                <w:szCs w:val="20"/>
              </w:rPr>
              <w:t>7.</w:t>
            </w:r>
            <w:r w:rsidRPr="64F62F4D" w:rsidR="5FF12A25">
              <w:rPr>
                <w:rFonts w:ascii="Cambria" w:hAnsi="Cambria"/>
                <w:sz w:val="20"/>
                <w:szCs w:val="20"/>
              </w:rPr>
              <w:t xml:space="preserve"> </w:t>
            </w:r>
            <w:r w:rsidRPr="64F62F4D" w:rsidR="5FF12A25">
              <w:rPr>
                <w:rFonts w:ascii="Times New Roman" w:hAnsi="Times New Roman" w:eastAsia="Times New Roman" w:cs="Times New Roman"/>
                <w:b/>
                <w:bCs/>
                <w:color w:val="000000" w:themeColor="text1"/>
                <w:sz w:val="20"/>
                <w:szCs w:val="20"/>
                <w:lang w:val="en-US"/>
              </w:rPr>
              <w:t xml:space="preserve">Tema de </w:t>
            </w:r>
            <w:proofErr w:type="spellStart"/>
            <w:r w:rsidRPr="64F62F4D" w:rsidR="5FF12A25">
              <w:rPr>
                <w:rFonts w:ascii="Times New Roman" w:hAnsi="Times New Roman" w:eastAsia="Times New Roman" w:cs="Times New Roman"/>
                <w:b/>
                <w:bCs/>
                <w:color w:val="000000" w:themeColor="text1"/>
                <w:sz w:val="20"/>
                <w:szCs w:val="20"/>
                <w:lang w:val="en-US"/>
              </w:rPr>
              <w:t>aprofundare</w:t>
            </w:r>
            <w:proofErr w:type="spellEnd"/>
            <w:r w:rsidRPr="64F62F4D" w:rsidR="5FF12A25">
              <w:rPr>
                <w:rFonts w:ascii="Times New Roman" w:hAnsi="Times New Roman" w:eastAsia="Times New Roman" w:cs="Times New Roman"/>
                <w:b/>
                <w:bCs/>
                <w:color w:val="000000" w:themeColor="text1"/>
                <w:sz w:val="20"/>
                <w:szCs w:val="20"/>
                <w:lang w:val="en-US"/>
              </w:rPr>
              <w:t xml:space="preserve"> </w:t>
            </w:r>
            <w:proofErr w:type="spellStart"/>
            <w:r w:rsidRPr="64F62F4D" w:rsidR="5FF12A25">
              <w:rPr>
                <w:rFonts w:ascii="Times New Roman" w:hAnsi="Times New Roman" w:eastAsia="Times New Roman" w:cs="Times New Roman"/>
                <w:b/>
                <w:bCs/>
                <w:color w:val="000000" w:themeColor="text1"/>
                <w:sz w:val="20"/>
                <w:szCs w:val="20"/>
                <w:lang w:val="en-US"/>
              </w:rPr>
              <w:t>introductiva</w:t>
            </w:r>
            <w:proofErr w:type="spellEnd"/>
            <w:r w:rsidRPr="64F62F4D" w:rsidR="5FF12A25">
              <w:rPr>
                <w:rFonts w:ascii="Times New Roman" w:hAnsi="Times New Roman" w:eastAsia="Times New Roman" w:cs="Times New Roman"/>
                <w:b/>
                <w:bCs/>
                <w:color w:val="000000" w:themeColor="text1"/>
                <w:sz w:val="20"/>
                <w:szCs w:val="20"/>
                <w:lang w:val="en-US"/>
              </w:rPr>
              <w:t>:</w:t>
            </w:r>
          </w:p>
          <w:p w:rsidRPr="00C02345" w:rsidR="00796905" w:rsidP="64F62F4D" w:rsidRDefault="5FF12A25" w14:paraId="66321737" w14:textId="0FE9FC5E">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351-390</w:t>
            </w:r>
          </w:p>
          <w:p w:rsidRPr="00C02345" w:rsidR="00796905" w:rsidP="64F62F4D" w:rsidRDefault="5FF12A25" w14:paraId="787FD1D6" w14:textId="487ABD1D">
            <w:pPr>
              <w:spacing w:line="214" w:lineRule="auto"/>
            </w:pPr>
            <w:r w:rsidRPr="64F62F4D">
              <w:rPr>
                <w:rFonts w:ascii="Times New Roman" w:hAnsi="Times New Roman" w:eastAsia="Times New Roman" w:cs="Times New Roman"/>
                <w:color w:val="000000" w:themeColor="text1"/>
                <w:sz w:val="20"/>
                <w:szCs w:val="20"/>
                <w:lang w:val="en-US"/>
              </w:rPr>
              <w:t xml:space="preserve">Hollis, Martin - </w:t>
            </w:r>
            <w:proofErr w:type="spellStart"/>
            <w:r w:rsidRPr="64F62F4D">
              <w:rPr>
                <w:rFonts w:ascii="Times New Roman" w:hAnsi="Times New Roman" w:eastAsia="Times New Roman" w:cs="Times New Roman"/>
                <w:i/>
                <w:iCs/>
                <w:color w:val="000000" w:themeColor="text1"/>
                <w:sz w:val="20"/>
                <w:szCs w:val="20"/>
                <w:lang w:val="en-US"/>
              </w:rPr>
              <w:t>Introducere</w:t>
            </w:r>
            <w:proofErr w:type="spellEnd"/>
            <w:r w:rsidRPr="64F62F4D">
              <w:rPr>
                <w:rFonts w:ascii="Times New Roman" w:hAnsi="Times New Roman" w:eastAsia="Times New Roman" w:cs="Times New Roman"/>
                <w:i/>
                <w:iCs/>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filosofia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stiintelor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(cap. 8 Eul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rolurile</w:t>
            </w:r>
            <w:proofErr w:type="spellEnd"/>
            <w:r w:rsidRPr="64F62F4D">
              <w:rPr>
                <w:rFonts w:ascii="Times New Roman" w:hAnsi="Times New Roman" w:eastAsia="Times New Roman" w:cs="Times New Roman"/>
                <w:color w:val="000000" w:themeColor="text1"/>
                <w:sz w:val="20"/>
                <w:szCs w:val="20"/>
                <w:lang w:val="en-US"/>
              </w:rPr>
              <w:t>). 2001, pp. 156-173</w:t>
            </w:r>
          </w:p>
          <w:p w:rsidRPr="00C02345" w:rsidR="00796905" w:rsidP="64F62F4D" w:rsidRDefault="5FF12A25" w14:paraId="659FA827" w14:textId="64E7A9E9">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5FF12A25" w14:paraId="6E7BF0E2" w14:textId="1756C150">
            <w:pPr>
              <w:spacing w:line="214" w:lineRule="auto"/>
            </w:pPr>
            <w:r w:rsidRPr="64F62F4D">
              <w:rPr>
                <w:rFonts w:ascii="Times New Roman" w:hAnsi="Times New Roman" w:eastAsia="Times New Roman" w:cs="Times New Roman"/>
                <w:color w:val="000000" w:themeColor="text1"/>
                <w:sz w:val="20"/>
                <w:szCs w:val="20"/>
                <w:lang w:val="en-US"/>
              </w:rPr>
              <w:t xml:space="preserve">Goffmann Erving – </w:t>
            </w:r>
            <w:r w:rsidRPr="64F62F4D">
              <w:rPr>
                <w:rFonts w:ascii="Times New Roman" w:hAnsi="Times New Roman" w:eastAsia="Times New Roman" w:cs="Times New Roman"/>
                <w:i/>
                <w:iCs/>
                <w:color w:val="000000" w:themeColor="text1"/>
                <w:sz w:val="20"/>
                <w:szCs w:val="20"/>
                <w:lang w:val="en-US"/>
              </w:rPr>
              <w:t>Aziluri</w:t>
            </w:r>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2004 – Capitol: </w:t>
            </w:r>
            <w:r w:rsidRPr="64F62F4D">
              <w:rPr>
                <w:rFonts w:ascii="Times New Roman" w:hAnsi="Times New Roman" w:eastAsia="Times New Roman" w:cs="Times New Roman"/>
                <w:i/>
                <w:iCs/>
                <w:color w:val="000000" w:themeColor="text1"/>
                <w:sz w:val="20"/>
                <w:szCs w:val="20"/>
                <w:lang w:val="en-US"/>
              </w:rPr>
              <w:t xml:space="preserve">Despre </w:t>
            </w:r>
            <w:proofErr w:type="spellStart"/>
            <w:r w:rsidRPr="64F62F4D">
              <w:rPr>
                <w:rFonts w:ascii="Times New Roman" w:hAnsi="Times New Roman" w:eastAsia="Times New Roman" w:cs="Times New Roman"/>
                <w:i/>
                <w:iCs/>
                <w:color w:val="000000" w:themeColor="text1"/>
                <w:sz w:val="20"/>
                <w:szCs w:val="20"/>
                <w:lang w:val="en-US"/>
              </w:rPr>
              <w:t>caracteristicile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institutiilor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totale</w:t>
            </w:r>
            <w:proofErr w:type="spellEnd"/>
            <w:r w:rsidRPr="64F62F4D">
              <w:rPr>
                <w:rFonts w:ascii="Times New Roman" w:hAnsi="Times New Roman" w:eastAsia="Times New Roman" w:cs="Times New Roman"/>
                <w:color w:val="000000" w:themeColor="text1"/>
                <w:sz w:val="20"/>
                <w:szCs w:val="20"/>
                <w:lang w:val="en-US"/>
              </w:rPr>
              <w:t xml:space="preserve">,  pp. 13-114 </w:t>
            </w:r>
          </w:p>
          <w:p w:rsidRPr="00C02345" w:rsidR="00796905" w:rsidP="64F62F4D" w:rsidRDefault="5FF12A25" w14:paraId="74C4E557" w14:textId="0D154F78">
            <w:pPr>
              <w:spacing w:line="214" w:lineRule="auto"/>
            </w:pPr>
            <w:r w:rsidRPr="64F62F4D">
              <w:rPr>
                <w:rFonts w:ascii="Times New Roman" w:hAnsi="Times New Roman" w:eastAsia="Times New Roman" w:cs="Times New Roman"/>
                <w:b/>
                <w:bCs/>
                <w:color w:val="000000" w:themeColor="text1"/>
                <w:sz w:val="20"/>
                <w:szCs w:val="20"/>
                <w:lang w:val="en-US"/>
              </w:rPr>
              <w:lastRenderedPageBreak/>
              <w:t xml:space="preserve"> </w:t>
            </w:r>
          </w:p>
          <w:p w:rsidRPr="00C02345" w:rsidR="00796905" w:rsidP="64F62F4D" w:rsidRDefault="5FF12A25" w14:paraId="13402A2E" w14:textId="16578660">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5FF12A25" w14:paraId="3A9A653D" w14:textId="6FE38908">
            <w:pPr>
              <w:spacing w:line="214" w:lineRule="auto"/>
            </w:pPr>
            <w:r w:rsidRPr="64F62F4D">
              <w:rPr>
                <w:rFonts w:ascii="Times New Roman" w:hAnsi="Times New Roman" w:eastAsia="Times New Roman" w:cs="Times New Roman"/>
                <w:color w:val="000000" w:themeColor="text1"/>
                <w:sz w:val="20"/>
                <w:szCs w:val="20"/>
                <w:lang w:val="en-US"/>
              </w:rPr>
              <w:t xml:space="preserve">Goffman Erving - </w:t>
            </w:r>
            <w:proofErr w:type="spellStart"/>
            <w:r w:rsidRPr="64F62F4D">
              <w:rPr>
                <w:rFonts w:ascii="Times New Roman" w:hAnsi="Times New Roman" w:eastAsia="Times New Roman" w:cs="Times New Roman"/>
                <w:i/>
                <w:iCs/>
                <w:color w:val="000000" w:themeColor="text1"/>
                <w:sz w:val="20"/>
                <w:szCs w:val="20"/>
                <w:lang w:val="en-US"/>
              </w:rPr>
              <w:t>Viata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cotidiana</w:t>
            </w:r>
            <w:proofErr w:type="spellEnd"/>
            <w:r w:rsidRPr="64F62F4D">
              <w:rPr>
                <w:rFonts w:ascii="Times New Roman" w:hAnsi="Times New Roman" w:eastAsia="Times New Roman" w:cs="Times New Roman"/>
                <w:i/>
                <w:iCs/>
                <w:color w:val="000000" w:themeColor="text1"/>
                <w:sz w:val="20"/>
                <w:szCs w:val="20"/>
                <w:lang w:val="en-US"/>
              </w:rPr>
              <w:t xml:space="preserve"> ca </w:t>
            </w:r>
            <w:proofErr w:type="spellStart"/>
            <w:r w:rsidRPr="64F62F4D">
              <w:rPr>
                <w:rFonts w:ascii="Times New Roman" w:hAnsi="Times New Roman" w:eastAsia="Times New Roman" w:cs="Times New Roman"/>
                <w:i/>
                <w:iCs/>
                <w:color w:val="000000" w:themeColor="text1"/>
                <w:sz w:val="20"/>
                <w:szCs w:val="20"/>
                <w:lang w:val="en-US"/>
              </w:rPr>
              <w:t>spectacol</w:t>
            </w:r>
            <w:proofErr w:type="spellEnd"/>
            <w:r w:rsidRPr="64F62F4D">
              <w:rPr>
                <w:rFonts w:ascii="Times New Roman" w:hAnsi="Times New Roman" w:eastAsia="Times New Roman" w:cs="Times New Roman"/>
                <w:color w:val="000000" w:themeColor="text1"/>
                <w:sz w:val="20"/>
                <w:szCs w:val="20"/>
                <w:lang w:val="en-US"/>
              </w:rPr>
              <w:t xml:space="preserve">, ed.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2003 - </w:t>
            </w:r>
            <w:proofErr w:type="spellStart"/>
            <w:r w:rsidRPr="64F62F4D">
              <w:rPr>
                <w:rFonts w:ascii="Times New Roman" w:hAnsi="Times New Roman" w:eastAsia="Times New Roman" w:cs="Times New Roman"/>
                <w:color w:val="000000" w:themeColor="text1"/>
                <w:sz w:val="20"/>
                <w:szCs w:val="20"/>
                <w:lang w:val="en-US"/>
              </w:rPr>
              <w:t>Capitolele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Echipele</w:t>
            </w:r>
            <w:proofErr w:type="spellEnd"/>
            <w:r w:rsidRPr="64F62F4D">
              <w:rPr>
                <w:rFonts w:ascii="Times New Roman" w:hAnsi="Times New Roman" w:eastAsia="Times New Roman" w:cs="Times New Roman"/>
                <w:color w:val="000000" w:themeColor="text1"/>
                <w:sz w:val="20"/>
                <w:szCs w:val="20"/>
                <w:lang w:val="en-US"/>
              </w:rPr>
              <w:t xml:space="preserve"> pp 103-164 </w:t>
            </w:r>
          </w:p>
          <w:p w:rsidRPr="00C02345" w:rsidR="00796905" w:rsidP="64F62F4D" w:rsidRDefault="5FF12A25" w14:paraId="1D336A28" w14:textId="04727B65">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3: </w:t>
            </w:r>
          </w:p>
          <w:p w:rsidRPr="00C02345" w:rsidR="00796905" w:rsidP="64F62F4D" w:rsidRDefault="5FF12A25" w14:paraId="7F2FB017" w14:textId="39D391FA">
            <w:pPr>
              <w:spacing w:line="214" w:lineRule="auto"/>
            </w:pPr>
            <w:r w:rsidRPr="64F62F4D">
              <w:rPr>
                <w:rFonts w:ascii="Times New Roman" w:hAnsi="Times New Roman" w:eastAsia="Times New Roman" w:cs="Times New Roman"/>
                <w:color w:val="000000" w:themeColor="text1"/>
                <w:sz w:val="20"/>
                <w:szCs w:val="20"/>
                <w:lang w:val="en-US"/>
              </w:rPr>
              <w:t xml:space="preserve">Garfinkel Harold - </w:t>
            </w:r>
            <w:r w:rsidRPr="64F62F4D">
              <w:rPr>
                <w:rFonts w:ascii="Times New Roman" w:hAnsi="Times New Roman" w:eastAsia="Times New Roman" w:cs="Times New Roman"/>
                <w:i/>
                <w:iCs/>
                <w:color w:val="000000" w:themeColor="text1"/>
                <w:sz w:val="20"/>
                <w:szCs w:val="20"/>
                <w:lang w:val="en-US"/>
              </w:rPr>
              <w:t>What is Ethnomethodology</w:t>
            </w:r>
            <w:r w:rsidRPr="64F62F4D">
              <w:rPr>
                <w:rFonts w:ascii="Times New Roman" w:hAnsi="Times New Roman" w:eastAsia="Times New Roman" w:cs="Times New Roman"/>
                <w:color w:val="000000" w:themeColor="text1"/>
                <w:sz w:val="20"/>
                <w:szCs w:val="20"/>
                <w:lang w:val="en-US"/>
              </w:rPr>
              <w:t xml:space="preserve"> in Studies in Ethnomethodology, ed Prentice-Hall, 1967, pp. 1-34</w:t>
            </w:r>
          </w:p>
          <w:p w:rsidRPr="00C02345" w:rsidR="00796905" w:rsidP="64F62F4D" w:rsidRDefault="5FF12A25" w14:paraId="68FF7D77" w14:textId="35F81652">
            <w:pPr>
              <w:spacing w:line="214" w:lineRule="auto"/>
            </w:pPr>
            <w:r w:rsidRPr="64F62F4D">
              <w:rPr>
                <w:rFonts w:ascii="Times New Roman" w:hAnsi="Times New Roman" w:eastAsia="Times New Roman" w:cs="Times New Roman"/>
                <w:color w:val="000000" w:themeColor="text1"/>
                <w:sz w:val="20"/>
                <w:szCs w:val="20"/>
                <w:lang w:val="en-US"/>
              </w:rPr>
              <w:t>Ritzer George - “</w:t>
            </w:r>
            <w:r w:rsidRPr="64F62F4D">
              <w:rPr>
                <w:rFonts w:ascii="Times New Roman" w:hAnsi="Times New Roman" w:eastAsia="Times New Roman" w:cs="Times New Roman"/>
                <w:i/>
                <w:iCs/>
                <w:color w:val="000000" w:themeColor="text1"/>
                <w:sz w:val="20"/>
                <w:szCs w:val="20"/>
                <w:lang w:val="en-US"/>
              </w:rPr>
              <w:t>Ethnomethodology</w:t>
            </w:r>
            <w:r w:rsidRPr="64F62F4D">
              <w:rPr>
                <w:rFonts w:ascii="Times New Roman" w:hAnsi="Times New Roman" w:eastAsia="Times New Roman" w:cs="Times New Roman"/>
                <w:color w:val="000000" w:themeColor="text1"/>
                <w:sz w:val="20"/>
                <w:szCs w:val="20"/>
                <w:lang w:val="en-US"/>
              </w:rPr>
              <w:t>.” in Sociological Theory in New York, NY: McGraw-Hil, 2011, pp 391 - 415</w:t>
            </w:r>
          </w:p>
          <w:p w:rsidRPr="00C02345" w:rsidR="00796905" w:rsidP="64F62F4D" w:rsidRDefault="5FF12A25" w14:paraId="540BB0BC" w14:textId="243A6635">
            <w:pPr>
              <w:spacing w:line="214" w:lineRule="auto"/>
            </w:pPr>
            <w:r w:rsidRPr="64F62F4D">
              <w:rPr>
                <w:rFonts w:ascii="Times New Roman" w:hAnsi="Times New Roman" w:eastAsia="Times New Roman" w:cs="Times New Roman"/>
                <w:color w:val="000000" w:themeColor="text1"/>
                <w:sz w:val="20"/>
                <w:szCs w:val="20"/>
                <w:lang w:val="en-US"/>
              </w:rPr>
              <w:t>Anne Rawls, (2000) "</w:t>
            </w:r>
            <w:r w:rsidRPr="64F62F4D">
              <w:rPr>
                <w:rFonts w:ascii="Times New Roman" w:hAnsi="Times New Roman" w:eastAsia="Times New Roman" w:cs="Times New Roman"/>
                <w:i/>
                <w:iCs/>
                <w:color w:val="000000" w:themeColor="text1"/>
                <w:sz w:val="20"/>
                <w:szCs w:val="20"/>
                <w:lang w:val="en-US"/>
              </w:rPr>
              <w:t>Harold Garfinkel</w:t>
            </w:r>
            <w:r w:rsidRPr="64F62F4D">
              <w:rPr>
                <w:rFonts w:ascii="Times New Roman" w:hAnsi="Times New Roman" w:eastAsia="Times New Roman" w:cs="Times New Roman"/>
                <w:color w:val="000000" w:themeColor="text1"/>
                <w:sz w:val="20"/>
                <w:szCs w:val="20"/>
                <w:lang w:val="en-US"/>
              </w:rPr>
              <w:t>", Blackwell Companion to Major Social Theorists, ed. G. Ritzer. Blackwell: London pp. 123-153</w:t>
            </w:r>
          </w:p>
        </w:tc>
        <w:tc>
          <w:tcPr>
            <w:tcW w:w="1559" w:type="dxa"/>
            <w:vAlign w:val="center"/>
          </w:tcPr>
          <w:p w:rsidRPr="00C02345" w:rsidR="00796905" w:rsidP="64F62F4D" w:rsidRDefault="52712370" w14:paraId="7062C815"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5F87FF47" w14:textId="682AD16F">
            <w:pPr>
              <w:spacing w:after="0" w:line="240" w:lineRule="auto"/>
              <w:rPr>
                <w:rFonts w:ascii="Cambria" w:hAnsi="Cambria"/>
                <w:sz w:val="20"/>
                <w:szCs w:val="20"/>
              </w:rPr>
            </w:pPr>
          </w:p>
        </w:tc>
        <w:tc>
          <w:tcPr>
            <w:tcW w:w="1418" w:type="dxa"/>
            <w:vAlign w:val="center"/>
          </w:tcPr>
          <w:p w:rsidRPr="00C02345" w:rsidR="00796905" w:rsidP="00373CCF" w:rsidRDefault="00796905" w14:paraId="7F591E9B" w14:textId="77777777">
            <w:pPr>
              <w:spacing w:after="0" w:line="240" w:lineRule="auto"/>
              <w:rPr>
                <w:rFonts w:ascii="Cambria" w:hAnsi="Cambria"/>
                <w:sz w:val="20"/>
                <w:szCs w:val="20"/>
              </w:rPr>
            </w:pPr>
          </w:p>
        </w:tc>
      </w:tr>
      <w:tr w:rsidRPr="00C02345" w:rsidR="00796905" w:rsidTr="00223DD8" w14:paraId="20F18C72" w14:textId="77777777">
        <w:trPr>
          <w:trHeight w:val="284"/>
        </w:trPr>
        <w:tc>
          <w:tcPr>
            <w:tcW w:w="7514" w:type="dxa"/>
            <w:vAlign w:val="center"/>
          </w:tcPr>
          <w:p w:rsidRPr="00C02345" w:rsidR="00796905" w:rsidP="64F62F4D" w:rsidRDefault="76863AA4" w14:paraId="4FAA4144" w14:textId="2459C098">
            <w:pPr>
              <w:spacing w:line="214" w:lineRule="auto"/>
              <w:rPr>
                <w:rFonts w:ascii="Cambria" w:hAnsi="Cambria"/>
                <w:sz w:val="20"/>
                <w:szCs w:val="20"/>
              </w:rPr>
            </w:pPr>
            <w:r w:rsidRPr="64F62F4D">
              <w:rPr>
                <w:rFonts w:ascii="Cambria" w:hAnsi="Cambria"/>
                <w:sz w:val="20"/>
                <w:szCs w:val="20"/>
              </w:rPr>
              <w:t>8.</w:t>
            </w:r>
            <w:r w:rsidRPr="64F62F4D" w:rsidR="5CB80BBF">
              <w:rPr>
                <w:rFonts w:ascii="Cambria" w:hAnsi="Cambria"/>
                <w:sz w:val="20"/>
                <w:szCs w:val="20"/>
              </w:rPr>
              <w:t xml:space="preserve"> </w:t>
            </w:r>
            <w:r w:rsidRPr="64F62F4D" w:rsidR="5CB80BBF">
              <w:rPr>
                <w:rFonts w:ascii="Times New Roman" w:hAnsi="Times New Roman" w:eastAsia="Times New Roman" w:cs="Times New Roman"/>
                <w:b/>
                <w:bCs/>
                <w:color w:val="000000" w:themeColor="text1"/>
                <w:sz w:val="20"/>
                <w:szCs w:val="20"/>
                <w:lang w:val="en-US"/>
              </w:rPr>
              <w:t xml:space="preserve">Tema de </w:t>
            </w:r>
            <w:proofErr w:type="spellStart"/>
            <w:r w:rsidRPr="64F62F4D" w:rsidR="5CB80BBF">
              <w:rPr>
                <w:rFonts w:ascii="Times New Roman" w:hAnsi="Times New Roman" w:eastAsia="Times New Roman" w:cs="Times New Roman"/>
                <w:b/>
                <w:bCs/>
                <w:color w:val="000000" w:themeColor="text1"/>
                <w:sz w:val="20"/>
                <w:szCs w:val="20"/>
                <w:lang w:val="en-US"/>
              </w:rPr>
              <w:t>aprofundare</w:t>
            </w:r>
            <w:proofErr w:type="spellEnd"/>
            <w:r w:rsidRPr="64F62F4D" w:rsidR="5CB80BBF">
              <w:rPr>
                <w:rFonts w:ascii="Times New Roman" w:hAnsi="Times New Roman" w:eastAsia="Times New Roman" w:cs="Times New Roman"/>
                <w:b/>
                <w:bCs/>
                <w:color w:val="000000" w:themeColor="text1"/>
                <w:sz w:val="20"/>
                <w:szCs w:val="20"/>
                <w:lang w:val="en-US"/>
              </w:rPr>
              <w:t xml:space="preserve"> </w:t>
            </w:r>
            <w:proofErr w:type="spellStart"/>
            <w:r w:rsidRPr="64F62F4D" w:rsidR="5CB80BBF">
              <w:rPr>
                <w:rFonts w:ascii="Times New Roman" w:hAnsi="Times New Roman" w:eastAsia="Times New Roman" w:cs="Times New Roman"/>
                <w:b/>
                <w:bCs/>
                <w:color w:val="000000" w:themeColor="text1"/>
                <w:sz w:val="20"/>
                <w:szCs w:val="20"/>
                <w:lang w:val="en-US"/>
              </w:rPr>
              <w:t>introductiva</w:t>
            </w:r>
            <w:proofErr w:type="spellEnd"/>
            <w:r w:rsidRPr="64F62F4D" w:rsidR="5CB80BBF">
              <w:rPr>
                <w:rFonts w:ascii="Times New Roman" w:hAnsi="Times New Roman" w:eastAsia="Times New Roman" w:cs="Times New Roman"/>
                <w:b/>
                <w:bCs/>
                <w:color w:val="000000" w:themeColor="text1"/>
                <w:sz w:val="20"/>
                <w:szCs w:val="20"/>
                <w:lang w:val="en-US"/>
              </w:rPr>
              <w:t>:</w:t>
            </w:r>
          </w:p>
          <w:p w:rsidRPr="00C02345" w:rsidR="00796905" w:rsidP="64F62F4D" w:rsidRDefault="5CB80BBF" w14:paraId="52659CF3" w14:textId="7C3B4F7B">
            <w:pPr>
              <w:spacing w:line="214" w:lineRule="auto"/>
            </w:pP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Concepts of the Self</w:t>
            </w:r>
            <w:r w:rsidRPr="64F62F4D">
              <w:rPr>
                <w:rFonts w:ascii="Times New Roman" w:hAnsi="Times New Roman" w:eastAsia="Times New Roman" w:cs="Times New Roman"/>
                <w:color w:val="000000" w:themeColor="text1"/>
                <w:sz w:val="20"/>
                <w:szCs w:val="20"/>
                <w:lang w:val="en-US"/>
              </w:rPr>
              <w:t>, Polity, 2013, pp. 53-84</w:t>
            </w:r>
          </w:p>
          <w:p w:rsidRPr="00C02345" w:rsidR="00796905" w:rsidP="64F62F4D" w:rsidRDefault="5CB80BBF" w14:paraId="7A622F69" w14:textId="0DF9AD21">
            <w:pPr>
              <w:spacing w:line="214" w:lineRule="auto"/>
            </w:pP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Social theory since Freud: Traversing social imaginaries</w:t>
            </w:r>
            <w:r w:rsidRPr="64F62F4D">
              <w:rPr>
                <w:rFonts w:ascii="Times New Roman" w:hAnsi="Times New Roman" w:eastAsia="Times New Roman" w:cs="Times New Roman"/>
                <w:color w:val="000000" w:themeColor="text1"/>
                <w:sz w:val="20"/>
                <w:szCs w:val="20"/>
                <w:lang w:val="en-US"/>
              </w:rPr>
              <w:t>. Routledge, 2004,  pp. 20-48</w:t>
            </w:r>
          </w:p>
          <w:p w:rsidRPr="00C02345" w:rsidR="00796905" w:rsidP="64F62F4D" w:rsidRDefault="5CB80BBF" w14:paraId="08385CA8" w14:textId="733E2857">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5CB80BBF" w14:paraId="5292EF39" w14:textId="100E30E5">
            <w:pPr>
              <w:spacing w:line="214" w:lineRule="auto"/>
            </w:pPr>
            <w:r w:rsidRPr="64F62F4D">
              <w:rPr>
                <w:rFonts w:ascii="Times New Roman" w:hAnsi="Times New Roman" w:eastAsia="Times New Roman" w:cs="Times New Roman"/>
                <w:color w:val="000000" w:themeColor="text1"/>
                <w:sz w:val="20"/>
                <w:szCs w:val="20"/>
                <w:lang w:val="en-US"/>
              </w:rPr>
              <w:t xml:space="preserve">Marcuse, Herbert - </w:t>
            </w:r>
            <w:r w:rsidRPr="64F62F4D">
              <w:rPr>
                <w:rFonts w:ascii="Times New Roman" w:hAnsi="Times New Roman" w:eastAsia="Times New Roman" w:cs="Times New Roman"/>
                <w:i/>
                <w:iCs/>
                <w:color w:val="000000" w:themeColor="text1"/>
                <w:sz w:val="20"/>
                <w:szCs w:val="20"/>
                <w:lang w:val="en-US"/>
              </w:rPr>
              <w:t xml:space="preserve">Eros </w:t>
            </w:r>
            <w:proofErr w:type="spellStart"/>
            <w:r w:rsidRPr="64F62F4D">
              <w:rPr>
                <w:rFonts w:ascii="Times New Roman" w:hAnsi="Times New Roman" w:eastAsia="Times New Roman" w:cs="Times New Roman"/>
                <w:i/>
                <w:iCs/>
                <w:color w:val="000000" w:themeColor="text1"/>
                <w:sz w:val="20"/>
                <w:szCs w:val="20"/>
                <w:lang w:val="en-US"/>
              </w:rPr>
              <w:t>şi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civilizaţie</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cercetare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filosofică</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asupra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lui</w:t>
            </w:r>
            <w:proofErr w:type="spellEnd"/>
            <w:r w:rsidRPr="64F62F4D">
              <w:rPr>
                <w:rFonts w:ascii="Times New Roman" w:hAnsi="Times New Roman" w:eastAsia="Times New Roman" w:cs="Times New Roman"/>
                <w:i/>
                <w:iCs/>
                <w:color w:val="000000" w:themeColor="text1"/>
                <w:sz w:val="20"/>
                <w:szCs w:val="20"/>
                <w:lang w:val="en-US"/>
              </w:rPr>
              <w:t xml:space="preserve"> Freud</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1996  (</w:t>
            </w:r>
            <w:proofErr w:type="spellStart"/>
            <w:r w:rsidRPr="64F62F4D">
              <w:rPr>
                <w:rFonts w:ascii="Times New Roman" w:hAnsi="Times New Roman" w:eastAsia="Times New Roman" w:cs="Times New Roman"/>
                <w:color w:val="000000" w:themeColor="text1"/>
                <w:sz w:val="20"/>
                <w:szCs w:val="20"/>
                <w:lang w:val="en-US"/>
              </w:rPr>
              <w:t>capitolul</w:t>
            </w:r>
            <w:proofErr w:type="spellEnd"/>
            <w:r w:rsidRPr="64F62F4D">
              <w:rPr>
                <w:rFonts w:ascii="Times New Roman" w:hAnsi="Times New Roman" w:eastAsia="Times New Roman" w:cs="Times New Roman"/>
                <w:color w:val="000000" w:themeColor="text1"/>
                <w:sz w:val="20"/>
                <w:szCs w:val="20"/>
                <w:lang w:val="en-US"/>
              </w:rPr>
              <w:t xml:space="preserve"> 1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2) </w:t>
            </w:r>
          </w:p>
          <w:p w:rsidRPr="00C02345" w:rsidR="00796905" w:rsidP="64F62F4D" w:rsidRDefault="5CB80BBF" w14:paraId="40DDF00F" w14:textId="6B132B0F">
            <w:pPr>
              <w:spacing w:line="214" w:lineRule="auto"/>
            </w:pPr>
            <w:r w:rsidRPr="64F62F4D">
              <w:rPr>
                <w:rFonts w:ascii="Times New Roman" w:hAnsi="Times New Roman" w:eastAsia="Times New Roman" w:cs="Times New Roman"/>
                <w:color w:val="000000" w:themeColor="text1"/>
                <w:sz w:val="20"/>
                <w:szCs w:val="20"/>
                <w:lang w:val="en-US"/>
              </w:rPr>
              <w:t xml:space="preserve">Althusser, Louis. </w:t>
            </w:r>
            <w:r w:rsidRPr="64F62F4D">
              <w:rPr>
                <w:rFonts w:ascii="Times New Roman" w:hAnsi="Times New Roman" w:eastAsia="Times New Roman" w:cs="Times New Roman"/>
                <w:i/>
                <w:iCs/>
                <w:color w:val="000000" w:themeColor="text1"/>
                <w:sz w:val="20"/>
                <w:szCs w:val="20"/>
                <w:lang w:val="en-US"/>
              </w:rPr>
              <w:t xml:space="preserve">Ideology and ideological state apparatuses </w:t>
            </w:r>
            <w:r w:rsidRPr="64F62F4D">
              <w:rPr>
                <w:rFonts w:ascii="Times New Roman" w:hAnsi="Times New Roman" w:eastAsia="Times New Roman" w:cs="Times New Roman"/>
                <w:color w:val="000000" w:themeColor="text1"/>
                <w:sz w:val="20"/>
                <w:szCs w:val="20"/>
                <w:lang w:val="en-US"/>
              </w:rPr>
              <w:t xml:space="preserve">  in The anthropology of the state: A reader , 2006, pp. 86-111.</w:t>
            </w:r>
          </w:p>
          <w:p w:rsidRPr="00C02345" w:rsidR="00796905" w:rsidP="64F62F4D" w:rsidRDefault="5CB80BBF" w14:paraId="70146C39" w14:textId="30E989AF">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5CB80BBF" w14:paraId="3BD677B9" w14:textId="663447CE">
            <w:pPr>
              <w:spacing w:line="214" w:lineRule="auto"/>
            </w:pPr>
            <w:r w:rsidRPr="64F62F4D">
              <w:rPr>
                <w:rFonts w:ascii="Times New Roman" w:hAnsi="Times New Roman" w:eastAsia="Times New Roman" w:cs="Times New Roman"/>
                <w:color w:val="000000" w:themeColor="text1"/>
                <w:sz w:val="20"/>
                <w:szCs w:val="20"/>
                <w:lang w:val="en-US"/>
              </w:rPr>
              <w:t xml:space="preserve">Michael Rustin - </w:t>
            </w:r>
            <w:r w:rsidRPr="64F62F4D">
              <w:rPr>
                <w:rFonts w:ascii="Times New Roman" w:hAnsi="Times New Roman" w:eastAsia="Times New Roman" w:cs="Times New Roman"/>
                <w:i/>
                <w:iCs/>
                <w:color w:val="000000" w:themeColor="text1"/>
                <w:sz w:val="20"/>
                <w:szCs w:val="20"/>
                <w:lang w:val="en-US"/>
              </w:rPr>
              <w:t>Sociology and psychoanalysis</w:t>
            </w:r>
            <w:r w:rsidRPr="64F62F4D">
              <w:rPr>
                <w:rFonts w:ascii="Times New Roman" w:hAnsi="Times New Roman" w:eastAsia="Times New Roman" w:cs="Times New Roman"/>
                <w:color w:val="000000" w:themeColor="text1"/>
                <w:sz w:val="20"/>
                <w:szCs w:val="20"/>
                <w:lang w:val="en-US"/>
              </w:rPr>
              <w:t xml:space="preserve">  in Anthony Elliott, Jeffrey Prager The Routledge Handbook of Psychoanalysis in the Social Sciences and Humanities, </w:t>
            </w:r>
            <w:proofErr w:type="spellStart"/>
            <w:r w:rsidRPr="64F62F4D">
              <w:rPr>
                <w:rFonts w:ascii="Times New Roman" w:hAnsi="Times New Roman" w:eastAsia="Times New Roman" w:cs="Times New Roman"/>
                <w:color w:val="000000" w:themeColor="text1"/>
                <w:sz w:val="20"/>
                <w:szCs w:val="20"/>
                <w:lang w:val="en-US"/>
              </w:rPr>
              <w:t>Routdledge</w:t>
            </w:r>
            <w:proofErr w:type="spellEnd"/>
            <w:r w:rsidRPr="64F62F4D">
              <w:rPr>
                <w:rFonts w:ascii="Times New Roman" w:hAnsi="Times New Roman" w:eastAsia="Times New Roman" w:cs="Times New Roman"/>
                <w:color w:val="000000" w:themeColor="text1"/>
                <w:sz w:val="20"/>
                <w:szCs w:val="20"/>
                <w:lang w:val="en-US"/>
              </w:rPr>
              <w:t>, 2016, pp. 259 - 277</w:t>
            </w:r>
          </w:p>
          <w:p w:rsidRPr="00C02345" w:rsidR="00796905" w:rsidP="64F62F4D" w:rsidRDefault="5CB80BBF" w14:paraId="63E0EF21" w14:textId="1E184059">
            <w:pPr>
              <w:spacing w:line="214" w:lineRule="auto"/>
            </w:pPr>
            <w:r w:rsidRPr="64F62F4D">
              <w:rPr>
                <w:rFonts w:ascii="Times New Roman" w:hAnsi="Times New Roman" w:eastAsia="Times New Roman" w:cs="Times New Roman"/>
                <w:color w:val="000000" w:themeColor="text1"/>
                <w:sz w:val="20"/>
                <w:szCs w:val="20"/>
                <w:lang w:val="en-US"/>
              </w:rPr>
              <w:t xml:space="preserve">Nancy </w:t>
            </w:r>
            <w:proofErr w:type="spellStart"/>
            <w:r w:rsidRPr="64F62F4D">
              <w:rPr>
                <w:rFonts w:ascii="Times New Roman" w:hAnsi="Times New Roman" w:eastAsia="Times New Roman" w:cs="Times New Roman"/>
                <w:color w:val="000000" w:themeColor="text1"/>
                <w:sz w:val="20"/>
                <w:szCs w:val="20"/>
                <w:lang w:val="en-US"/>
              </w:rPr>
              <w:t>J.Chodorow</w:t>
            </w:r>
            <w:proofErr w:type="spellEnd"/>
            <w:r w:rsidRPr="64F62F4D">
              <w:rPr>
                <w:rFonts w:ascii="Times New Roman" w:hAnsi="Times New Roman" w:eastAsia="Times New Roman" w:cs="Times New Roman"/>
                <w:color w:val="000000" w:themeColor="text1"/>
                <w:sz w:val="20"/>
                <w:szCs w:val="20"/>
                <w:lang w:val="en-US"/>
              </w:rPr>
              <w:t xml:space="preserve">  - </w:t>
            </w:r>
            <w:r w:rsidRPr="64F62F4D">
              <w:rPr>
                <w:rFonts w:ascii="Times New Roman" w:hAnsi="Times New Roman" w:eastAsia="Times New Roman" w:cs="Times New Roman"/>
                <w:i/>
                <w:iCs/>
                <w:color w:val="000000" w:themeColor="text1"/>
                <w:sz w:val="20"/>
                <w:szCs w:val="20"/>
                <w:lang w:val="en-US"/>
              </w:rPr>
              <w:t>Individuality and difference in how women and men love</w:t>
            </w:r>
            <w:r w:rsidRPr="64F62F4D">
              <w:rPr>
                <w:rFonts w:ascii="Times New Roman" w:hAnsi="Times New Roman" w:eastAsia="Times New Roman" w:cs="Times New Roman"/>
                <w:color w:val="000000" w:themeColor="text1"/>
                <w:sz w:val="20"/>
                <w:szCs w:val="20"/>
                <w:lang w:val="en-US"/>
              </w:rPr>
              <w:t xml:space="preserve">  in Elliott, Anthony, and Stephen Frosh. Psychoanalysis in contexts: Paths between theory and modern culture. Psychology Press, 1995, pp. 89-105</w:t>
            </w:r>
          </w:p>
          <w:p w:rsidRPr="00C02345" w:rsidR="00796905" w:rsidP="64F62F4D" w:rsidRDefault="5CB80BBF" w14:paraId="27BEFD5D" w14:textId="7641EB0A">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5CB80BBF" w14:paraId="2991C301" w14:textId="1B79F82D">
            <w:pPr>
              <w:spacing w:line="214" w:lineRule="auto"/>
            </w:pPr>
            <w:r w:rsidRPr="64F62F4D">
              <w:rPr>
                <w:rFonts w:ascii="Times New Roman" w:hAnsi="Times New Roman" w:eastAsia="Times New Roman" w:cs="Times New Roman"/>
                <w:color w:val="000000" w:themeColor="text1"/>
                <w:sz w:val="20"/>
                <w:szCs w:val="20"/>
                <w:lang w:val="en-US"/>
              </w:rPr>
              <w:t>Chodorow, Nancy J. "</w:t>
            </w:r>
            <w:r w:rsidRPr="64F62F4D">
              <w:rPr>
                <w:rFonts w:ascii="Times New Roman" w:hAnsi="Times New Roman" w:eastAsia="Times New Roman" w:cs="Times New Roman"/>
                <w:i/>
                <w:iCs/>
                <w:color w:val="000000" w:themeColor="text1"/>
                <w:sz w:val="20"/>
                <w:szCs w:val="20"/>
                <w:lang w:val="en-US"/>
              </w:rPr>
              <w:t>The sociological eye and the psychoanalytic ear</w:t>
            </w:r>
            <w:r w:rsidRPr="64F62F4D">
              <w:rPr>
                <w:rFonts w:ascii="Times New Roman" w:hAnsi="Times New Roman" w:eastAsia="Times New Roman" w:cs="Times New Roman"/>
                <w:color w:val="000000" w:themeColor="text1"/>
                <w:sz w:val="20"/>
                <w:szCs w:val="20"/>
                <w:lang w:val="en-US"/>
              </w:rPr>
              <w:t>." in Alexander, Jeffrey C. (ed) - Self, Social Structure, and Beliefs: Explorations in Sociology, 2004, pp. 21 - 37</w:t>
            </w:r>
          </w:p>
          <w:p w:rsidRPr="00C02345" w:rsidR="00796905" w:rsidP="64F62F4D" w:rsidRDefault="5CB80BBF" w14:paraId="5BA391A9" w14:textId="2F3DC6BC">
            <w:pPr>
              <w:spacing w:line="214" w:lineRule="auto"/>
            </w:pPr>
            <w:r w:rsidRPr="64F62F4D">
              <w:rPr>
                <w:rFonts w:ascii="Times New Roman" w:hAnsi="Times New Roman" w:eastAsia="Times New Roman" w:cs="Times New Roman"/>
                <w:color w:val="000000" w:themeColor="text1"/>
                <w:sz w:val="20"/>
                <w:szCs w:val="20"/>
                <w:lang w:val="en-US"/>
              </w:rPr>
              <w:t xml:space="preserve">Deleuze Gilles, </w:t>
            </w:r>
            <w:proofErr w:type="spellStart"/>
            <w:r w:rsidRPr="64F62F4D">
              <w:rPr>
                <w:rFonts w:ascii="Times New Roman" w:hAnsi="Times New Roman" w:eastAsia="Times New Roman" w:cs="Times New Roman"/>
                <w:color w:val="000000" w:themeColor="text1"/>
                <w:sz w:val="20"/>
                <w:szCs w:val="20"/>
                <w:lang w:val="en-US"/>
              </w:rPr>
              <w:t>Guattari</w:t>
            </w:r>
            <w:proofErr w:type="spellEnd"/>
            <w:r w:rsidRPr="64F62F4D">
              <w:rPr>
                <w:rFonts w:ascii="Times New Roman" w:hAnsi="Times New Roman" w:eastAsia="Times New Roman" w:cs="Times New Roman"/>
                <w:color w:val="000000" w:themeColor="text1"/>
                <w:sz w:val="20"/>
                <w:szCs w:val="20"/>
                <w:lang w:val="en-US"/>
              </w:rPr>
              <w:t xml:space="preserve"> Felix -  </w:t>
            </w:r>
            <w:proofErr w:type="spellStart"/>
            <w:r w:rsidRPr="64F62F4D">
              <w:rPr>
                <w:rFonts w:ascii="Times New Roman" w:hAnsi="Times New Roman" w:eastAsia="Times New Roman" w:cs="Times New Roman"/>
                <w:i/>
                <w:iCs/>
                <w:color w:val="000000" w:themeColor="text1"/>
                <w:sz w:val="20"/>
                <w:szCs w:val="20"/>
                <w:lang w:val="en-US"/>
              </w:rPr>
              <w:t>Mii</w:t>
            </w:r>
            <w:proofErr w:type="spellEnd"/>
            <w:r w:rsidRPr="64F62F4D">
              <w:rPr>
                <w:rFonts w:ascii="Times New Roman" w:hAnsi="Times New Roman" w:eastAsia="Times New Roman" w:cs="Times New Roman"/>
                <w:i/>
                <w:iCs/>
                <w:color w:val="000000" w:themeColor="text1"/>
                <w:sz w:val="20"/>
                <w:szCs w:val="20"/>
                <w:lang w:val="en-US"/>
              </w:rPr>
              <w:t xml:space="preserve"> de </w:t>
            </w:r>
            <w:proofErr w:type="spellStart"/>
            <w:r w:rsidRPr="64F62F4D">
              <w:rPr>
                <w:rFonts w:ascii="Times New Roman" w:hAnsi="Times New Roman" w:eastAsia="Times New Roman" w:cs="Times New Roman"/>
                <w:i/>
                <w:iCs/>
                <w:color w:val="000000" w:themeColor="text1"/>
                <w:sz w:val="20"/>
                <w:szCs w:val="20"/>
                <w:lang w:val="en-US"/>
              </w:rPr>
              <w:t>platouri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București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Art, 2013</w:t>
            </w:r>
          </w:p>
          <w:p w:rsidRPr="00C02345" w:rsidR="00796905" w:rsidP="64F62F4D" w:rsidRDefault="5CB80BBF" w14:paraId="1218B47E" w14:textId="4D2224DA">
            <w:pPr>
              <w:spacing w:line="214" w:lineRule="auto"/>
            </w:pPr>
            <w:r w:rsidRPr="64F62F4D">
              <w:rPr>
                <w:rFonts w:ascii="Times New Roman" w:hAnsi="Times New Roman" w:eastAsia="Times New Roman" w:cs="Times New Roman"/>
                <w:color w:val="000000" w:themeColor="text1"/>
                <w:sz w:val="20"/>
                <w:szCs w:val="20"/>
                <w:lang w:val="en-US"/>
              </w:rPr>
              <w:t xml:space="preserve">Deleuze Gilles, </w:t>
            </w:r>
            <w:proofErr w:type="spellStart"/>
            <w:r w:rsidRPr="64F62F4D">
              <w:rPr>
                <w:rFonts w:ascii="Times New Roman" w:hAnsi="Times New Roman" w:eastAsia="Times New Roman" w:cs="Times New Roman"/>
                <w:color w:val="000000" w:themeColor="text1"/>
                <w:sz w:val="20"/>
                <w:szCs w:val="20"/>
                <w:lang w:val="en-US"/>
              </w:rPr>
              <w:t>Guattari</w:t>
            </w:r>
            <w:proofErr w:type="spellEnd"/>
            <w:r w:rsidRPr="64F62F4D">
              <w:rPr>
                <w:rFonts w:ascii="Times New Roman" w:hAnsi="Times New Roman" w:eastAsia="Times New Roman" w:cs="Times New Roman"/>
                <w:color w:val="000000" w:themeColor="text1"/>
                <w:sz w:val="20"/>
                <w:szCs w:val="20"/>
                <w:lang w:val="en-US"/>
              </w:rPr>
              <w:t xml:space="preserve"> Felix -  </w:t>
            </w:r>
            <w:r w:rsidRPr="64F62F4D">
              <w:rPr>
                <w:rFonts w:ascii="Times New Roman" w:hAnsi="Times New Roman" w:eastAsia="Times New Roman" w:cs="Times New Roman"/>
                <w:i/>
                <w:iCs/>
                <w:color w:val="000000" w:themeColor="text1"/>
                <w:sz w:val="20"/>
                <w:szCs w:val="20"/>
                <w:lang w:val="en-US"/>
              </w:rPr>
              <w:t>Anti-</w:t>
            </w:r>
            <w:proofErr w:type="spellStart"/>
            <w:r w:rsidRPr="64F62F4D">
              <w:rPr>
                <w:rFonts w:ascii="Times New Roman" w:hAnsi="Times New Roman" w:eastAsia="Times New Roman" w:cs="Times New Roman"/>
                <w:i/>
                <w:iCs/>
                <w:color w:val="000000" w:themeColor="text1"/>
                <w:sz w:val="20"/>
                <w:szCs w:val="20"/>
                <w:lang w:val="en-US"/>
              </w:rPr>
              <w:t>Oedip</w:t>
            </w:r>
            <w:proofErr w:type="spellEnd"/>
            <w:r w:rsidRPr="64F62F4D">
              <w:rPr>
                <w:rFonts w:ascii="Times New Roman" w:hAnsi="Times New Roman" w:eastAsia="Times New Roman" w:cs="Times New Roman"/>
                <w:i/>
                <w:iCs/>
                <w:color w:val="000000" w:themeColor="text1"/>
                <w:sz w:val="20"/>
                <w:szCs w:val="20"/>
                <w:lang w:val="en-US"/>
              </w:rPr>
              <w:t xml:space="preserve">. Capitalism </w:t>
            </w:r>
            <w:proofErr w:type="spellStart"/>
            <w:r w:rsidRPr="64F62F4D">
              <w:rPr>
                <w:rFonts w:ascii="Times New Roman" w:hAnsi="Times New Roman" w:eastAsia="Times New Roman" w:cs="Times New Roman"/>
                <w:i/>
                <w:iCs/>
                <w:color w:val="000000" w:themeColor="text1"/>
                <w:sz w:val="20"/>
                <w:szCs w:val="20"/>
                <w:lang w:val="en-US"/>
              </w:rPr>
              <w:t>şi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schizofrenie</w:t>
            </w:r>
            <w:proofErr w:type="spellEnd"/>
            <w:r w:rsidRPr="64F62F4D">
              <w:rPr>
                <w:rFonts w:ascii="Times New Roman" w:hAnsi="Times New Roman" w:eastAsia="Times New Roman" w:cs="Times New Roman"/>
                <w:color w:val="000000" w:themeColor="text1"/>
                <w:sz w:val="20"/>
                <w:szCs w:val="20"/>
                <w:lang w:val="en-US"/>
              </w:rPr>
              <w:t xml:space="preserve"> I,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Paralela</w:t>
            </w:r>
            <w:proofErr w:type="spellEnd"/>
            <w:r w:rsidRPr="64F62F4D">
              <w:rPr>
                <w:rFonts w:ascii="Times New Roman" w:hAnsi="Times New Roman" w:eastAsia="Times New Roman" w:cs="Times New Roman"/>
                <w:color w:val="000000" w:themeColor="text1"/>
                <w:sz w:val="20"/>
                <w:szCs w:val="20"/>
                <w:lang w:val="en-US"/>
              </w:rPr>
              <w:t xml:space="preserve"> 45, </w:t>
            </w:r>
            <w:proofErr w:type="spellStart"/>
            <w:r w:rsidRPr="64F62F4D">
              <w:rPr>
                <w:rFonts w:ascii="Times New Roman" w:hAnsi="Times New Roman" w:eastAsia="Times New Roman" w:cs="Times New Roman"/>
                <w:color w:val="000000" w:themeColor="text1"/>
                <w:sz w:val="20"/>
                <w:szCs w:val="20"/>
                <w:lang w:val="en-US"/>
              </w:rPr>
              <w:t>Piteşti</w:t>
            </w:r>
            <w:proofErr w:type="spellEnd"/>
            <w:r w:rsidRPr="64F62F4D">
              <w:rPr>
                <w:rFonts w:ascii="Times New Roman" w:hAnsi="Times New Roman" w:eastAsia="Times New Roman" w:cs="Times New Roman"/>
                <w:color w:val="000000" w:themeColor="text1"/>
                <w:sz w:val="20"/>
                <w:szCs w:val="20"/>
                <w:lang w:val="en-US"/>
              </w:rPr>
              <w:t>, 2008</w:t>
            </w:r>
          </w:p>
          <w:p w:rsidRPr="00C02345" w:rsidR="00796905" w:rsidP="64F62F4D" w:rsidRDefault="5CB80BBF" w14:paraId="42BFBC08" w14:textId="6961FACC">
            <w:pPr>
              <w:spacing w:line="214" w:lineRule="auto"/>
            </w:pPr>
            <w:r w:rsidRPr="64F62F4D">
              <w:rPr>
                <w:rFonts w:ascii="Times New Roman" w:hAnsi="Times New Roman" w:eastAsia="Times New Roman" w:cs="Times New Roman"/>
                <w:color w:val="000000" w:themeColor="text1"/>
                <w:sz w:val="20"/>
                <w:szCs w:val="20"/>
                <w:lang w:val="en-US"/>
              </w:rPr>
              <w:t xml:space="preserve">Marcuse, Herbert. </w:t>
            </w:r>
            <w:r w:rsidRPr="64F62F4D">
              <w:rPr>
                <w:rFonts w:ascii="Times New Roman" w:hAnsi="Times New Roman" w:eastAsia="Times New Roman" w:cs="Times New Roman"/>
                <w:i/>
                <w:iCs/>
                <w:color w:val="000000" w:themeColor="text1"/>
                <w:sz w:val="20"/>
                <w:szCs w:val="20"/>
                <w:lang w:val="en-US"/>
              </w:rPr>
              <w:t>One-dimensional man: Studies in the ideology of advanced industrial society</w:t>
            </w:r>
            <w:r w:rsidRPr="64F62F4D">
              <w:rPr>
                <w:rFonts w:ascii="Times New Roman" w:hAnsi="Times New Roman" w:eastAsia="Times New Roman" w:cs="Times New Roman"/>
                <w:color w:val="000000" w:themeColor="text1"/>
                <w:sz w:val="20"/>
                <w:szCs w:val="20"/>
                <w:lang w:val="en-US"/>
              </w:rPr>
              <w:t>. Routledge, 2013.</w:t>
            </w:r>
          </w:p>
          <w:p w:rsidRPr="00C02345" w:rsidR="00796905" w:rsidP="64F62F4D" w:rsidRDefault="5CB80BBF" w14:paraId="78C027E5" w14:textId="76FEC674">
            <w:pPr>
              <w:spacing w:after="0" w:line="240" w:lineRule="auto"/>
              <w:jc w:val="both"/>
            </w:pPr>
            <w:r w:rsidRPr="64F62F4D">
              <w:rPr>
                <w:rFonts w:ascii="Times New Roman" w:hAnsi="Times New Roman" w:eastAsia="Times New Roman" w:cs="Times New Roman"/>
                <w:color w:val="000000" w:themeColor="text1"/>
                <w:sz w:val="20"/>
                <w:szCs w:val="20"/>
                <w:lang w:val="en-US"/>
              </w:rPr>
              <w:t xml:space="preserve">Kristeva, Julia - </w:t>
            </w:r>
            <w:proofErr w:type="spellStart"/>
            <w:r w:rsidRPr="64F62F4D">
              <w:rPr>
                <w:rFonts w:ascii="Times New Roman" w:hAnsi="Times New Roman" w:eastAsia="Times New Roman" w:cs="Times New Roman"/>
                <w:i/>
                <w:iCs/>
                <w:color w:val="000000" w:themeColor="text1"/>
                <w:sz w:val="20"/>
                <w:szCs w:val="20"/>
                <w:lang w:val="en-US"/>
              </w:rPr>
              <w:t>Noile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maladii</w:t>
            </w:r>
            <w:proofErr w:type="spellEnd"/>
            <w:r w:rsidRPr="64F62F4D">
              <w:rPr>
                <w:rFonts w:ascii="Times New Roman" w:hAnsi="Times New Roman" w:eastAsia="Times New Roman" w:cs="Times New Roman"/>
                <w:i/>
                <w:iCs/>
                <w:color w:val="000000" w:themeColor="text1"/>
                <w:sz w:val="20"/>
                <w:szCs w:val="20"/>
                <w:lang w:val="en-US"/>
              </w:rPr>
              <w:t xml:space="preserve"> ale </w:t>
            </w:r>
            <w:proofErr w:type="spellStart"/>
            <w:r w:rsidRPr="64F62F4D">
              <w:rPr>
                <w:rFonts w:ascii="Times New Roman" w:hAnsi="Times New Roman" w:eastAsia="Times New Roman" w:cs="Times New Roman"/>
                <w:i/>
                <w:iCs/>
                <w:color w:val="000000" w:themeColor="text1"/>
                <w:sz w:val="20"/>
                <w:szCs w:val="20"/>
                <w:lang w:val="en-US"/>
              </w:rPr>
              <w:t>sufletului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2005 (</w:t>
            </w:r>
            <w:proofErr w:type="spellStart"/>
            <w:r w:rsidRPr="64F62F4D">
              <w:rPr>
                <w:rFonts w:ascii="Times New Roman" w:hAnsi="Times New Roman" w:eastAsia="Times New Roman" w:cs="Times New Roman"/>
                <w:color w:val="000000" w:themeColor="text1"/>
                <w:sz w:val="20"/>
                <w:szCs w:val="20"/>
                <w:lang w:val="en-US"/>
              </w:rPr>
              <w:t>capitolul</w:t>
            </w:r>
            <w:proofErr w:type="spellEnd"/>
            <w:r w:rsidRPr="64F62F4D">
              <w:rPr>
                <w:rFonts w:ascii="Times New Roman" w:hAnsi="Times New Roman" w:eastAsia="Times New Roman" w:cs="Times New Roman"/>
                <w:color w:val="000000" w:themeColor="text1"/>
                <w:sz w:val="20"/>
                <w:szCs w:val="20"/>
                <w:lang w:val="en-US"/>
              </w:rPr>
              <w:t xml:space="preserve"> 2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3)</w:t>
            </w:r>
          </w:p>
          <w:p w:rsidRPr="00C02345" w:rsidR="00796905" w:rsidP="00373CCF" w:rsidRDefault="00796905" w14:paraId="2922E1E1" w14:textId="1F08E73C">
            <w:pPr>
              <w:spacing w:after="0" w:line="240" w:lineRule="auto"/>
              <w:rPr>
                <w:rFonts w:ascii="Cambria" w:hAnsi="Cambria"/>
                <w:sz w:val="20"/>
                <w:szCs w:val="20"/>
              </w:rPr>
            </w:pPr>
          </w:p>
        </w:tc>
        <w:tc>
          <w:tcPr>
            <w:tcW w:w="1559" w:type="dxa"/>
            <w:vAlign w:val="center"/>
          </w:tcPr>
          <w:p w:rsidRPr="00C02345" w:rsidR="00796905" w:rsidP="64F62F4D" w:rsidRDefault="06DF455A" w14:paraId="079D4AE0"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3A403D32" w14:textId="2CA99EA8">
            <w:pPr>
              <w:spacing w:after="0" w:line="240" w:lineRule="auto"/>
              <w:rPr>
                <w:rFonts w:ascii="Cambria" w:hAnsi="Cambria"/>
                <w:sz w:val="20"/>
                <w:szCs w:val="20"/>
              </w:rPr>
            </w:pPr>
          </w:p>
        </w:tc>
        <w:tc>
          <w:tcPr>
            <w:tcW w:w="1418" w:type="dxa"/>
            <w:vAlign w:val="center"/>
          </w:tcPr>
          <w:p w:rsidRPr="00C02345" w:rsidR="00796905" w:rsidP="00373CCF" w:rsidRDefault="00796905" w14:paraId="4D787371" w14:textId="77777777">
            <w:pPr>
              <w:spacing w:after="0" w:line="240" w:lineRule="auto"/>
              <w:rPr>
                <w:rFonts w:ascii="Cambria" w:hAnsi="Cambria"/>
                <w:sz w:val="20"/>
                <w:szCs w:val="20"/>
              </w:rPr>
            </w:pPr>
          </w:p>
        </w:tc>
      </w:tr>
      <w:tr w:rsidRPr="00C02345" w:rsidR="00796905" w:rsidTr="00223DD8" w14:paraId="79D5ED8E" w14:textId="77777777">
        <w:trPr>
          <w:trHeight w:val="284"/>
        </w:trPr>
        <w:tc>
          <w:tcPr>
            <w:tcW w:w="7514" w:type="dxa"/>
            <w:vAlign w:val="center"/>
          </w:tcPr>
          <w:p w:rsidRPr="00C02345" w:rsidR="00796905" w:rsidP="64F62F4D" w:rsidRDefault="76863AA4" w14:paraId="3DF6D0B2" w14:textId="4556200F">
            <w:pPr>
              <w:spacing w:line="214" w:lineRule="auto"/>
              <w:rPr>
                <w:rFonts w:ascii="Cambria" w:hAnsi="Cambria"/>
                <w:sz w:val="20"/>
                <w:szCs w:val="20"/>
              </w:rPr>
            </w:pPr>
            <w:r w:rsidRPr="64F62F4D">
              <w:rPr>
                <w:rFonts w:ascii="Cambria" w:hAnsi="Cambria"/>
                <w:sz w:val="20"/>
                <w:szCs w:val="20"/>
              </w:rPr>
              <w:t>9.</w:t>
            </w:r>
            <w:r w:rsidRPr="64F62F4D" w:rsidR="6E5556EE">
              <w:rPr>
                <w:rFonts w:ascii="Cambria" w:hAnsi="Cambria"/>
                <w:sz w:val="20"/>
                <w:szCs w:val="20"/>
              </w:rPr>
              <w:t xml:space="preserve"> </w:t>
            </w:r>
            <w:r w:rsidRPr="64F62F4D" w:rsidR="6E5556EE">
              <w:rPr>
                <w:rFonts w:ascii="Times New Roman" w:hAnsi="Times New Roman" w:eastAsia="Times New Roman" w:cs="Times New Roman"/>
                <w:b/>
                <w:bCs/>
                <w:color w:val="000000" w:themeColor="text1"/>
                <w:sz w:val="20"/>
                <w:szCs w:val="20"/>
                <w:lang w:val="en-US"/>
              </w:rPr>
              <w:t xml:space="preserve">Tema de </w:t>
            </w:r>
            <w:proofErr w:type="spellStart"/>
            <w:r w:rsidRPr="64F62F4D" w:rsidR="6E5556EE">
              <w:rPr>
                <w:rFonts w:ascii="Times New Roman" w:hAnsi="Times New Roman" w:eastAsia="Times New Roman" w:cs="Times New Roman"/>
                <w:b/>
                <w:bCs/>
                <w:color w:val="000000" w:themeColor="text1"/>
                <w:sz w:val="20"/>
                <w:szCs w:val="20"/>
                <w:lang w:val="en-US"/>
              </w:rPr>
              <w:t>aprofundare</w:t>
            </w:r>
            <w:proofErr w:type="spellEnd"/>
            <w:r w:rsidRPr="64F62F4D" w:rsidR="6E5556EE">
              <w:rPr>
                <w:rFonts w:ascii="Times New Roman" w:hAnsi="Times New Roman" w:eastAsia="Times New Roman" w:cs="Times New Roman"/>
                <w:b/>
                <w:bCs/>
                <w:color w:val="000000" w:themeColor="text1"/>
                <w:sz w:val="20"/>
                <w:szCs w:val="20"/>
                <w:lang w:val="en-US"/>
              </w:rPr>
              <w:t xml:space="preserve"> </w:t>
            </w:r>
            <w:proofErr w:type="spellStart"/>
            <w:r w:rsidRPr="64F62F4D" w:rsidR="6E5556EE">
              <w:rPr>
                <w:rFonts w:ascii="Times New Roman" w:hAnsi="Times New Roman" w:eastAsia="Times New Roman" w:cs="Times New Roman"/>
                <w:b/>
                <w:bCs/>
                <w:color w:val="000000" w:themeColor="text1"/>
                <w:sz w:val="20"/>
                <w:szCs w:val="20"/>
                <w:lang w:val="en-US"/>
              </w:rPr>
              <w:t>introductiva</w:t>
            </w:r>
            <w:proofErr w:type="spellEnd"/>
            <w:r w:rsidRPr="64F62F4D" w:rsidR="6E5556EE">
              <w:rPr>
                <w:rFonts w:ascii="Times New Roman" w:hAnsi="Times New Roman" w:eastAsia="Times New Roman" w:cs="Times New Roman"/>
                <w:b/>
                <w:bCs/>
                <w:color w:val="000000" w:themeColor="text1"/>
                <w:sz w:val="20"/>
                <w:szCs w:val="20"/>
                <w:lang w:val="en-US"/>
              </w:rPr>
              <w:t>:</w:t>
            </w:r>
          </w:p>
          <w:p w:rsidRPr="00C02345" w:rsidR="00796905" w:rsidP="64F62F4D" w:rsidRDefault="6E5556EE" w14:paraId="0548569A" w14:textId="134389F6">
            <w:pPr>
              <w:spacing w:line="214" w:lineRule="auto"/>
            </w:pPr>
            <w:r w:rsidRPr="64F62F4D">
              <w:rPr>
                <w:rFonts w:ascii="Times New Roman" w:hAnsi="Times New Roman" w:eastAsia="Times New Roman" w:cs="Times New Roman"/>
                <w:color w:val="000000" w:themeColor="text1"/>
                <w:sz w:val="20"/>
                <w:szCs w:val="20"/>
                <w:lang w:val="en-US"/>
              </w:rPr>
              <w:t xml:space="preserve">Grenfell, Michael -  </w:t>
            </w:r>
            <w:r w:rsidRPr="64F62F4D">
              <w:rPr>
                <w:rFonts w:ascii="Times New Roman" w:hAnsi="Times New Roman" w:eastAsia="Times New Roman" w:cs="Times New Roman"/>
                <w:i/>
                <w:iCs/>
                <w:color w:val="000000" w:themeColor="text1"/>
                <w:sz w:val="20"/>
                <w:szCs w:val="20"/>
                <w:lang w:val="en-US"/>
              </w:rPr>
              <w:t>Pierre Bourdieu: key concepts</w:t>
            </w:r>
            <w:r w:rsidRPr="64F62F4D">
              <w:rPr>
                <w:rFonts w:ascii="Times New Roman" w:hAnsi="Times New Roman" w:eastAsia="Times New Roman" w:cs="Times New Roman"/>
                <w:color w:val="000000" w:themeColor="text1"/>
                <w:sz w:val="20"/>
                <w:szCs w:val="20"/>
                <w:lang w:val="en-US"/>
              </w:rPr>
              <w:t>. Routledge, 2014,  pp. 85-130</w:t>
            </w:r>
          </w:p>
          <w:p w:rsidRPr="00C02345" w:rsidR="00796905" w:rsidP="64F62F4D" w:rsidRDefault="6E5556EE" w14:paraId="1C2A2061" w14:textId="70AB1BBF">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6E5556EE" w14:paraId="640A96CD" w14:textId="3F3113AC">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r w:rsidRPr="64F62F4D">
              <w:rPr>
                <w:rFonts w:ascii="Times New Roman" w:hAnsi="Times New Roman" w:eastAsia="Times New Roman" w:cs="Times New Roman"/>
                <w:i/>
                <w:iCs/>
                <w:color w:val="000000" w:themeColor="text1"/>
                <w:sz w:val="20"/>
                <w:szCs w:val="20"/>
                <w:lang w:val="en-US"/>
              </w:rPr>
              <w:t xml:space="preserve">Ratiuni practice. O </w:t>
            </w:r>
            <w:proofErr w:type="spellStart"/>
            <w:r w:rsidRPr="64F62F4D">
              <w:rPr>
                <w:rFonts w:ascii="Times New Roman" w:hAnsi="Times New Roman" w:eastAsia="Times New Roman" w:cs="Times New Roman"/>
                <w:i/>
                <w:iCs/>
                <w:color w:val="000000" w:themeColor="text1"/>
                <w:sz w:val="20"/>
                <w:szCs w:val="20"/>
                <w:lang w:val="en-US"/>
              </w:rPr>
              <w:t>teorie</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actiunii</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 pp. 110-161</w:t>
            </w:r>
          </w:p>
          <w:p w:rsidRPr="00C02345" w:rsidR="00796905" w:rsidP="64F62F4D" w:rsidRDefault="6E5556EE" w14:paraId="52E90468" w14:textId="62BDDE02">
            <w:pPr>
              <w:spacing w:line="214" w:lineRule="auto"/>
            </w:pPr>
            <w:r w:rsidRPr="64F62F4D">
              <w:rPr>
                <w:rFonts w:ascii="Times New Roman" w:hAnsi="Times New Roman" w:eastAsia="Times New Roman" w:cs="Times New Roman"/>
                <w:color w:val="000000" w:themeColor="text1"/>
                <w:sz w:val="20"/>
                <w:szCs w:val="20"/>
                <w:lang w:val="en-US"/>
              </w:rPr>
              <w:t xml:space="preserve">May, Tim, and Jason Powell  - </w:t>
            </w:r>
            <w:r w:rsidRPr="64F62F4D">
              <w:rPr>
                <w:rFonts w:ascii="Times New Roman" w:hAnsi="Times New Roman" w:eastAsia="Times New Roman" w:cs="Times New Roman"/>
                <w:i/>
                <w:iCs/>
                <w:color w:val="000000" w:themeColor="text1"/>
                <w:sz w:val="20"/>
                <w:szCs w:val="20"/>
                <w:lang w:val="en-US"/>
              </w:rPr>
              <w:t>Habitus, capital and field: society in social relations</w:t>
            </w:r>
            <w:r w:rsidRPr="64F62F4D">
              <w:rPr>
                <w:rFonts w:ascii="Times New Roman" w:hAnsi="Times New Roman" w:eastAsia="Times New Roman" w:cs="Times New Roman"/>
                <w:color w:val="000000" w:themeColor="text1"/>
                <w:sz w:val="20"/>
                <w:szCs w:val="20"/>
                <w:lang w:val="en-US"/>
              </w:rPr>
              <w:t xml:space="preserve"> in Situating social theory. McGraw-Hill International, 2008, pp. 122-138</w:t>
            </w:r>
          </w:p>
          <w:p w:rsidRPr="00C02345" w:rsidR="00796905" w:rsidP="64F62F4D" w:rsidRDefault="6E5556EE" w14:paraId="689CDCEA" w14:textId="17D60CCA">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6E5556EE" w14:paraId="10A351F6" w14:textId="07216CCC">
            <w:pPr>
              <w:spacing w:line="214" w:lineRule="auto"/>
            </w:pPr>
            <w:r w:rsidRPr="64F62F4D">
              <w:rPr>
                <w:rFonts w:ascii="Times New Roman" w:hAnsi="Times New Roman" w:eastAsia="Times New Roman" w:cs="Times New Roman"/>
                <w:color w:val="000000" w:themeColor="text1"/>
                <w:sz w:val="20"/>
                <w:szCs w:val="20"/>
                <w:lang w:val="en-US"/>
              </w:rPr>
              <w:t xml:space="preserve">Bourdieu, Pierre- </w:t>
            </w:r>
            <w:r w:rsidRPr="64F62F4D">
              <w:rPr>
                <w:rFonts w:ascii="Times New Roman" w:hAnsi="Times New Roman" w:eastAsia="Times New Roman" w:cs="Times New Roman"/>
                <w:i/>
                <w:iCs/>
                <w:color w:val="000000" w:themeColor="text1"/>
                <w:sz w:val="20"/>
                <w:szCs w:val="20"/>
                <w:lang w:val="en-US"/>
              </w:rPr>
              <w:t xml:space="preserve">Economia </w:t>
            </w:r>
            <w:proofErr w:type="spellStart"/>
            <w:r w:rsidRPr="64F62F4D">
              <w:rPr>
                <w:rFonts w:ascii="Times New Roman" w:hAnsi="Times New Roman" w:eastAsia="Times New Roman" w:cs="Times New Roman"/>
                <w:i/>
                <w:iCs/>
                <w:color w:val="000000" w:themeColor="text1"/>
                <w:sz w:val="20"/>
                <w:szCs w:val="20"/>
                <w:lang w:val="en-US"/>
              </w:rPr>
              <w:t>bunurilor</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simbolice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1986, pp. 112-153</w:t>
            </w:r>
          </w:p>
          <w:p w:rsidRPr="00C02345" w:rsidR="00796905" w:rsidP="64F62F4D" w:rsidRDefault="6E5556EE" w14:paraId="3BD3DA6D" w14:textId="1E408568">
            <w:pPr>
              <w:spacing w:line="214" w:lineRule="auto"/>
            </w:pPr>
            <w:r w:rsidRPr="64F62F4D">
              <w:rPr>
                <w:rFonts w:ascii="Times New Roman" w:hAnsi="Times New Roman" w:eastAsia="Times New Roman" w:cs="Times New Roman"/>
                <w:color w:val="000000" w:themeColor="text1"/>
                <w:sz w:val="20"/>
                <w:szCs w:val="20"/>
                <w:lang w:val="en-US"/>
              </w:rPr>
              <w:lastRenderedPageBreak/>
              <w:t xml:space="preserve">Jenkins, Richard. </w:t>
            </w:r>
            <w:r w:rsidRPr="64F62F4D">
              <w:rPr>
                <w:rFonts w:ascii="Times New Roman" w:hAnsi="Times New Roman" w:eastAsia="Times New Roman" w:cs="Times New Roman"/>
                <w:i/>
                <w:iCs/>
                <w:color w:val="000000" w:themeColor="text1"/>
                <w:sz w:val="20"/>
                <w:szCs w:val="20"/>
                <w:lang w:val="en-US"/>
              </w:rPr>
              <w:t>Key Sociologists: Pierre Bourdieu</w:t>
            </w:r>
            <w:r w:rsidRPr="64F62F4D">
              <w:rPr>
                <w:rFonts w:ascii="Times New Roman" w:hAnsi="Times New Roman" w:eastAsia="Times New Roman" w:cs="Times New Roman"/>
                <w:color w:val="000000" w:themeColor="text1"/>
                <w:sz w:val="20"/>
                <w:szCs w:val="20"/>
                <w:lang w:val="en-US"/>
              </w:rPr>
              <w:t xml:space="preserve">. Routledge: London, 1992, pp  82-98 </w:t>
            </w:r>
          </w:p>
          <w:p w:rsidRPr="00C02345" w:rsidR="00796905" w:rsidP="64F62F4D" w:rsidRDefault="6E5556EE" w14:paraId="08CCD69E" w14:textId="514C9A55">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6E5556EE" w14:paraId="7955140B" w14:textId="2FDA40D4">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i/>
                <w:iCs/>
                <w:color w:val="000000" w:themeColor="text1"/>
                <w:sz w:val="20"/>
                <w:szCs w:val="20"/>
                <w:lang w:val="en-US"/>
              </w:rPr>
              <w:t>Regulile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artei</w:t>
            </w:r>
            <w:proofErr w:type="spellEnd"/>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1998</w:t>
            </w:r>
          </w:p>
          <w:p w:rsidRPr="00C02345" w:rsidR="00796905" w:rsidP="64F62F4D" w:rsidRDefault="6E5556EE" w14:paraId="54DDC125" w14:textId="6B95512C">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r w:rsidRPr="64F62F4D">
              <w:rPr>
                <w:rFonts w:ascii="Times New Roman" w:hAnsi="Times New Roman" w:eastAsia="Times New Roman" w:cs="Times New Roman"/>
                <w:i/>
                <w:iCs/>
                <w:color w:val="000000" w:themeColor="text1"/>
                <w:sz w:val="20"/>
                <w:szCs w:val="20"/>
                <w:lang w:val="en-US"/>
              </w:rPr>
              <w:t xml:space="preserve">Schita </w:t>
            </w:r>
            <w:proofErr w:type="spellStart"/>
            <w:r w:rsidRPr="64F62F4D">
              <w:rPr>
                <w:rFonts w:ascii="Times New Roman" w:hAnsi="Times New Roman" w:eastAsia="Times New Roman" w:cs="Times New Roman"/>
                <w:i/>
                <w:iCs/>
                <w:color w:val="000000" w:themeColor="text1"/>
                <w:sz w:val="20"/>
                <w:szCs w:val="20"/>
                <w:lang w:val="en-US"/>
              </w:rPr>
              <w:t>pentru</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autoanaliza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Edtitura</w:t>
            </w:r>
            <w:proofErr w:type="spellEnd"/>
            <w:r w:rsidRPr="64F62F4D">
              <w:rPr>
                <w:rFonts w:ascii="Times New Roman" w:hAnsi="Times New Roman" w:eastAsia="Times New Roman" w:cs="Times New Roman"/>
                <w:color w:val="000000" w:themeColor="text1"/>
                <w:sz w:val="20"/>
                <w:szCs w:val="20"/>
                <w:lang w:val="en-US"/>
              </w:rPr>
              <w:t xml:space="preserve"> Art,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2009</w:t>
            </w:r>
          </w:p>
          <w:p w:rsidRPr="00C02345" w:rsidR="00796905" w:rsidP="64F62F4D" w:rsidRDefault="6E5556EE" w14:paraId="46560DEA" w14:textId="292F8330">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i/>
                <w:iCs/>
                <w:color w:val="000000" w:themeColor="text1"/>
                <w:sz w:val="20"/>
                <w:szCs w:val="20"/>
                <w:lang w:val="en-US"/>
              </w:rPr>
              <w:t>Critica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ratiunii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scolastice</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Meditatii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pacaliene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2001, pp. 29-61</w:t>
            </w:r>
          </w:p>
          <w:p w:rsidRPr="00C02345" w:rsidR="00796905" w:rsidP="64F62F4D" w:rsidRDefault="6E5556EE" w14:paraId="50496703" w14:textId="2FA2EF4D">
            <w:pPr>
              <w:spacing w:line="214" w:lineRule="auto"/>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i/>
                <w:iCs/>
                <w:color w:val="000000" w:themeColor="text1"/>
                <w:sz w:val="20"/>
                <w:szCs w:val="20"/>
                <w:lang w:val="en-US"/>
              </w:rPr>
              <w:t>Simţul</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practic</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Institutul</w:t>
            </w:r>
            <w:proofErr w:type="spellEnd"/>
            <w:r w:rsidRPr="64F62F4D">
              <w:rPr>
                <w:rFonts w:ascii="Times New Roman" w:hAnsi="Times New Roman" w:eastAsia="Times New Roman" w:cs="Times New Roman"/>
                <w:color w:val="000000" w:themeColor="text1"/>
                <w:sz w:val="20"/>
                <w:szCs w:val="20"/>
                <w:lang w:val="en-US"/>
              </w:rPr>
              <w:t xml:space="preserve"> European,  2000, Iasi </w:t>
            </w:r>
          </w:p>
          <w:p w:rsidRPr="00C02345" w:rsidR="00796905" w:rsidP="64F62F4D" w:rsidRDefault="6E5556EE" w14:paraId="352C0508" w14:textId="15068733">
            <w:pPr>
              <w:spacing w:after="0" w:line="240" w:lineRule="auto"/>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i/>
                <w:iCs/>
                <w:color w:val="000000" w:themeColor="text1"/>
                <w:sz w:val="20"/>
                <w:szCs w:val="20"/>
                <w:lang w:val="en-US"/>
              </w:rPr>
              <w:t>Dominaţia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masculină</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2003, </w:t>
            </w:r>
            <w:proofErr w:type="spellStart"/>
            <w:r w:rsidRPr="64F62F4D">
              <w:rPr>
                <w:rFonts w:ascii="Times New Roman" w:hAnsi="Times New Roman" w:eastAsia="Times New Roman" w:cs="Times New Roman"/>
                <w:color w:val="000000" w:themeColor="text1"/>
                <w:sz w:val="20"/>
                <w:szCs w:val="20"/>
                <w:lang w:val="en-US"/>
              </w:rPr>
              <w:t>Bucureşti</w:t>
            </w:r>
            <w:proofErr w:type="spellEnd"/>
          </w:p>
          <w:p w:rsidRPr="00C02345" w:rsidR="00796905" w:rsidP="00373CCF" w:rsidRDefault="00796905" w14:paraId="49E37CD3" w14:textId="6BF1A682">
            <w:pPr>
              <w:spacing w:after="0" w:line="240" w:lineRule="auto"/>
              <w:rPr>
                <w:rFonts w:ascii="Cambria" w:hAnsi="Cambria"/>
                <w:sz w:val="20"/>
                <w:szCs w:val="20"/>
              </w:rPr>
            </w:pPr>
          </w:p>
        </w:tc>
        <w:tc>
          <w:tcPr>
            <w:tcW w:w="1559" w:type="dxa"/>
            <w:vAlign w:val="center"/>
          </w:tcPr>
          <w:p w:rsidRPr="00C02345" w:rsidR="00796905" w:rsidP="64F62F4D" w:rsidRDefault="1A384C27" w14:paraId="0E045124"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37388CE2" w14:textId="07399D32">
            <w:pPr>
              <w:spacing w:after="0" w:line="240" w:lineRule="auto"/>
              <w:rPr>
                <w:rFonts w:ascii="Cambria" w:hAnsi="Cambria"/>
                <w:sz w:val="20"/>
                <w:szCs w:val="20"/>
              </w:rPr>
            </w:pPr>
          </w:p>
        </w:tc>
        <w:tc>
          <w:tcPr>
            <w:tcW w:w="1418" w:type="dxa"/>
            <w:vAlign w:val="center"/>
          </w:tcPr>
          <w:p w:rsidRPr="00C02345" w:rsidR="00796905" w:rsidP="00373CCF" w:rsidRDefault="00796905" w14:paraId="0F8198F7" w14:textId="77777777">
            <w:pPr>
              <w:spacing w:after="0" w:line="240" w:lineRule="auto"/>
              <w:rPr>
                <w:rFonts w:ascii="Cambria" w:hAnsi="Cambria"/>
                <w:sz w:val="20"/>
                <w:szCs w:val="20"/>
              </w:rPr>
            </w:pPr>
          </w:p>
        </w:tc>
      </w:tr>
      <w:tr w:rsidRPr="00C02345" w:rsidR="00796905" w:rsidTr="00223DD8" w14:paraId="4D7660B9" w14:textId="77777777">
        <w:trPr>
          <w:trHeight w:val="284"/>
        </w:trPr>
        <w:tc>
          <w:tcPr>
            <w:tcW w:w="7514" w:type="dxa"/>
            <w:vAlign w:val="center"/>
          </w:tcPr>
          <w:p w:rsidRPr="00C02345" w:rsidR="00796905" w:rsidP="64F62F4D" w:rsidRDefault="76863AA4" w14:paraId="7A0B76D8" w14:textId="6A8B0A85">
            <w:pPr>
              <w:spacing w:line="214" w:lineRule="auto"/>
              <w:rPr>
                <w:rFonts w:ascii="Cambria" w:hAnsi="Cambria"/>
                <w:sz w:val="20"/>
                <w:szCs w:val="20"/>
              </w:rPr>
            </w:pPr>
            <w:r w:rsidRPr="64F62F4D">
              <w:rPr>
                <w:rFonts w:ascii="Cambria" w:hAnsi="Cambria"/>
                <w:sz w:val="20"/>
                <w:szCs w:val="20"/>
              </w:rPr>
              <w:t>10.</w:t>
            </w:r>
            <w:r w:rsidRPr="64F62F4D" w:rsidR="4DD26C9A">
              <w:rPr>
                <w:rFonts w:ascii="Cambria" w:hAnsi="Cambria"/>
                <w:sz w:val="20"/>
                <w:szCs w:val="20"/>
              </w:rPr>
              <w:t xml:space="preserve"> </w:t>
            </w:r>
            <w:r w:rsidRPr="64F62F4D" w:rsidR="4DD26C9A">
              <w:rPr>
                <w:rFonts w:ascii="Times New Roman" w:hAnsi="Times New Roman" w:eastAsia="Times New Roman" w:cs="Times New Roman"/>
                <w:b/>
                <w:bCs/>
                <w:color w:val="000000" w:themeColor="text1"/>
                <w:sz w:val="20"/>
                <w:szCs w:val="20"/>
                <w:lang w:val="en-US"/>
              </w:rPr>
              <w:t xml:space="preserve">Tema de </w:t>
            </w:r>
            <w:proofErr w:type="spellStart"/>
            <w:r w:rsidRPr="64F62F4D" w:rsidR="4DD26C9A">
              <w:rPr>
                <w:rFonts w:ascii="Times New Roman" w:hAnsi="Times New Roman" w:eastAsia="Times New Roman" w:cs="Times New Roman"/>
                <w:b/>
                <w:bCs/>
                <w:color w:val="000000" w:themeColor="text1"/>
                <w:sz w:val="20"/>
                <w:szCs w:val="20"/>
                <w:lang w:val="en-US"/>
              </w:rPr>
              <w:t>aprofundare</w:t>
            </w:r>
            <w:proofErr w:type="spellEnd"/>
            <w:r w:rsidRPr="64F62F4D" w:rsidR="4DD26C9A">
              <w:rPr>
                <w:rFonts w:ascii="Times New Roman" w:hAnsi="Times New Roman" w:eastAsia="Times New Roman" w:cs="Times New Roman"/>
                <w:b/>
                <w:bCs/>
                <w:color w:val="000000" w:themeColor="text1"/>
                <w:sz w:val="20"/>
                <w:szCs w:val="20"/>
                <w:lang w:val="en-US"/>
              </w:rPr>
              <w:t xml:space="preserve"> </w:t>
            </w:r>
            <w:proofErr w:type="spellStart"/>
            <w:r w:rsidRPr="64F62F4D" w:rsidR="4DD26C9A">
              <w:rPr>
                <w:rFonts w:ascii="Times New Roman" w:hAnsi="Times New Roman" w:eastAsia="Times New Roman" w:cs="Times New Roman"/>
                <w:b/>
                <w:bCs/>
                <w:color w:val="000000" w:themeColor="text1"/>
                <w:sz w:val="20"/>
                <w:szCs w:val="20"/>
                <w:lang w:val="en-US"/>
              </w:rPr>
              <w:t>introductiva</w:t>
            </w:r>
            <w:proofErr w:type="spellEnd"/>
            <w:r w:rsidRPr="64F62F4D" w:rsidR="4DD26C9A">
              <w:rPr>
                <w:rFonts w:ascii="Times New Roman" w:hAnsi="Times New Roman" w:eastAsia="Times New Roman" w:cs="Times New Roman"/>
                <w:b/>
                <w:bCs/>
                <w:color w:val="000000" w:themeColor="text1"/>
                <w:sz w:val="20"/>
                <w:szCs w:val="20"/>
                <w:lang w:val="en-US"/>
              </w:rPr>
              <w:t>:</w:t>
            </w:r>
          </w:p>
          <w:p w:rsidRPr="00C02345" w:rsidR="00796905" w:rsidP="64F62F4D" w:rsidRDefault="4DD26C9A" w14:paraId="28E49669" w14:textId="5204A2E9">
            <w:pPr>
              <w:spacing w:line="214" w:lineRule="auto"/>
            </w:pPr>
            <w:r w:rsidRPr="64F62F4D">
              <w:rPr>
                <w:rFonts w:ascii="Times New Roman" w:hAnsi="Times New Roman" w:eastAsia="Times New Roman" w:cs="Times New Roman"/>
                <w:color w:val="000000" w:themeColor="text1"/>
                <w:sz w:val="20"/>
                <w:szCs w:val="20"/>
                <w:lang w:val="en-US"/>
              </w:rPr>
              <w:t xml:space="preserve">George Ritzer - </w:t>
            </w:r>
            <w:r w:rsidRPr="64F62F4D">
              <w:rPr>
                <w:rFonts w:ascii="Times New Roman" w:hAnsi="Times New Roman" w:eastAsia="Times New Roman" w:cs="Times New Roman"/>
                <w:i/>
                <w:iCs/>
                <w:color w:val="000000" w:themeColor="text1"/>
                <w:sz w:val="20"/>
                <w:szCs w:val="20"/>
                <w:lang w:val="en-US"/>
              </w:rPr>
              <w:t>Sociological Theory</w:t>
            </w:r>
            <w:r w:rsidRPr="64F62F4D">
              <w:rPr>
                <w:rFonts w:ascii="Times New Roman" w:hAnsi="Times New Roman" w:eastAsia="Times New Roman" w:cs="Times New Roman"/>
                <w:color w:val="000000" w:themeColor="text1"/>
                <w:sz w:val="20"/>
                <w:szCs w:val="20"/>
                <w:lang w:val="en-US"/>
              </w:rPr>
              <w:t>, 8th Edition, McGraw-Hill, New York, pp. 605-644</w:t>
            </w:r>
          </w:p>
          <w:p w:rsidRPr="00C02345" w:rsidR="00796905" w:rsidP="64F62F4D" w:rsidRDefault="4DD26C9A" w14:paraId="0B29A8EE" w14:textId="1F36895E">
            <w:pPr>
              <w:spacing w:line="214" w:lineRule="auto"/>
            </w:pP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Concepts of the Self</w:t>
            </w:r>
            <w:r w:rsidRPr="64F62F4D">
              <w:rPr>
                <w:rFonts w:ascii="Times New Roman" w:hAnsi="Times New Roman" w:eastAsia="Times New Roman" w:cs="Times New Roman"/>
                <w:color w:val="000000" w:themeColor="text1"/>
                <w:sz w:val="20"/>
                <w:szCs w:val="20"/>
                <w:lang w:val="en-US"/>
              </w:rPr>
              <w:t>, Polity, 2013, pp. 85-111</w:t>
            </w:r>
          </w:p>
          <w:p w:rsidRPr="00C02345" w:rsidR="00796905" w:rsidP="64F62F4D" w:rsidRDefault="4DD26C9A" w14:paraId="34748848" w14:textId="0A7F7F80">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4DD26C9A" w14:paraId="31665E69" w14:textId="3168E353">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Istoria </w:t>
            </w:r>
            <w:proofErr w:type="spellStart"/>
            <w:r w:rsidRPr="64F62F4D">
              <w:rPr>
                <w:rFonts w:ascii="Times New Roman" w:hAnsi="Times New Roman" w:eastAsia="Times New Roman" w:cs="Times New Roman"/>
                <w:i/>
                <w:iCs/>
                <w:color w:val="000000" w:themeColor="text1"/>
                <w:sz w:val="20"/>
                <w:szCs w:val="20"/>
                <w:lang w:val="en-US"/>
              </w:rPr>
              <w:t>sexualităţii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de Vest, </w:t>
            </w:r>
            <w:proofErr w:type="spellStart"/>
            <w:r w:rsidRPr="64F62F4D">
              <w:rPr>
                <w:rFonts w:ascii="Times New Roman" w:hAnsi="Times New Roman" w:eastAsia="Times New Roman" w:cs="Times New Roman"/>
                <w:color w:val="000000" w:themeColor="text1"/>
                <w:sz w:val="20"/>
                <w:szCs w:val="20"/>
                <w:lang w:val="en-US"/>
              </w:rPr>
              <w:t>Timişoara</w:t>
            </w:r>
            <w:proofErr w:type="spellEnd"/>
            <w:r w:rsidRPr="64F62F4D">
              <w:rPr>
                <w:rFonts w:ascii="Times New Roman" w:hAnsi="Times New Roman" w:eastAsia="Times New Roman" w:cs="Times New Roman"/>
                <w:color w:val="000000" w:themeColor="text1"/>
                <w:sz w:val="20"/>
                <w:szCs w:val="20"/>
                <w:lang w:val="en-US"/>
              </w:rPr>
              <w:t>, 1995, pp. 16-58</w:t>
            </w:r>
          </w:p>
          <w:p w:rsidRPr="00C02345" w:rsidR="00796905" w:rsidP="64F62F4D" w:rsidRDefault="4DD26C9A" w14:paraId="4CA2CFC3" w14:textId="2F21E18A">
            <w:pPr>
              <w:spacing w:line="214" w:lineRule="auto"/>
            </w:pPr>
            <w:r w:rsidRPr="64F62F4D">
              <w:rPr>
                <w:rFonts w:ascii="Times New Roman" w:hAnsi="Times New Roman" w:eastAsia="Times New Roman" w:cs="Times New Roman"/>
                <w:color w:val="000000" w:themeColor="text1"/>
                <w:sz w:val="20"/>
                <w:szCs w:val="20"/>
                <w:lang w:val="en-US"/>
              </w:rPr>
              <w:t xml:space="preserve">Mills, S. - </w:t>
            </w:r>
            <w:r w:rsidRPr="64F62F4D">
              <w:rPr>
                <w:rFonts w:ascii="Times New Roman" w:hAnsi="Times New Roman" w:eastAsia="Times New Roman" w:cs="Times New Roman"/>
                <w:i/>
                <w:iCs/>
                <w:color w:val="000000" w:themeColor="text1"/>
                <w:sz w:val="20"/>
                <w:szCs w:val="20"/>
                <w:lang w:val="en-US"/>
              </w:rPr>
              <w:t>The Body and sexuality</w:t>
            </w:r>
            <w:r w:rsidRPr="64F62F4D">
              <w:rPr>
                <w:rFonts w:ascii="Times New Roman" w:hAnsi="Times New Roman" w:eastAsia="Times New Roman" w:cs="Times New Roman"/>
                <w:color w:val="000000" w:themeColor="text1"/>
                <w:sz w:val="20"/>
                <w:szCs w:val="20"/>
                <w:lang w:val="en-US"/>
              </w:rPr>
              <w:t>, in Michel Foucault. London ; New York, Routledge, 2003, pp 81-95</w:t>
            </w:r>
          </w:p>
          <w:p w:rsidRPr="00C02345" w:rsidR="00796905" w:rsidP="64F62F4D" w:rsidRDefault="4DD26C9A" w14:paraId="2A7D8E0C" w14:textId="0E6C299D">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4DD26C9A" w14:paraId="0DB15C8A" w14:textId="73E2A680">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Ochiurile Puterii </w:t>
            </w:r>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Lumea</w:t>
            </w:r>
            <w:proofErr w:type="spellEnd"/>
            <w:r w:rsidRPr="64F62F4D">
              <w:rPr>
                <w:rFonts w:ascii="Times New Roman" w:hAnsi="Times New Roman" w:eastAsia="Times New Roman" w:cs="Times New Roman"/>
                <w:color w:val="000000" w:themeColor="text1"/>
                <w:sz w:val="20"/>
                <w:szCs w:val="20"/>
                <w:lang w:val="en-US"/>
              </w:rPr>
              <w:t xml:space="preserve"> e un mare </w:t>
            </w:r>
            <w:proofErr w:type="spellStart"/>
            <w:r w:rsidRPr="64F62F4D">
              <w:rPr>
                <w:rFonts w:ascii="Times New Roman" w:hAnsi="Times New Roman" w:eastAsia="Times New Roman" w:cs="Times New Roman"/>
                <w:color w:val="000000" w:themeColor="text1"/>
                <w:sz w:val="20"/>
                <w:szCs w:val="20"/>
                <w:lang w:val="en-US"/>
              </w:rPr>
              <w:t>azil</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Studii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despre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putere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Cluj-Napoca, 2005, pp. 97-112</w:t>
            </w:r>
          </w:p>
          <w:p w:rsidRPr="00C02345" w:rsidR="00796905" w:rsidP="64F62F4D" w:rsidRDefault="4DD26C9A" w14:paraId="1F15B8B5" w14:textId="2BA82DAC">
            <w:pPr>
              <w:spacing w:line="214" w:lineRule="auto"/>
            </w:pPr>
            <w:r w:rsidRPr="64F62F4D">
              <w:rPr>
                <w:rFonts w:ascii="Times New Roman" w:hAnsi="Times New Roman" w:eastAsia="Times New Roman" w:cs="Times New Roman"/>
                <w:color w:val="000000" w:themeColor="text1"/>
                <w:sz w:val="20"/>
                <w:szCs w:val="20"/>
                <w:lang w:val="en-US"/>
              </w:rPr>
              <w:t xml:space="preserve">Taylor, Dianna - </w:t>
            </w:r>
            <w:r w:rsidRPr="64F62F4D">
              <w:rPr>
                <w:rFonts w:ascii="Times New Roman" w:hAnsi="Times New Roman" w:eastAsia="Times New Roman" w:cs="Times New Roman"/>
                <w:i/>
                <w:iCs/>
                <w:color w:val="000000" w:themeColor="text1"/>
                <w:sz w:val="20"/>
                <w:szCs w:val="20"/>
                <w:lang w:val="en-US"/>
              </w:rPr>
              <w:t>Michael Foucault: key concepts</w:t>
            </w:r>
            <w:r w:rsidRPr="64F62F4D">
              <w:rPr>
                <w:rFonts w:ascii="Times New Roman" w:hAnsi="Times New Roman" w:eastAsia="Times New Roman" w:cs="Times New Roman"/>
                <w:color w:val="000000" w:themeColor="text1"/>
                <w:sz w:val="20"/>
                <w:szCs w:val="20"/>
                <w:lang w:val="en-US"/>
              </w:rPr>
              <w:t>. Acumen, 2010. pp. 13-40</w:t>
            </w:r>
          </w:p>
          <w:p w:rsidRPr="00C02345" w:rsidR="00796905" w:rsidP="64F62F4D" w:rsidRDefault="4DD26C9A" w14:paraId="2BEB29C8" w14:textId="4759ECBE">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4DD26C9A" w14:paraId="4212939A" w14:textId="119D1A28">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Istoria </w:t>
            </w:r>
            <w:proofErr w:type="spellStart"/>
            <w:r w:rsidRPr="64F62F4D">
              <w:rPr>
                <w:rFonts w:ascii="Times New Roman" w:hAnsi="Times New Roman" w:eastAsia="Times New Roman" w:cs="Times New Roman"/>
                <w:i/>
                <w:iCs/>
                <w:color w:val="000000" w:themeColor="text1"/>
                <w:sz w:val="20"/>
                <w:szCs w:val="20"/>
                <w:lang w:val="en-US"/>
              </w:rPr>
              <w:t>nebuniei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în</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epoca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clasică</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1996</w:t>
            </w:r>
          </w:p>
          <w:p w:rsidRPr="00C02345" w:rsidR="00796905" w:rsidP="64F62F4D" w:rsidRDefault="4DD26C9A" w14:paraId="7CA57125" w14:textId="18F6D304">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proofErr w:type="spellStart"/>
            <w:r w:rsidRPr="64F62F4D">
              <w:rPr>
                <w:rFonts w:ascii="Times New Roman" w:hAnsi="Times New Roman" w:eastAsia="Times New Roman" w:cs="Times New Roman"/>
                <w:i/>
                <w:iCs/>
                <w:color w:val="000000" w:themeColor="text1"/>
                <w:sz w:val="20"/>
                <w:szCs w:val="20"/>
                <w:lang w:val="en-US"/>
              </w:rPr>
              <w:t>Arheologia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cunoaşterii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w:t>
            </w:r>
          </w:p>
          <w:p w:rsidRPr="00C02345" w:rsidR="00796905" w:rsidP="64F62F4D" w:rsidRDefault="4DD26C9A" w14:paraId="55EC591C" w14:textId="1D7EFD02">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Naşterea </w:t>
            </w:r>
            <w:proofErr w:type="spellStart"/>
            <w:r w:rsidRPr="64F62F4D">
              <w:rPr>
                <w:rFonts w:ascii="Times New Roman" w:hAnsi="Times New Roman" w:eastAsia="Times New Roman" w:cs="Times New Roman"/>
                <w:i/>
                <w:iCs/>
                <w:color w:val="000000" w:themeColor="text1"/>
                <w:sz w:val="20"/>
                <w:szCs w:val="20"/>
                <w:lang w:val="en-US"/>
              </w:rPr>
              <w:t>biopoliticii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 2007</w:t>
            </w:r>
          </w:p>
          <w:p w:rsidRPr="00C02345" w:rsidR="00796905" w:rsidP="64F62F4D" w:rsidRDefault="4DD26C9A" w14:paraId="53CB2EDA" w14:textId="51CD59BF">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Lumea </w:t>
            </w:r>
            <w:proofErr w:type="spellStart"/>
            <w:r w:rsidRPr="64F62F4D">
              <w:rPr>
                <w:rFonts w:ascii="Times New Roman" w:hAnsi="Times New Roman" w:eastAsia="Times New Roman" w:cs="Times New Roman"/>
                <w:i/>
                <w:iCs/>
                <w:color w:val="000000" w:themeColor="text1"/>
                <w:sz w:val="20"/>
                <w:szCs w:val="20"/>
                <w:lang w:val="en-US"/>
              </w:rPr>
              <w:t>este</w:t>
            </w:r>
            <w:proofErr w:type="spellEnd"/>
            <w:r w:rsidRPr="64F62F4D">
              <w:rPr>
                <w:rFonts w:ascii="Times New Roman" w:hAnsi="Times New Roman" w:eastAsia="Times New Roman" w:cs="Times New Roman"/>
                <w:i/>
                <w:iCs/>
                <w:color w:val="000000" w:themeColor="text1"/>
                <w:sz w:val="20"/>
                <w:szCs w:val="20"/>
                <w:lang w:val="en-US"/>
              </w:rPr>
              <w:t xml:space="preserve"> un mare </w:t>
            </w:r>
            <w:proofErr w:type="spellStart"/>
            <w:r w:rsidRPr="64F62F4D">
              <w:rPr>
                <w:rFonts w:ascii="Times New Roman" w:hAnsi="Times New Roman" w:eastAsia="Times New Roman" w:cs="Times New Roman"/>
                <w:i/>
                <w:iCs/>
                <w:color w:val="000000" w:themeColor="text1"/>
                <w:sz w:val="20"/>
                <w:szCs w:val="20"/>
                <w:lang w:val="en-US"/>
              </w:rPr>
              <w:t>azil</w:t>
            </w:r>
            <w:proofErr w:type="spellEnd"/>
            <w:r w:rsidRPr="64F62F4D">
              <w:rPr>
                <w:rFonts w:ascii="Times New Roman" w:hAnsi="Times New Roman" w:eastAsia="Times New Roman" w:cs="Times New Roman"/>
                <w:i/>
                <w:iCs/>
                <w:color w:val="000000" w:themeColor="text1"/>
                <w:sz w:val="20"/>
                <w:szCs w:val="20"/>
                <w:lang w:val="en-US"/>
              </w:rPr>
              <w:t>.</w:t>
            </w:r>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Studiu</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despre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putere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Cluj, 2005</w:t>
            </w:r>
          </w:p>
          <w:p w:rsidRPr="00C02345" w:rsidR="00796905" w:rsidP="64F62F4D" w:rsidRDefault="4DD26C9A" w14:paraId="6A664CA2" w14:textId="35B51502">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r w:rsidRPr="64F62F4D">
              <w:rPr>
                <w:rFonts w:ascii="Times New Roman" w:hAnsi="Times New Roman" w:eastAsia="Times New Roman" w:cs="Times New Roman"/>
                <w:i/>
                <w:iCs/>
                <w:color w:val="000000" w:themeColor="text1"/>
                <w:sz w:val="20"/>
                <w:szCs w:val="20"/>
                <w:lang w:val="en-US"/>
              </w:rPr>
              <w:t xml:space="preserve">Securitate, </w:t>
            </w:r>
            <w:proofErr w:type="spellStart"/>
            <w:r w:rsidRPr="64F62F4D">
              <w:rPr>
                <w:rFonts w:ascii="Times New Roman" w:hAnsi="Times New Roman" w:eastAsia="Times New Roman" w:cs="Times New Roman"/>
                <w:i/>
                <w:iCs/>
                <w:color w:val="000000" w:themeColor="text1"/>
                <w:sz w:val="20"/>
                <w:szCs w:val="20"/>
                <w:lang w:val="en-US"/>
              </w:rPr>
              <w:t>teritoriu</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populaţie</w:t>
            </w:r>
            <w:proofErr w:type="spellEnd"/>
            <w:r w:rsidRPr="64F62F4D">
              <w:rPr>
                <w:rFonts w:ascii="Times New Roman" w:hAnsi="Times New Roman" w:eastAsia="Times New Roman" w:cs="Times New Roman"/>
                <w:color w:val="000000" w:themeColor="text1"/>
                <w:sz w:val="20"/>
                <w:szCs w:val="20"/>
                <w:lang w:val="en-US"/>
              </w:rPr>
              <w:t xml:space="preserve">, Cluj-Napoca: ed. </w:t>
            </w:r>
            <w:proofErr w:type="spellStart"/>
            <w:r w:rsidRPr="64F62F4D">
              <w:rPr>
                <w:rFonts w:ascii="Times New Roman" w:hAnsi="Times New Roman" w:eastAsia="Times New Roman" w:cs="Times New Roman"/>
                <w:color w:val="000000" w:themeColor="text1"/>
                <w:sz w:val="20"/>
                <w:szCs w:val="20"/>
                <w:lang w:val="en-US"/>
              </w:rPr>
              <w:t>Ideea</w:t>
            </w:r>
            <w:proofErr w:type="spellEnd"/>
            <w:r w:rsidRPr="64F62F4D">
              <w:rPr>
                <w:rFonts w:ascii="Times New Roman" w:hAnsi="Times New Roman" w:eastAsia="Times New Roman" w:cs="Times New Roman"/>
                <w:color w:val="000000" w:themeColor="text1"/>
                <w:sz w:val="20"/>
                <w:szCs w:val="20"/>
                <w:lang w:val="en-US"/>
              </w:rPr>
              <w:t>, 2009</w:t>
            </w:r>
          </w:p>
          <w:p w:rsidRPr="00C02345" w:rsidR="00796905" w:rsidP="64F62F4D" w:rsidRDefault="4DD26C9A" w14:paraId="73E7E88E" w14:textId="1579982D">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proofErr w:type="spellStart"/>
            <w:r w:rsidRPr="64F62F4D">
              <w:rPr>
                <w:rFonts w:ascii="Times New Roman" w:hAnsi="Times New Roman" w:eastAsia="Times New Roman" w:cs="Times New Roman"/>
                <w:i/>
                <w:iCs/>
                <w:color w:val="000000" w:themeColor="text1"/>
                <w:sz w:val="20"/>
                <w:szCs w:val="20"/>
                <w:lang w:val="en-US"/>
              </w:rPr>
              <w:t>Biopolitica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medicina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sociala</w:t>
            </w:r>
            <w:proofErr w:type="spellEnd"/>
            <w:r w:rsidRPr="64F62F4D">
              <w:rPr>
                <w:rFonts w:ascii="Times New Roman" w:hAnsi="Times New Roman" w:eastAsia="Times New Roman" w:cs="Times New Roman"/>
                <w:color w:val="000000" w:themeColor="text1"/>
                <w:sz w:val="20"/>
                <w:szCs w:val="20"/>
                <w:lang w:val="en-US"/>
              </w:rPr>
              <w:t xml:space="preserve">, Cluj-Napoca, ed. </w:t>
            </w:r>
            <w:proofErr w:type="spellStart"/>
            <w:r w:rsidRPr="64F62F4D">
              <w:rPr>
                <w:rFonts w:ascii="Times New Roman" w:hAnsi="Times New Roman" w:eastAsia="Times New Roman" w:cs="Times New Roman"/>
                <w:color w:val="000000" w:themeColor="text1"/>
                <w:sz w:val="20"/>
                <w:szCs w:val="20"/>
                <w:lang w:val="en-US"/>
              </w:rPr>
              <w:t>Ideea</w:t>
            </w:r>
            <w:proofErr w:type="spellEnd"/>
            <w:r w:rsidRPr="64F62F4D">
              <w:rPr>
                <w:rFonts w:ascii="Times New Roman" w:hAnsi="Times New Roman" w:eastAsia="Times New Roman" w:cs="Times New Roman"/>
                <w:color w:val="000000" w:themeColor="text1"/>
                <w:sz w:val="20"/>
                <w:szCs w:val="20"/>
                <w:lang w:val="en-US"/>
              </w:rPr>
              <w:t xml:space="preserve">, 2003 </w:t>
            </w:r>
            <w:proofErr w:type="spellStart"/>
            <w:r w:rsidRPr="64F62F4D">
              <w:rPr>
                <w:rFonts w:ascii="Times New Roman" w:hAnsi="Times New Roman" w:eastAsia="Times New Roman" w:cs="Times New Roman"/>
                <w:color w:val="000000" w:themeColor="text1"/>
                <w:sz w:val="20"/>
                <w:szCs w:val="20"/>
                <w:lang w:val="en-US"/>
              </w:rPr>
              <w:t>Naşterea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biopoliticii</w:t>
            </w:r>
            <w:proofErr w:type="spellEnd"/>
          </w:p>
          <w:p w:rsidRPr="00C02345" w:rsidR="00796905" w:rsidP="00373CCF" w:rsidRDefault="00796905" w14:paraId="44129933" w14:textId="483C1366">
            <w:pPr>
              <w:spacing w:after="0" w:line="240" w:lineRule="auto"/>
              <w:rPr>
                <w:rFonts w:ascii="Cambria" w:hAnsi="Cambria"/>
                <w:sz w:val="20"/>
                <w:szCs w:val="20"/>
              </w:rPr>
            </w:pPr>
          </w:p>
        </w:tc>
        <w:tc>
          <w:tcPr>
            <w:tcW w:w="1559" w:type="dxa"/>
            <w:vAlign w:val="center"/>
          </w:tcPr>
          <w:p w:rsidRPr="00C02345" w:rsidR="00796905" w:rsidP="64F62F4D" w:rsidRDefault="5CA4D5CD" w14:paraId="11C4365B"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88C0BCD" w14:textId="1FDEEF6C">
            <w:pPr>
              <w:spacing w:after="0" w:line="240" w:lineRule="auto"/>
              <w:rPr>
                <w:rFonts w:ascii="Cambria" w:hAnsi="Cambria"/>
                <w:sz w:val="20"/>
                <w:szCs w:val="20"/>
              </w:rPr>
            </w:pPr>
          </w:p>
        </w:tc>
        <w:tc>
          <w:tcPr>
            <w:tcW w:w="1418" w:type="dxa"/>
            <w:vAlign w:val="center"/>
          </w:tcPr>
          <w:p w:rsidRPr="00C02345" w:rsidR="00796905" w:rsidP="00373CCF" w:rsidRDefault="00796905" w14:paraId="4FAD7BE2" w14:textId="77777777">
            <w:pPr>
              <w:spacing w:after="0" w:line="240" w:lineRule="auto"/>
              <w:rPr>
                <w:rFonts w:ascii="Cambria" w:hAnsi="Cambria"/>
                <w:sz w:val="20"/>
                <w:szCs w:val="20"/>
              </w:rPr>
            </w:pPr>
          </w:p>
        </w:tc>
      </w:tr>
      <w:tr w:rsidRPr="00C02345" w:rsidR="00796905" w:rsidTr="00223DD8" w14:paraId="0FA727AA" w14:textId="77777777">
        <w:trPr>
          <w:trHeight w:val="284"/>
        </w:trPr>
        <w:tc>
          <w:tcPr>
            <w:tcW w:w="7514" w:type="dxa"/>
            <w:vAlign w:val="center"/>
          </w:tcPr>
          <w:p w:rsidRPr="00C02345" w:rsidR="00796905" w:rsidP="64F62F4D" w:rsidRDefault="76863AA4" w14:paraId="4EC80ED2" w14:textId="4123DBB3">
            <w:pPr>
              <w:spacing w:line="214" w:lineRule="auto"/>
              <w:rPr>
                <w:rFonts w:ascii="Cambria" w:hAnsi="Cambria"/>
                <w:sz w:val="20"/>
                <w:szCs w:val="20"/>
              </w:rPr>
            </w:pPr>
            <w:r w:rsidRPr="64F62F4D">
              <w:rPr>
                <w:rFonts w:ascii="Cambria" w:hAnsi="Cambria"/>
                <w:sz w:val="20"/>
                <w:szCs w:val="20"/>
              </w:rPr>
              <w:t>11.</w:t>
            </w:r>
            <w:r w:rsidRPr="64F62F4D" w:rsidR="230A6D7A">
              <w:rPr>
                <w:rFonts w:ascii="Cambria" w:hAnsi="Cambria"/>
                <w:sz w:val="20"/>
                <w:szCs w:val="20"/>
              </w:rPr>
              <w:t xml:space="preserve"> </w:t>
            </w:r>
            <w:r w:rsidRPr="64F62F4D" w:rsidR="230A6D7A">
              <w:rPr>
                <w:rFonts w:ascii="Times New Roman" w:hAnsi="Times New Roman" w:eastAsia="Times New Roman" w:cs="Times New Roman"/>
                <w:b/>
                <w:bCs/>
                <w:color w:val="000000" w:themeColor="text1"/>
                <w:sz w:val="20"/>
                <w:szCs w:val="20"/>
                <w:lang w:val="en-US"/>
              </w:rPr>
              <w:t xml:space="preserve">Tema de </w:t>
            </w:r>
            <w:proofErr w:type="spellStart"/>
            <w:r w:rsidRPr="64F62F4D" w:rsidR="230A6D7A">
              <w:rPr>
                <w:rFonts w:ascii="Times New Roman" w:hAnsi="Times New Roman" w:eastAsia="Times New Roman" w:cs="Times New Roman"/>
                <w:b/>
                <w:bCs/>
                <w:color w:val="000000" w:themeColor="text1"/>
                <w:sz w:val="20"/>
                <w:szCs w:val="20"/>
                <w:lang w:val="en-US"/>
              </w:rPr>
              <w:t>aprofundare</w:t>
            </w:r>
            <w:proofErr w:type="spellEnd"/>
            <w:r w:rsidRPr="64F62F4D" w:rsidR="230A6D7A">
              <w:rPr>
                <w:rFonts w:ascii="Times New Roman" w:hAnsi="Times New Roman" w:eastAsia="Times New Roman" w:cs="Times New Roman"/>
                <w:b/>
                <w:bCs/>
                <w:color w:val="000000" w:themeColor="text1"/>
                <w:sz w:val="20"/>
                <w:szCs w:val="20"/>
                <w:lang w:val="en-US"/>
              </w:rPr>
              <w:t xml:space="preserve"> </w:t>
            </w:r>
            <w:proofErr w:type="spellStart"/>
            <w:r w:rsidRPr="64F62F4D" w:rsidR="230A6D7A">
              <w:rPr>
                <w:rFonts w:ascii="Times New Roman" w:hAnsi="Times New Roman" w:eastAsia="Times New Roman" w:cs="Times New Roman"/>
                <w:b/>
                <w:bCs/>
                <w:color w:val="000000" w:themeColor="text1"/>
                <w:sz w:val="20"/>
                <w:szCs w:val="20"/>
                <w:lang w:val="en-US"/>
              </w:rPr>
              <w:t>introductiva</w:t>
            </w:r>
            <w:proofErr w:type="spellEnd"/>
            <w:r w:rsidRPr="64F62F4D" w:rsidR="230A6D7A">
              <w:rPr>
                <w:rFonts w:ascii="Times New Roman" w:hAnsi="Times New Roman" w:eastAsia="Times New Roman" w:cs="Times New Roman"/>
                <w:b/>
                <w:bCs/>
                <w:color w:val="000000" w:themeColor="text1"/>
                <w:sz w:val="20"/>
                <w:szCs w:val="20"/>
                <w:lang w:val="en-US"/>
              </w:rPr>
              <w:t>:</w:t>
            </w:r>
          </w:p>
          <w:p w:rsidRPr="00C02345" w:rsidR="00796905" w:rsidP="64F62F4D" w:rsidRDefault="230A6D7A" w14:paraId="11055A60" w14:textId="230594F8">
            <w:pPr>
              <w:spacing w:line="214" w:lineRule="auto"/>
            </w:pPr>
            <w:r w:rsidRPr="64F62F4D">
              <w:rPr>
                <w:rFonts w:ascii="Times New Roman" w:hAnsi="Times New Roman" w:eastAsia="Times New Roman" w:cs="Times New Roman"/>
                <w:color w:val="000000" w:themeColor="text1"/>
                <w:sz w:val="20"/>
                <w:szCs w:val="20"/>
                <w:lang w:val="en-US"/>
              </w:rPr>
              <w:t xml:space="preserve">Foucault, Michel - </w:t>
            </w:r>
            <w:proofErr w:type="spellStart"/>
            <w:r w:rsidRPr="64F62F4D">
              <w:rPr>
                <w:rFonts w:ascii="Times New Roman" w:hAnsi="Times New Roman" w:eastAsia="Times New Roman" w:cs="Times New Roman"/>
                <w:i/>
                <w:iCs/>
                <w:color w:val="000000" w:themeColor="text1"/>
                <w:sz w:val="20"/>
                <w:szCs w:val="20"/>
                <w:lang w:val="en-US"/>
              </w:rPr>
              <w:t>Ordoliberalism</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i/>
                <w:iCs/>
                <w:color w:val="000000" w:themeColor="text1"/>
                <w:sz w:val="20"/>
                <w:szCs w:val="20"/>
                <w:lang w:val="en-US"/>
              </w:rPr>
              <w:t>Naşterea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biopoliticii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 2007, pp. 125 - 150</w:t>
            </w:r>
          </w:p>
          <w:p w:rsidRPr="00C02345" w:rsidR="00796905" w:rsidP="64F62F4D" w:rsidRDefault="230A6D7A" w14:paraId="1B977533" w14:textId="6E432FDB">
            <w:pPr>
              <w:spacing w:line="214" w:lineRule="auto"/>
            </w:pPr>
            <w:r w:rsidRPr="64F62F4D">
              <w:rPr>
                <w:rFonts w:ascii="Times New Roman" w:hAnsi="Times New Roman" w:eastAsia="Times New Roman" w:cs="Times New Roman"/>
                <w:color w:val="000000" w:themeColor="text1"/>
                <w:sz w:val="20"/>
                <w:szCs w:val="20"/>
                <w:lang w:val="en-US"/>
              </w:rPr>
              <w:t xml:space="preserve">Cornel Ban - </w:t>
            </w:r>
            <w:proofErr w:type="spellStart"/>
            <w:r w:rsidRPr="64F62F4D">
              <w:rPr>
                <w:rFonts w:ascii="Times New Roman" w:hAnsi="Times New Roman" w:eastAsia="Times New Roman" w:cs="Times New Roman"/>
                <w:i/>
                <w:iCs/>
                <w:color w:val="000000" w:themeColor="text1"/>
                <w:sz w:val="20"/>
                <w:szCs w:val="20"/>
                <w:lang w:val="en-US"/>
              </w:rPr>
              <w:t>Revolutia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neoliberala</w:t>
            </w:r>
            <w:proofErr w:type="spellEnd"/>
            <w:r w:rsidRPr="64F62F4D">
              <w:rPr>
                <w:rFonts w:ascii="Times New Roman" w:hAnsi="Times New Roman" w:eastAsia="Times New Roman" w:cs="Times New Roman"/>
                <w:i/>
                <w:iCs/>
                <w:color w:val="000000" w:themeColor="text1"/>
                <w:sz w:val="20"/>
                <w:szCs w:val="20"/>
                <w:lang w:val="en-US"/>
              </w:rPr>
              <w:t xml:space="preserve"> vine in Romania</w:t>
            </w:r>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Depedenta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dezvoltare</w:t>
            </w:r>
            <w:proofErr w:type="spellEnd"/>
            <w:r w:rsidRPr="64F62F4D">
              <w:rPr>
                <w:rFonts w:ascii="Times New Roman" w:hAnsi="Times New Roman" w:eastAsia="Times New Roman" w:cs="Times New Roman"/>
                <w:color w:val="000000" w:themeColor="text1"/>
                <w:sz w:val="20"/>
                <w:szCs w:val="20"/>
                <w:lang w:val="en-US"/>
              </w:rPr>
              <w:t xml:space="preserve">. Economia </w:t>
            </w:r>
            <w:proofErr w:type="spellStart"/>
            <w:r w:rsidRPr="64F62F4D">
              <w:rPr>
                <w:rFonts w:ascii="Times New Roman" w:hAnsi="Times New Roman" w:eastAsia="Times New Roman" w:cs="Times New Roman"/>
                <w:color w:val="000000" w:themeColor="text1"/>
                <w:sz w:val="20"/>
                <w:szCs w:val="20"/>
                <w:lang w:val="en-US"/>
              </w:rPr>
              <w:t>politica</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capitalismului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romanesc</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Tact, Cluj, pp. 157-193</w:t>
            </w:r>
          </w:p>
          <w:p w:rsidRPr="00C02345" w:rsidR="00796905" w:rsidP="64F62F4D" w:rsidRDefault="230A6D7A" w14:paraId="14E3B496" w14:textId="3B9A3F5B">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796905" w:rsidP="64F62F4D" w:rsidRDefault="230A6D7A" w14:paraId="7C08E884" w14:textId="1B3731F5">
            <w:pPr>
              <w:spacing w:line="214" w:lineRule="auto"/>
            </w:pPr>
            <w:r w:rsidRPr="64F62F4D">
              <w:rPr>
                <w:rFonts w:ascii="Times New Roman" w:hAnsi="Times New Roman" w:eastAsia="Times New Roman" w:cs="Times New Roman"/>
                <w:color w:val="000000" w:themeColor="text1"/>
                <w:sz w:val="20"/>
                <w:szCs w:val="20"/>
                <w:lang w:val="en-US"/>
              </w:rPr>
              <w:t xml:space="preserve">Wacquant, Loïc. </w:t>
            </w:r>
            <w:r w:rsidRPr="64F62F4D">
              <w:rPr>
                <w:rFonts w:ascii="Times New Roman" w:hAnsi="Times New Roman" w:eastAsia="Times New Roman" w:cs="Times New Roman"/>
                <w:i/>
                <w:iCs/>
                <w:color w:val="000000" w:themeColor="text1"/>
                <w:sz w:val="20"/>
                <w:szCs w:val="20"/>
                <w:lang w:val="en-US"/>
              </w:rPr>
              <w:t>Punishing the poor: The neoliberal government of social insecurity</w:t>
            </w:r>
            <w:r w:rsidRPr="64F62F4D">
              <w:rPr>
                <w:rFonts w:ascii="Times New Roman" w:hAnsi="Times New Roman" w:eastAsia="Times New Roman" w:cs="Times New Roman"/>
                <w:color w:val="000000" w:themeColor="text1"/>
                <w:sz w:val="20"/>
                <w:szCs w:val="20"/>
                <w:lang w:val="en-US"/>
              </w:rPr>
              <w:t>. Duke University Press, 2009, pp. 77-150</w:t>
            </w:r>
          </w:p>
          <w:p w:rsidRPr="00C02345" w:rsidR="00796905" w:rsidP="64F62F4D" w:rsidRDefault="230A6D7A" w14:paraId="7FAA768D" w14:textId="1C04597E">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796905" w:rsidP="64F62F4D" w:rsidRDefault="230A6D7A" w14:paraId="492B2908" w14:textId="6FCEE813">
            <w:pPr>
              <w:spacing w:line="214" w:lineRule="auto"/>
            </w:pPr>
            <w:r w:rsidRPr="64F62F4D">
              <w:rPr>
                <w:rFonts w:ascii="Times New Roman" w:hAnsi="Times New Roman" w:eastAsia="Times New Roman" w:cs="Times New Roman"/>
                <w:color w:val="000000" w:themeColor="text1"/>
                <w:sz w:val="20"/>
                <w:szCs w:val="20"/>
                <w:lang w:val="en-US"/>
              </w:rPr>
              <w:t xml:space="preserve">Wacquant, Loïc -  </w:t>
            </w:r>
            <w:r w:rsidRPr="64F62F4D">
              <w:rPr>
                <w:rFonts w:ascii="Times New Roman" w:hAnsi="Times New Roman" w:eastAsia="Times New Roman" w:cs="Times New Roman"/>
                <w:i/>
                <w:iCs/>
                <w:color w:val="000000" w:themeColor="text1"/>
                <w:sz w:val="20"/>
                <w:szCs w:val="20"/>
                <w:lang w:val="en-US"/>
              </w:rPr>
              <w:t>Prisons of poverty</w:t>
            </w:r>
            <w:r w:rsidRPr="64F62F4D">
              <w:rPr>
                <w:rFonts w:ascii="Times New Roman" w:hAnsi="Times New Roman" w:eastAsia="Times New Roman" w:cs="Times New Roman"/>
                <w:color w:val="000000" w:themeColor="text1"/>
                <w:sz w:val="20"/>
                <w:szCs w:val="20"/>
                <w:lang w:val="en-US"/>
              </w:rPr>
              <w:t>. University of Minnesota Press, 2009.  Pp 55 - 132</w:t>
            </w:r>
          </w:p>
          <w:p w:rsidRPr="00C02345" w:rsidR="00796905" w:rsidP="64F62F4D" w:rsidRDefault="230A6D7A" w14:paraId="68C80C60" w14:textId="799A5B3F">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796905" w:rsidP="64F62F4D" w:rsidRDefault="230A6D7A" w14:paraId="55C76F84" w14:textId="02DF887F">
            <w:pPr>
              <w:spacing w:line="214" w:lineRule="auto"/>
            </w:pPr>
            <w:r w:rsidRPr="64F62F4D">
              <w:rPr>
                <w:rFonts w:ascii="Times New Roman" w:hAnsi="Times New Roman" w:eastAsia="Times New Roman" w:cs="Times New Roman"/>
                <w:color w:val="000000" w:themeColor="text1"/>
                <w:sz w:val="20"/>
                <w:szCs w:val="20"/>
                <w:lang w:val="en-US"/>
              </w:rPr>
              <w:t xml:space="preserve">Wacquant, Loic.. </w:t>
            </w:r>
            <w:r w:rsidRPr="64F62F4D">
              <w:rPr>
                <w:rFonts w:ascii="Times New Roman" w:hAnsi="Times New Roman" w:eastAsia="Times New Roman" w:cs="Times New Roman"/>
                <w:i/>
                <w:iCs/>
                <w:color w:val="000000" w:themeColor="text1"/>
                <w:sz w:val="20"/>
                <w:szCs w:val="20"/>
                <w:lang w:val="en-US"/>
              </w:rPr>
              <w:t>Urban outcasts: A comparative sociology of advanced marginality</w:t>
            </w:r>
            <w:r w:rsidRPr="64F62F4D">
              <w:rPr>
                <w:rFonts w:ascii="Times New Roman" w:hAnsi="Times New Roman" w:eastAsia="Times New Roman" w:cs="Times New Roman"/>
                <w:color w:val="000000" w:themeColor="text1"/>
                <w:sz w:val="20"/>
                <w:szCs w:val="20"/>
                <w:lang w:val="en-US"/>
              </w:rPr>
              <w:t>. Polity, 2008</w:t>
            </w:r>
          </w:p>
          <w:p w:rsidRPr="00C02345" w:rsidR="00796905" w:rsidP="64F62F4D" w:rsidRDefault="230A6D7A" w14:paraId="27E93265" w14:textId="42EBB5AD">
            <w:pPr>
              <w:spacing w:line="214" w:lineRule="auto"/>
            </w:pPr>
            <w:r w:rsidRPr="64F62F4D">
              <w:rPr>
                <w:rFonts w:ascii="Times New Roman" w:hAnsi="Times New Roman" w:eastAsia="Times New Roman" w:cs="Times New Roman"/>
                <w:color w:val="000000" w:themeColor="text1"/>
                <w:sz w:val="20"/>
                <w:szCs w:val="20"/>
                <w:lang w:val="en-US"/>
              </w:rPr>
              <w:t xml:space="preserve">Wacquant, Loic, et al. </w:t>
            </w:r>
            <w:r w:rsidRPr="64F62F4D">
              <w:rPr>
                <w:rFonts w:ascii="Times New Roman" w:hAnsi="Times New Roman" w:eastAsia="Times New Roman" w:cs="Times New Roman"/>
                <w:i/>
                <w:iCs/>
                <w:color w:val="000000" w:themeColor="text1"/>
                <w:sz w:val="20"/>
                <w:szCs w:val="20"/>
                <w:lang w:val="en-US"/>
              </w:rPr>
              <w:t>The globalization of supermax prisons</w:t>
            </w:r>
            <w:r w:rsidRPr="64F62F4D">
              <w:rPr>
                <w:rFonts w:ascii="Times New Roman" w:hAnsi="Times New Roman" w:eastAsia="Times New Roman" w:cs="Times New Roman"/>
                <w:color w:val="000000" w:themeColor="text1"/>
                <w:sz w:val="20"/>
                <w:szCs w:val="20"/>
                <w:lang w:val="en-US"/>
              </w:rPr>
              <w:t>. Ed. Jeffrey Ian Ross. Rutgers University Press, 2013.</w:t>
            </w:r>
          </w:p>
          <w:p w:rsidRPr="00C02345" w:rsidR="00796905" w:rsidP="64F62F4D" w:rsidRDefault="230A6D7A" w14:paraId="0F6E48D1" w14:textId="081127D4">
            <w:pPr>
              <w:spacing w:after="0" w:line="240" w:lineRule="auto"/>
            </w:pPr>
            <w:r w:rsidRPr="64F62F4D">
              <w:rPr>
                <w:rFonts w:ascii="Times New Roman" w:hAnsi="Times New Roman" w:eastAsia="Times New Roman" w:cs="Times New Roman"/>
                <w:color w:val="000000" w:themeColor="text1"/>
                <w:sz w:val="20"/>
                <w:szCs w:val="20"/>
                <w:lang w:val="en-US"/>
              </w:rPr>
              <w:lastRenderedPageBreak/>
              <w:t xml:space="preserve">Bourdieu, Pierre and Loïc Wacquant. </w:t>
            </w:r>
            <w:r w:rsidRPr="64F62F4D">
              <w:rPr>
                <w:rFonts w:ascii="Times New Roman" w:hAnsi="Times New Roman" w:eastAsia="Times New Roman" w:cs="Times New Roman"/>
                <w:i/>
                <w:iCs/>
                <w:color w:val="000000" w:themeColor="text1"/>
                <w:sz w:val="20"/>
                <w:szCs w:val="20"/>
                <w:lang w:val="en-US"/>
              </w:rPr>
              <w:t>An invitation to reflexive sociology</w:t>
            </w:r>
            <w:r w:rsidRPr="64F62F4D">
              <w:rPr>
                <w:rFonts w:ascii="Times New Roman" w:hAnsi="Times New Roman" w:eastAsia="Times New Roman" w:cs="Times New Roman"/>
                <w:color w:val="000000" w:themeColor="text1"/>
                <w:sz w:val="20"/>
                <w:szCs w:val="20"/>
                <w:lang w:val="en-US"/>
              </w:rPr>
              <w:t>. University of Chicago Press, 1992.</w:t>
            </w:r>
          </w:p>
        </w:tc>
        <w:tc>
          <w:tcPr>
            <w:tcW w:w="1559" w:type="dxa"/>
            <w:vAlign w:val="center"/>
          </w:tcPr>
          <w:p w:rsidRPr="00C02345" w:rsidR="00796905" w:rsidP="64F62F4D" w:rsidRDefault="5E644EFA" w14:paraId="4FCE79CF" w14:textId="73050A9E">
            <w:pPr>
              <w:spacing w:after="0" w:line="240" w:lineRule="auto"/>
            </w:pPr>
            <w:proofErr w:type="spellStart"/>
            <w:r w:rsidRPr="64F62F4D">
              <w:rPr>
                <w:rFonts w:ascii="Times New Roman" w:hAnsi="Times New Roman" w:eastAsia="Times New Roman" w:cs="Times New Roman"/>
                <w:color w:val="000000" w:themeColor="text1"/>
                <w:lang w:val="ro"/>
              </w:rPr>
              <w:lastRenderedPageBreak/>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14EC253D" w14:textId="07F4B6D3">
            <w:pPr>
              <w:spacing w:after="0" w:line="240" w:lineRule="auto"/>
              <w:rPr>
                <w:rFonts w:ascii="Cambria" w:hAnsi="Cambria"/>
                <w:sz w:val="20"/>
                <w:szCs w:val="20"/>
              </w:rPr>
            </w:pPr>
          </w:p>
        </w:tc>
        <w:tc>
          <w:tcPr>
            <w:tcW w:w="1418" w:type="dxa"/>
            <w:vAlign w:val="center"/>
          </w:tcPr>
          <w:p w:rsidRPr="00C02345" w:rsidR="00796905" w:rsidP="00373CCF" w:rsidRDefault="00796905" w14:paraId="425D4830" w14:textId="77777777">
            <w:pPr>
              <w:spacing w:after="0" w:line="240" w:lineRule="auto"/>
              <w:rPr>
                <w:rFonts w:ascii="Cambria" w:hAnsi="Cambria"/>
                <w:sz w:val="20"/>
                <w:szCs w:val="20"/>
              </w:rPr>
            </w:pPr>
          </w:p>
        </w:tc>
      </w:tr>
      <w:tr w:rsidRPr="00C02345" w:rsidR="00796905" w:rsidTr="00223DD8" w14:paraId="73D659BD" w14:textId="77777777">
        <w:trPr>
          <w:trHeight w:val="284"/>
        </w:trPr>
        <w:tc>
          <w:tcPr>
            <w:tcW w:w="7514" w:type="dxa"/>
            <w:vAlign w:val="center"/>
          </w:tcPr>
          <w:p w:rsidR="00796905" w:rsidP="64F62F4D" w:rsidRDefault="76863AA4" w14:paraId="3EDDCADF" w14:textId="2BC74FFD">
            <w:pPr>
              <w:spacing w:line="214" w:lineRule="auto"/>
              <w:rPr>
                <w:rFonts w:ascii="Cambria" w:hAnsi="Cambria"/>
                <w:sz w:val="20"/>
                <w:szCs w:val="20"/>
              </w:rPr>
            </w:pPr>
            <w:r w:rsidRPr="64F62F4D">
              <w:rPr>
                <w:rFonts w:ascii="Cambria" w:hAnsi="Cambria"/>
                <w:sz w:val="20"/>
                <w:szCs w:val="20"/>
              </w:rPr>
              <w:t>12.</w:t>
            </w:r>
            <w:r w:rsidRPr="64F62F4D" w:rsidR="346CF5E6">
              <w:rPr>
                <w:rFonts w:ascii="Cambria" w:hAnsi="Cambria"/>
                <w:sz w:val="20"/>
                <w:szCs w:val="20"/>
              </w:rPr>
              <w:t xml:space="preserve"> </w:t>
            </w:r>
            <w:r w:rsidRPr="64F62F4D" w:rsidR="346CF5E6">
              <w:rPr>
                <w:rFonts w:ascii="Times New Roman" w:hAnsi="Times New Roman" w:eastAsia="Times New Roman" w:cs="Times New Roman"/>
                <w:b/>
                <w:bCs/>
                <w:color w:val="000000" w:themeColor="text1"/>
                <w:sz w:val="20"/>
                <w:szCs w:val="20"/>
                <w:lang w:val="en-US"/>
              </w:rPr>
              <w:t xml:space="preserve">Tema de </w:t>
            </w:r>
            <w:proofErr w:type="spellStart"/>
            <w:r w:rsidRPr="64F62F4D" w:rsidR="346CF5E6">
              <w:rPr>
                <w:rFonts w:ascii="Times New Roman" w:hAnsi="Times New Roman" w:eastAsia="Times New Roman" w:cs="Times New Roman"/>
                <w:b/>
                <w:bCs/>
                <w:color w:val="000000" w:themeColor="text1"/>
                <w:sz w:val="20"/>
                <w:szCs w:val="20"/>
                <w:lang w:val="en-US"/>
              </w:rPr>
              <w:t>aprofundare</w:t>
            </w:r>
            <w:proofErr w:type="spellEnd"/>
            <w:r w:rsidRPr="64F62F4D" w:rsidR="346CF5E6">
              <w:rPr>
                <w:rFonts w:ascii="Times New Roman" w:hAnsi="Times New Roman" w:eastAsia="Times New Roman" w:cs="Times New Roman"/>
                <w:b/>
                <w:bCs/>
                <w:color w:val="000000" w:themeColor="text1"/>
                <w:sz w:val="20"/>
                <w:szCs w:val="20"/>
                <w:lang w:val="en-US"/>
              </w:rPr>
              <w:t xml:space="preserve"> </w:t>
            </w:r>
            <w:proofErr w:type="spellStart"/>
            <w:r w:rsidRPr="64F62F4D" w:rsidR="346CF5E6">
              <w:rPr>
                <w:rFonts w:ascii="Times New Roman" w:hAnsi="Times New Roman" w:eastAsia="Times New Roman" w:cs="Times New Roman"/>
                <w:b/>
                <w:bCs/>
                <w:color w:val="000000" w:themeColor="text1"/>
                <w:sz w:val="20"/>
                <w:szCs w:val="20"/>
                <w:lang w:val="en-US"/>
              </w:rPr>
              <w:t>introductiva</w:t>
            </w:r>
            <w:proofErr w:type="spellEnd"/>
            <w:r w:rsidRPr="64F62F4D" w:rsidR="346CF5E6">
              <w:rPr>
                <w:rFonts w:ascii="Times New Roman" w:hAnsi="Times New Roman" w:eastAsia="Times New Roman" w:cs="Times New Roman"/>
                <w:b/>
                <w:bCs/>
                <w:color w:val="000000" w:themeColor="text1"/>
                <w:sz w:val="20"/>
                <w:szCs w:val="20"/>
                <w:lang w:val="en-US"/>
              </w:rPr>
              <w:t>:</w:t>
            </w:r>
          </w:p>
          <w:p w:rsidR="00796905" w:rsidP="64F62F4D" w:rsidRDefault="346CF5E6" w14:paraId="2771271E" w14:textId="08FA0532">
            <w:pPr>
              <w:spacing w:line="214" w:lineRule="auto"/>
            </w:pPr>
            <w:proofErr w:type="spellStart"/>
            <w:r w:rsidRPr="64F62F4D">
              <w:rPr>
                <w:rFonts w:ascii="Times New Roman" w:hAnsi="Times New Roman" w:eastAsia="Times New Roman" w:cs="Times New Roman"/>
                <w:color w:val="000000" w:themeColor="text1"/>
                <w:sz w:val="20"/>
                <w:szCs w:val="20"/>
                <w:lang w:val="en-US"/>
              </w:rPr>
              <w:t>Keucheyan</w:t>
            </w:r>
            <w:proofErr w:type="spellEnd"/>
            <w:r w:rsidRPr="64F62F4D">
              <w:rPr>
                <w:rFonts w:ascii="Times New Roman" w:hAnsi="Times New Roman" w:eastAsia="Times New Roman" w:cs="Times New Roman"/>
                <w:color w:val="000000" w:themeColor="text1"/>
                <w:sz w:val="20"/>
                <w:szCs w:val="20"/>
                <w:lang w:val="en-US"/>
              </w:rPr>
              <w:t>, Razmig. The left hemisphere: Mapping critical theory today. Verso, 2014, pp 7-50</w:t>
            </w:r>
          </w:p>
          <w:p w:rsidR="00796905" w:rsidP="64F62F4D" w:rsidRDefault="346CF5E6" w14:paraId="38BE2EF5" w14:textId="6EA6C0F6">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00796905" w:rsidP="64F62F4D" w:rsidRDefault="346CF5E6" w14:paraId="391E5B0E" w14:textId="6D8089A5">
            <w:pPr>
              <w:spacing w:line="214" w:lineRule="auto"/>
            </w:pPr>
            <w:r w:rsidRPr="64F62F4D">
              <w:rPr>
                <w:rFonts w:ascii="Times New Roman" w:hAnsi="Times New Roman" w:eastAsia="Times New Roman" w:cs="Times New Roman"/>
                <w:color w:val="000000" w:themeColor="text1"/>
                <w:sz w:val="20"/>
                <w:szCs w:val="20"/>
                <w:lang w:val="en-US"/>
              </w:rPr>
              <w:t xml:space="preserve">Elliott, Anthony - </w:t>
            </w:r>
            <w:r w:rsidRPr="64F62F4D">
              <w:rPr>
                <w:rFonts w:ascii="Times New Roman" w:hAnsi="Times New Roman" w:eastAsia="Times New Roman" w:cs="Times New Roman"/>
                <w:i/>
                <w:iCs/>
                <w:color w:val="000000" w:themeColor="text1"/>
                <w:sz w:val="20"/>
                <w:szCs w:val="20"/>
                <w:lang w:val="en-US"/>
              </w:rPr>
              <w:t>Contemporary social theory: An introduction.</w:t>
            </w:r>
            <w:r w:rsidRPr="64F62F4D">
              <w:rPr>
                <w:rFonts w:ascii="Times New Roman" w:hAnsi="Times New Roman" w:eastAsia="Times New Roman" w:cs="Times New Roman"/>
                <w:color w:val="000000" w:themeColor="text1"/>
                <w:sz w:val="20"/>
                <w:szCs w:val="20"/>
                <w:lang w:val="en-US"/>
              </w:rPr>
              <w:t xml:space="preserve"> Routledge, 2014, pp. 17-52</w:t>
            </w:r>
          </w:p>
          <w:p w:rsidR="00796905" w:rsidP="64F62F4D" w:rsidRDefault="346CF5E6" w14:paraId="137DEF38" w14:textId="42DAB8B3">
            <w:pPr>
              <w:spacing w:line="214" w:lineRule="auto"/>
            </w:pPr>
            <w:r w:rsidRPr="64F62F4D">
              <w:rPr>
                <w:rFonts w:ascii="Times New Roman" w:hAnsi="Times New Roman" w:eastAsia="Times New Roman" w:cs="Times New Roman"/>
                <w:color w:val="000000" w:themeColor="text1"/>
                <w:sz w:val="20"/>
                <w:szCs w:val="20"/>
                <w:lang w:val="en-US"/>
              </w:rPr>
              <w:t xml:space="preserve">Jappe, Anselm  - </w:t>
            </w:r>
            <w:proofErr w:type="spellStart"/>
            <w:r w:rsidRPr="64F62F4D">
              <w:rPr>
                <w:rFonts w:ascii="Times New Roman" w:hAnsi="Times New Roman" w:eastAsia="Times New Roman" w:cs="Times New Roman"/>
                <w:i/>
                <w:iCs/>
                <w:color w:val="000000" w:themeColor="text1"/>
                <w:sz w:val="20"/>
                <w:szCs w:val="20"/>
                <w:lang w:val="en-US"/>
              </w:rPr>
              <w:t>Aventurile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mărfii</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Pentru</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nouă</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critică</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valorii</w:t>
            </w:r>
            <w:proofErr w:type="spellEnd"/>
            <w:r w:rsidRPr="64F62F4D">
              <w:rPr>
                <w:rFonts w:ascii="Times New Roman" w:hAnsi="Times New Roman" w:eastAsia="Times New Roman" w:cs="Times New Roman"/>
                <w:color w:val="000000" w:themeColor="text1"/>
                <w:sz w:val="20"/>
                <w:szCs w:val="20"/>
                <w:lang w:val="en-US"/>
              </w:rPr>
              <w:t>, Tact, Cluj, 2014, pp.125-162</w:t>
            </w:r>
          </w:p>
          <w:p w:rsidR="00796905" w:rsidP="64F62F4D" w:rsidRDefault="346CF5E6" w14:paraId="253DB0C4" w14:textId="03678D55">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00796905" w:rsidP="64F62F4D" w:rsidRDefault="346CF5E6" w14:paraId="3503984A" w14:textId="6357F9B8">
            <w:pPr>
              <w:spacing w:line="214" w:lineRule="auto"/>
            </w:pPr>
            <w:r w:rsidRPr="64F62F4D">
              <w:rPr>
                <w:rFonts w:ascii="Times New Roman" w:hAnsi="Times New Roman" w:eastAsia="Times New Roman" w:cs="Times New Roman"/>
                <w:color w:val="000000" w:themeColor="text1"/>
                <w:sz w:val="20"/>
                <w:szCs w:val="20"/>
                <w:lang w:val="en-US"/>
              </w:rPr>
              <w:t xml:space="preserve">Wallerstein, Immanuel - </w:t>
            </w:r>
            <w:proofErr w:type="spellStart"/>
            <w:r w:rsidRPr="64F62F4D">
              <w:rPr>
                <w:rFonts w:ascii="Times New Roman" w:hAnsi="Times New Roman" w:eastAsia="Times New Roman" w:cs="Times New Roman"/>
                <w:i/>
                <w:iCs/>
                <w:color w:val="000000" w:themeColor="text1"/>
                <w:sz w:val="20"/>
                <w:szCs w:val="20"/>
                <w:lang w:val="en-US"/>
              </w:rPr>
              <w:t>Pentru</w:t>
            </w:r>
            <w:proofErr w:type="spellEnd"/>
            <w:r w:rsidRPr="64F62F4D">
              <w:rPr>
                <w:rFonts w:ascii="Times New Roman" w:hAnsi="Times New Roman" w:eastAsia="Times New Roman" w:cs="Times New Roman"/>
                <w:i/>
                <w:iCs/>
                <w:color w:val="000000" w:themeColor="text1"/>
                <w:sz w:val="20"/>
                <w:szCs w:val="20"/>
                <w:lang w:val="en-US"/>
              </w:rPr>
              <w:t xml:space="preserve"> a </w:t>
            </w:r>
            <w:proofErr w:type="spellStart"/>
            <w:r w:rsidRPr="64F62F4D">
              <w:rPr>
                <w:rFonts w:ascii="Times New Roman" w:hAnsi="Times New Roman" w:eastAsia="Times New Roman" w:cs="Times New Roman"/>
                <w:i/>
                <w:iCs/>
                <w:color w:val="000000" w:themeColor="text1"/>
                <w:sz w:val="20"/>
                <w:szCs w:val="20"/>
                <w:lang w:val="en-US"/>
              </w:rPr>
              <w:t>înţelege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lumea</w:t>
            </w:r>
            <w:proofErr w:type="spellEnd"/>
            <w:r w:rsidRPr="64F62F4D">
              <w:rPr>
                <w:rFonts w:ascii="Times New Roman" w:hAnsi="Times New Roman" w:eastAsia="Times New Roman" w:cs="Times New Roman"/>
                <w:i/>
                <w:iCs/>
                <w:color w:val="000000" w:themeColor="text1"/>
                <w:sz w:val="20"/>
                <w:szCs w:val="20"/>
                <w:lang w:val="en-US"/>
              </w:rPr>
              <w:t xml:space="preserve">. O </w:t>
            </w:r>
            <w:proofErr w:type="spellStart"/>
            <w:r w:rsidRPr="64F62F4D">
              <w:rPr>
                <w:rFonts w:ascii="Times New Roman" w:hAnsi="Times New Roman" w:eastAsia="Times New Roman" w:cs="Times New Roman"/>
                <w:i/>
                <w:iCs/>
                <w:color w:val="000000" w:themeColor="text1"/>
                <w:sz w:val="20"/>
                <w:szCs w:val="20"/>
                <w:lang w:val="en-US"/>
              </w:rPr>
              <w:t>introducere</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în</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analiza</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sistemelor-lume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Cluj-Napoca, 2013, pp. 57-75</w:t>
            </w:r>
          </w:p>
          <w:p w:rsidR="00796905" w:rsidP="64F62F4D" w:rsidRDefault="346CF5E6" w14:paraId="64881D2E" w14:textId="1FA31416">
            <w:pPr>
              <w:spacing w:line="214" w:lineRule="auto"/>
            </w:pPr>
            <w:r w:rsidRPr="64F62F4D">
              <w:rPr>
                <w:rFonts w:ascii="Times New Roman" w:hAnsi="Times New Roman" w:eastAsia="Times New Roman" w:cs="Times New Roman"/>
                <w:color w:val="000000" w:themeColor="text1"/>
                <w:sz w:val="20"/>
                <w:szCs w:val="20"/>
                <w:lang w:val="en-US"/>
              </w:rPr>
              <w:t xml:space="preserve">Wallerstein, Immanuel – </w:t>
            </w:r>
            <w:proofErr w:type="spellStart"/>
            <w:r w:rsidRPr="64F62F4D">
              <w:rPr>
                <w:rFonts w:ascii="Times New Roman" w:hAnsi="Times New Roman" w:eastAsia="Times New Roman" w:cs="Times New Roman"/>
                <w:i/>
                <w:iCs/>
                <w:color w:val="000000" w:themeColor="text1"/>
                <w:sz w:val="20"/>
                <w:szCs w:val="20"/>
                <w:lang w:val="en-US"/>
              </w:rPr>
              <w:t>Sistemul</w:t>
            </w:r>
            <w:proofErr w:type="spellEnd"/>
            <w:r w:rsidRPr="64F62F4D">
              <w:rPr>
                <w:rFonts w:ascii="Times New Roman" w:hAnsi="Times New Roman" w:eastAsia="Times New Roman" w:cs="Times New Roman"/>
                <w:i/>
                <w:iCs/>
                <w:color w:val="000000" w:themeColor="text1"/>
                <w:sz w:val="20"/>
                <w:szCs w:val="20"/>
                <w:lang w:val="en-US"/>
              </w:rPr>
              <w:t xml:space="preserve"> </w:t>
            </w:r>
            <w:proofErr w:type="spellStart"/>
            <w:r w:rsidRPr="64F62F4D">
              <w:rPr>
                <w:rFonts w:ascii="Times New Roman" w:hAnsi="Times New Roman" w:eastAsia="Times New Roman" w:cs="Times New Roman"/>
                <w:i/>
                <w:iCs/>
                <w:color w:val="000000" w:themeColor="text1"/>
                <w:sz w:val="20"/>
                <w:szCs w:val="20"/>
                <w:lang w:val="en-US"/>
              </w:rPr>
              <w:t>mondial</w:t>
            </w:r>
            <w:proofErr w:type="spellEnd"/>
            <w:r w:rsidRPr="64F62F4D">
              <w:rPr>
                <w:rFonts w:ascii="Times New Roman" w:hAnsi="Times New Roman" w:eastAsia="Times New Roman" w:cs="Times New Roman"/>
                <w:i/>
                <w:iCs/>
                <w:color w:val="000000" w:themeColor="text1"/>
                <w:sz w:val="20"/>
                <w:szCs w:val="20"/>
                <w:lang w:val="en-US"/>
              </w:rPr>
              <w:t xml:space="preserve"> modern</w:t>
            </w:r>
            <w:r w:rsidRPr="64F62F4D">
              <w:rPr>
                <w:rFonts w:ascii="Times New Roman" w:hAnsi="Times New Roman" w:eastAsia="Times New Roman" w:cs="Times New Roman"/>
                <w:color w:val="000000" w:themeColor="text1"/>
                <w:sz w:val="20"/>
                <w:szCs w:val="20"/>
                <w:lang w:val="en-US"/>
              </w:rPr>
              <w:t xml:space="preserve">, vol. 4,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1993, pp. 5-61</w:t>
            </w:r>
          </w:p>
          <w:p w:rsidR="00796905" w:rsidP="64F62F4D" w:rsidRDefault="346CF5E6" w14:paraId="7F75803A" w14:textId="323F7235">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 xml:space="preserve"> : </w:t>
            </w:r>
          </w:p>
          <w:p w:rsidR="00796905" w:rsidP="64F62F4D" w:rsidRDefault="346CF5E6" w14:paraId="66DB9471" w14:textId="78938BB2">
            <w:pPr>
              <w:spacing w:line="214" w:lineRule="auto"/>
            </w:pPr>
            <w:r w:rsidRPr="64F62F4D">
              <w:rPr>
                <w:rFonts w:ascii="Times New Roman" w:hAnsi="Times New Roman" w:eastAsia="Times New Roman" w:cs="Times New Roman"/>
                <w:color w:val="000000" w:themeColor="text1"/>
                <w:sz w:val="20"/>
                <w:szCs w:val="20"/>
                <w:lang w:val="en-US"/>
              </w:rPr>
              <w:t xml:space="preserve">Lefebvre, Henri - </w:t>
            </w:r>
            <w:r w:rsidRPr="64F62F4D">
              <w:rPr>
                <w:rFonts w:ascii="Times New Roman" w:hAnsi="Times New Roman" w:eastAsia="Times New Roman" w:cs="Times New Roman"/>
                <w:i/>
                <w:iCs/>
                <w:color w:val="000000" w:themeColor="text1"/>
                <w:sz w:val="20"/>
                <w:szCs w:val="20"/>
                <w:lang w:val="en-US"/>
              </w:rPr>
              <w:t xml:space="preserve">The development of </w:t>
            </w:r>
            <w:proofErr w:type="spellStart"/>
            <w:r w:rsidRPr="64F62F4D">
              <w:rPr>
                <w:rFonts w:ascii="Times New Roman" w:hAnsi="Times New Roman" w:eastAsia="Times New Roman" w:cs="Times New Roman"/>
                <w:i/>
                <w:iCs/>
                <w:color w:val="000000" w:themeColor="text1"/>
                <w:sz w:val="20"/>
                <w:szCs w:val="20"/>
                <w:lang w:val="en-US"/>
              </w:rPr>
              <w:t>marxist</w:t>
            </w:r>
            <w:proofErr w:type="spellEnd"/>
            <w:r w:rsidRPr="64F62F4D">
              <w:rPr>
                <w:rFonts w:ascii="Times New Roman" w:hAnsi="Times New Roman" w:eastAsia="Times New Roman" w:cs="Times New Roman"/>
                <w:i/>
                <w:iCs/>
                <w:color w:val="000000" w:themeColor="text1"/>
                <w:sz w:val="20"/>
                <w:szCs w:val="20"/>
                <w:lang w:val="en-US"/>
              </w:rPr>
              <w:t xml:space="preserve"> thought</w:t>
            </w:r>
            <w:r w:rsidRPr="64F62F4D">
              <w:rPr>
                <w:rFonts w:ascii="Times New Roman" w:hAnsi="Times New Roman" w:eastAsia="Times New Roman" w:cs="Times New Roman"/>
                <w:color w:val="000000" w:themeColor="text1"/>
                <w:sz w:val="20"/>
                <w:szCs w:val="20"/>
                <w:lang w:val="en-US"/>
              </w:rPr>
              <w:t xml:space="preserve"> in Critique of everyday life. Vol. 1. Verso, 2002., pp. 176-200</w:t>
            </w:r>
          </w:p>
          <w:p w:rsidR="00796905" w:rsidP="64F62F4D" w:rsidRDefault="346CF5E6" w14:paraId="4D23AF9F" w14:textId="63616144">
            <w:pPr>
              <w:spacing w:after="0" w:line="240" w:lineRule="auto"/>
            </w:pPr>
            <w:r w:rsidRPr="64F62F4D">
              <w:rPr>
                <w:rFonts w:ascii="Times New Roman" w:hAnsi="Times New Roman" w:eastAsia="Times New Roman" w:cs="Times New Roman"/>
                <w:color w:val="000000" w:themeColor="text1"/>
                <w:sz w:val="20"/>
                <w:szCs w:val="20"/>
                <w:lang w:val="en-US"/>
              </w:rPr>
              <w:t>Habermas, Jürgen. The theory of communicative action. Vol. 1. Beacon press, 1984, 75-141</w:t>
            </w:r>
          </w:p>
          <w:p w:rsidR="00796905" w:rsidP="00373CCF" w:rsidRDefault="00796905" w14:paraId="387E18C4" w14:textId="31D73C80">
            <w:pPr>
              <w:spacing w:after="0" w:line="240" w:lineRule="auto"/>
              <w:rPr>
                <w:rFonts w:ascii="Cambria" w:hAnsi="Cambria"/>
                <w:sz w:val="20"/>
                <w:szCs w:val="20"/>
              </w:rPr>
            </w:pPr>
          </w:p>
        </w:tc>
        <w:tc>
          <w:tcPr>
            <w:tcW w:w="1559" w:type="dxa"/>
            <w:vAlign w:val="center"/>
          </w:tcPr>
          <w:p w:rsidRPr="00C02345" w:rsidR="00796905" w:rsidP="64F62F4D" w:rsidRDefault="410A428E" w14:paraId="79198432"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796905" w:rsidP="00373CCF" w:rsidRDefault="00796905" w14:paraId="5888ECC5" w14:textId="444C31FC">
            <w:pPr>
              <w:spacing w:after="0" w:line="240" w:lineRule="auto"/>
              <w:rPr>
                <w:rFonts w:ascii="Cambria" w:hAnsi="Cambria"/>
                <w:sz w:val="20"/>
                <w:szCs w:val="20"/>
              </w:rPr>
            </w:pPr>
          </w:p>
        </w:tc>
        <w:tc>
          <w:tcPr>
            <w:tcW w:w="1418" w:type="dxa"/>
            <w:vAlign w:val="center"/>
          </w:tcPr>
          <w:p w:rsidRPr="00C02345" w:rsidR="00796905" w:rsidP="00373CCF" w:rsidRDefault="00796905" w14:paraId="17F02C0B" w14:textId="77777777">
            <w:pPr>
              <w:spacing w:after="0" w:line="240" w:lineRule="auto"/>
              <w:rPr>
                <w:rFonts w:ascii="Cambria" w:hAnsi="Cambria"/>
                <w:sz w:val="20"/>
                <w:szCs w:val="20"/>
              </w:rPr>
            </w:pPr>
          </w:p>
        </w:tc>
      </w:tr>
      <w:tr w:rsidRPr="00C02345" w:rsidR="008C28C6" w:rsidTr="00223DD8" w14:paraId="7D7D415D" w14:textId="77777777">
        <w:trPr>
          <w:trHeight w:val="284"/>
        </w:trPr>
        <w:tc>
          <w:tcPr>
            <w:tcW w:w="7514" w:type="dxa"/>
            <w:vAlign w:val="center"/>
          </w:tcPr>
          <w:p w:rsidRPr="00C02345" w:rsidR="003F659E" w:rsidP="64F62F4D" w:rsidRDefault="76863AA4" w14:paraId="62163602" w14:textId="61FA1B9B">
            <w:pPr>
              <w:spacing w:line="214" w:lineRule="auto"/>
              <w:rPr>
                <w:rFonts w:ascii="Cambria" w:hAnsi="Cambria"/>
                <w:sz w:val="20"/>
                <w:szCs w:val="20"/>
              </w:rPr>
            </w:pPr>
            <w:r w:rsidRPr="64F62F4D">
              <w:rPr>
                <w:rFonts w:ascii="Cambria" w:hAnsi="Cambria"/>
                <w:sz w:val="20"/>
                <w:szCs w:val="20"/>
              </w:rPr>
              <w:t>13</w:t>
            </w:r>
            <w:r w:rsidRPr="64F62F4D" w:rsidR="409FD173">
              <w:rPr>
                <w:rFonts w:ascii="Cambria" w:hAnsi="Cambria"/>
                <w:sz w:val="20"/>
                <w:szCs w:val="20"/>
              </w:rPr>
              <w:t>.</w:t>
            </w:r>
            <w:r w:rsidRPr="64F62F4D" w:rsidR="766F3252">
              <w:rPr>
                <w:rFonts w:ascii="Cambria" w:hAnsi="Cambria"/>
                <w:sz w:val="20"/>
                <w:szCs w:val="20"/>
              </w:rPr>
              <w:t xml:space="preserve"> </w:t>
            </w:r>
            <w:r w:rsidRPr="64F62F4D" w:rsidR="766F3252">
              <w:rPr>
                <w:rFonts w:ascii="Times New Roman" w:hAnsi="Times New Roman" w:eastAsia="Times New Roman" w:cs="Times New Roman"/>
                <w:b/>
                <w:bCs/>
                <w:color w:val="000000" w:themeColor="text1"/>
                <w:sz w:val="20"/>
                <w:szCs w:val="20"/>
                <w:lang w:val="en-US"/>
              </w:rPr>
              <w:t xml:space="preserve">Tema de </w:t>
            </w:r>
            <w:proofErr w:type="spellStart"/>
            <w:r w:rsidRPr="64F62F4D" w:rsidR="766F3252">
              <w:rPr>
                <w:rFonts w:ascii="Times New Roman" w:hAnsi="Times New Roman" w:eastAsia="Times New Roman" w:cs="Times New Roman"/>
                <w:b/>
                <w:bCs/>
                <w:color w:val="000000" w:themeColor="text1"/>
                <w:sz w:val="20"/>
                <w:szCs w:val="20"/>
                <w:lang w:val="en-US"/>
              </w:rPr>
              <w:t>aprofundare</w:t>
            </w:r>
            <w:proofErr w:type="spellEnd"/>
            <w:r w:rsidRPr="64F62F4D" w:rsidR="766F3252">
              <w:rPr>
                <w:rFonts w:ascii="Times New Roman" w:hAnsi="Times New Roman" w:eastAsia="Times New Roman" w:cs="Times New Roman"/>
                <w:b/>
                <w:bCs/>
                <w:color w:val="000000" w:themeColor="text1"/>
                <w:sz w:val="20"/>
                <w:szCs w:val="20"/>
                <w:lang w:val="en-US"/>
              </w:rPr>
              <w:t xml:space="preserve"> </w:t>
            </w:r>
            <w:proofErr w:type="spellStart"/>
            <w:r w:rsidRPr="64F62F4D" w:rsidR="766F3252">
              <w:rPr>
                <w:rFonts w:ascii="Times New Roman" w:hAnsi="Times New Roman" w:eastAsia="Times New Roman" w:cs="Times New Roman"/>
                <w:b/>
                <w:bCs/>
                <w:color w:val="000000" w:themeColor="text1"/>
                <w:sz w:val="20"/>
                <w:szCs w:val="20"/>
                <w:lang w:val="en-US"/>
              </w:rPr>
              <w:t>introductiva</w:t>
            </w:r>
            <w:proofErr w:type="spellEnd"/>
            <w:r w:rsidRPr="64F62F4D" w:rsidR="766F3252">
              <w:rPr>
                <w:rFonts w:ascii="Times New Roman" w:hAnsi="Times New Roman" w:eastAsia="Times New Roman" w:cs="Times New Roman"/>
                <w:b/>
                <w:bCs/>
                <w:color w:val="000000" w:themeColor="text1"/>
                <w:sz w:val="20"/>
                <w:szCs w:val="20"/>
                <w:lang w:val="en-US"/>
              </w:rPr>
              <w:t>:</w:t>
            </w:r>
          </w:p>
          <w:p w:rsidRPr="00C02345" w:rsidR="003F659E" w:rsidP="64F62F4D" w:rsidRDefault="766F3252" w14:paraId="6101ABEA" w14:textId="32270965">
            <w:pPr>
              <w:spacing w:line="214" w:lineRule="auto"/>
            </w:pPr>
            <w:r w:rsidRPr="64F62F4D">
              <w:rPr>
                <w:rFonts w:ascii="Times New Roman" w:hAnsi="Times New Roman" w:eastAsia="Times New Roman" w:cs="Times New Roman"/>
                <w:color w:val="000000" w:themeColor="text1"/>
                <w:sz w:val="20"/>
                <w:szCs w:val="20"/>
                <w:lang w:val="en-US"/>
              </w:rPr>
              <w:t xml:space="preserve">Latour, Bruno </w:t>
            </w:r>
            <w:r w:rsidRPr="64F62F4D">
              <w:rPr>
                <w:rFonts w:ascii="Times New Roman" w:hAnsi="Times New Roman" w:eastAsia="Times New Roman" w:cs="Times New Roman"/>
                <w:i/>
                <w:iCs/>
                <w:color w:val="000000" w:themeColor="text1"/>
                <w:sz w:val="20"/>
                <w:szCs w:val="20"/>
                <w:lang w:val="en-US"/>
              </w:rPr>
              <w:t>Reassembling the Social: an Introduction to Actor-Network-Theory</w:t>
            </w:r>
            <w:r w:rsidRPr="64F62F4D">
              <w:rPr>
                <w:rFonts w:ascii="Times New Roman" w:hAnsi="Times New Roman" w:eastAsia="Times New Roman" w:cs="Times New Roman"/>
                <w:color w:val="000000" w:themeColor="text1"/>
                <w:sz w:val="20"/>
                <w:szCs w:val="20"/>
                <w:lang w:val="en-US"/>
              </w:rPr>
              <w:t>. Oxford: Clarendon, pp. 21-120</w:t>
            </w:r>
          </w:p>
          <w:p w:rsidRPr="00C02345" w:rsidR="003F659E" w:rsidP="64F62F4D" w:rsidRDefault="766F3252" w14:paraId="429FCF6A" w14:textId="6990D08D">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1: </w:t>
            </w:r>
          </w:p>
          <w:p w:rsidRPr="00C02345" w:rsidR="003F659E" w:rsidP="64F62F4D" w:rsidRDefault="766F3252" w14:paraId="1DE479A1" w14:textId="274F380C">
            <w:pPr>
              <w:spacing w:line="214" w:lineRule="auto"/>
            </w:pPr>
            <w:r w:rsidRPr="64F62F4D">
              <w:rPr>
                <w:rFonts w:ascii="Times New Roman" w:hAnsi="Times New Roman" w:eastAsia="Times New Roman" w:cs="Times New Roman"/>
                <w:color w:val="000000" w:themeColor="text1"/>
                <w:sz w:val="20"/>
                <w:szCs w:val="20"/>
                <w:lang w:val="en-US"/>
              </w:rPr>
              <w:t xml:space="preserve">Latour, Bruno. </w:t>
            </w:r>
            <w:r w:rsidRPr="64F62F4D">
              <w:rPr>
                <w:rFonts w:ascii="Times New Roman" w:hAnsi="Times New Roman" w:eastAsia="Times New Roman" w:cs="Times New Roman"/>
                <w:i/>
                <w:iCs/>
                <w:color w:val="000000" w:themeColor="text1"/>
                <w:sz w:val="20"/>
                <w:szCs w:val="20"/>
                <w:lang w:val="en-US"/>
              </w:rPr>
              <w:t>The pasteurization of France</w:t>
            </w:r>
            <w:r w:rsidRPr="64F62F4D">
              <w:rPr>
                <w:rFonts w:ascii="Times New Roman" w:hAnsi="Times New Roman" w:eastAsia="Times New Roman" w:cs="Times New Roman"/>
                <w:color w:val="000000" w:themeColor="text1"/>
                <w:sz w:val="20"/>
                <w:szCs w:val="20"/>
                <w:lang w:val="en-US"/>
              </w:rPr>
              <w:t>. Harvard University Press, 1993, pp. 13-58</w:t>
            </w:r>
          </w:p>
          <w:p w:rsidRPr="00C02345" w:rsidR="003F659E" w:rsidP="64F62F4D" w:rsidRDefault="766F3252" w14:paraId="1493FC1F" w14:textId="01FD24E9">
            <w:pPr>
              <w:spacing w:line="214" w:lineRule="auto"/>
            </w:pPr>
            <w:r w:rsidRPr="64F62F4D">
              <w:rPr>
                <w:rFonts w:ascii="Times New Roman" w:hAnsi="Times New Roman" w:eastAsia="Times New Roman" w:cs="Times New Roman"/>
                <w:color w:val="000000" w:themeColor="text1"/>
                <w:sz w:val="20"/>
                <w:szCs w:val="20"/>
                <w:lang w:val="en-US"/>
              </w:rPr>
              <w:t xml:space="preserve">Harman, Graham </w:t>
            </w:r>
            <w:r w:rsidRPr="64F62F4D">
              <w:rPr>
                <w:rFonts w:ascii="Times New Roman" w:hAnsi="Times New Roman" w:eastAsia="Times New Roman" w:cs="Times New Roman"/>
                <w:i/>
                <w:iCs/>
                <w:color w:val="000000" w:themeColor="text1"/>
                <w:sz w:val="20"/>
                <w:szCs w:val="20"/>
                <w:lang w:val="en-US"/>
              </w:rPr>
              <w:t>Prince of networks: Bruno Latour and metaphysics</w:t>
            </w:r>
            <w:r w:rsidRPr="64F62F4D">
              <w:rPr>
                <w:rFonts w:ascii="Times New Roman" w:hAnsi="Times New Roman" w:eastAsia="Times New Roman" w:cs="Times New Roman"/>
                <w:color w:val="000000" w:themeColor="text1"/>
                <w:sz w:val="20"/>
                <w:szCs w:val="20"/>
                <w:lang w:val="en-US"/>
              </w:rPr>
              <w:t xml:space="preserve">. Prahran </w:t>
            </w:r>
            <w:proofErr w:type="spellStart"/>
            <w:r w:rsidRPr="64F62F4D">
              <w:rPr>
                <w:rFonts w:ascii="Times New Roman" w:hAnsi="Times New Roman" w:eastAsia="Times New Roman" w:cs="Times New Roman"/>
                <w:color w:val="000000" w:themeColor="text1"/>
                <w:sz w:val="20"/>
                <w:szCs w:val="20"/>
                <w:lang w:val="en-US"/>
              </w:rPr>
              <w:t>Re.Press</w:t>
            </w:r>
            <w:proofErr w:type="spellEnd"/>
            <w:r w:rsidRPr="64F62F4D">
              <w:rPr>
                <w:rFonts w:ascii="Times New Roman" w:hAnsi="Times New Roman" w:eastAsia="Times New Roman" w:cs="Times New Roman"/>
                <w:color w:val="000000" w:themeColor="text1"/>
                <w:sz w:val="20"/>
                <w:szCs w:val="20"/>
                <w:lang w:val="en-US"/>
              </w:rPr>
              <w:t xml:space="preserve">, 2009, pp. 11-32 </w:t>
            </w:r>
          </w:p>
          <w:p w:rsidRPr="00C02345" w:rsidR="003F659E" w:rsidP="64F62F4D" w:rsidRDefault="766F3252" w14:paraId="4456BF49" w14:textId="6F9541E1">
            <w:pPr>
              <w:spacing w:line="214" w:lineRule="auto"/>
            </w:pPr>
            <w:r w:rsidRPr="64F62F4D">
              <w:rPr>
                <w:rFonts w:ascii="Times New Roman" w:hAnsi="Times New Roman" w:eastAsia="Times New Roman" w:cs="Times New Roman"/>
                <w:color w:val="000000" w:themeColor="text1"/>
                <w:sz w:val="20"/>
                <w:szCs w:val="20"/>
                <w:lang w:val="en-US"/>
              </w:rPr>
              <w:t xml:space="preserve"> </w:t>
            </w:r>
          </w:p>
          <w:p w:rsidRPr="00C02345" w:rsidR="003F659E" w:rsidP="64F62F4D" w:rsidRDefault="766F3252" w14:paraId="3D7D2619" w14:textId="3425FEF5">
            <w:pPr>
              <w:spacing w:line="214" w:lineRule="auto"/>
            </w:pPr>
            <w:r w:rsidRPr="64F62F4D">
              <w:rPr>
                <w:rFonts w:ascii="Times New Roman" w:hAnsi="Times New Roman" w:eastAsia="Times New Roman" w:cs="Times New Roman"/>
                <w:b/>
                <w:bCs/>
                <w:color w:val="000000" w:themeColor="text1"/>
                <w:sz w:val="20"/>
                <w:szCs w:val="20"/>
                <w:lang w:val="en-US"/>
              </w:rPr>
              <w:t xml:space="preserve">Tema de </w:t>
            </w:r>
            <w:proofErr w:type="spellStart"/>
            <w:r w:rsidRPr="64F62F4D">
              <w:rPr>
                <w:rFonts w:ascii="Times New Roman" w:hAnsi="Times New Roman" w:eastAsia="Times New Roman" w:cs="Times New Roman"/>
                <w:b/>
                <w:bCs/>
                <w:color w:val="000000" w:themeColor="text1"/>
                <w:sz w:val="20"/>
                <w:szCs w:val="20"/>
                <w:lang w:val="en-US"/>
              </w:rPr>
              <w:t>aprofundare</w:t>
            </w:r>
            <w:proofErr w:type="spellEnd"/>
            <w:r w:rsidRPr="64F62F4D">
              <w:rPr>
                <w:rFonts w:ascii="Times New Roman" w:hAnsi="Times New Roman" w:eastAsia="Times New Roman" w:cs="Times New Roman"/>
                <w:b/>
                <w:bCs/>
                <w:color w:val="000000" w:themeColor="text1"/>
                <w:sz w:val="20"/>
                <w:szCs w:val="20"/>
                <w:lang w:val="en-US"/>
              </w:rPr>
              <w:t xml:space="preserve"> 2: </w:t>
            </w:r>
          </w:p>
          <w:p w:rsidRPr="00C02345" w:rsidR="003F659E" w:rsidP="64F62F4D" w:rsidRDefault="766F3252" w14:paraId="094B9D1F" w14:textId="7A0518E3">
            <w:pPr>
              <w:spacing w:line="214" w:lineRule="auto"/>
            </w:pPr>
            <w:r w:rsidRPr="64F62F4D">
              <w:rPr>
                <w:rFonts w:ascii="Times New Roman" w:hAnsi="Times New Roman" w:eastAsia="Times New Roman" w:cs="Times New Roman"/>
                <w:color w:val="000000" w:themeColor="text1"/>
                <w:sz w:val="20"/>
                <w:szCs w:val="20"/>
                <w:lang w:val="en-US"/>
              </w:rPr>
              <w:t xml:space="preserve">Latour, Bruno - </w:t>
            </w:r>
            <w:r w:rsidRPr="64F62F4D">
              <w:rPr>
                <w:rFonts w:ascii="Times New Roman" w:hAnsi="Times New Roman" w:eastAsia="Times New Roman" w:cs="Times New Roman"/>
                <w:i/>
                <w:iCs/>
                <w:color w:val="000000" w:themeColor="text1"/>
                <w:sz w:val="20"/>
                <w:szCs w:val="20"/>
                <w:lang w:val="en-US"/>
              </w:rPr>
              <w:t>Aramis, or, the love of technology</w:t>
            </w:r>
            <w:r w:rsidRPr="64F62F4D">
              <w:rPr>
                <w:rFonts w:ascii="Times New Roman" w:hAnsi="Times New Roman" w:eastAsia="Times New Roman" w:cs="Times New Roman"/>
                <w:color w:val="000000" w:themeColor="text1"/>
                <w:sz w:val="20"/>
                <w:szCs w:val="20"/>
                <w:lang w:val="en-US"/>
              </w:rPr>
              <w:t>, 1996. Cambridge, MA: Harvard University Press, 1996. pp. 12-50</w:t>
            </w:r>
          </w:p>
          <w:p w:rsidRPr="00C02345" w:rsidR="003F659E" w:rsidP="64F62F4D" w:rsidRDefault="766F3252" w14:paraId="436C5A4E" w14:textId="7150A48B">
            <w:pPr>
              <w:spacing w:line="214" w:lineRule="auto"/>
            </w:pPr>
            <w:r w:rsidRPr="64F62F4D">
              <w:rPr>
                <w:rFonts w:ascii="Times New Roman" w:hAnsi="Times New Roman" w:eastAsia="Times New Roman" w:cs="Times New Roman"/>
                <w:color w:val="000000" w:themeColor="text1"/>
                <w:sz w:val="20"/>
                <w:szCs w:val="20"/>
                <w:lang w:val="en-US"/>
              </w:rPr>
              <w:t xml:space="preserve">Latour, Bruno - </w:t>
            </w:r>
            <w:r w:rsidRPr="64F62F4D">
              <w:rPr>
                <w:rFonts w:ascii="Times New Roman" w:hAnsi="Times New Roman" w:eastAsia="Times New Roman" w:cs="Times New Roman"/>
                <w:i/>
                <w:iCs/>
                <w:color w:val="000000" w:themeColor="text1"/>
                <w:sz w:val="20"/>
                <w:szCs w:val="20"/>
                <w:lang w:val="en-US"/>
              </w:rPr>
              <w:t>Science in action: How to follow engineers and scientists through society</w:t>
            </w:r>
            <w:r w:rsidRPr="64F62F4D">
              <w:rPr>
                <w:rFonts w:ascii="Times New Roman" w:hAnsi="Times New Roman" w:eastAsia="Times New Roman" w:cs="Times New Roman"/>
                <w:color w:val="000000" w:themeColor="text1"/>
                <w:sz w:val="20"/>
                <w:szCs w:val="20"/>
                <w:lang w:val="en-US"/>
              </w:rPr>
              <w:t>." Cambridge: Harvard UP, 1987, pp. 73-115</w:t>
            </w:r>
          </w:p>
          <w:p w:rsidRPr="00C02345" w:rsidR="003F659E" w:rsidP="64F62F4D" w:rsidRDefault="766F3252" w14:paraId="3E37E498" w14:textId="449DB309">
            <w:pPr>
              <w:spacing w:line="214" w:lineRule="auto"/>
            </w:pPr>
            <w:r w:rsidRPr="64F62F4D">
              <w:rPr>
                <w:rFonts w:ascii="Times New Roman" w:hAnsi="Times New Roman" w:eastAsia="Times New Roman" w:cs="Times New Roman"/>
                <w:b/>
                <w:bCs/>
                <w:color w:val="000000" w:themeColor="text1"/>
                <w:sz w:val="20"/>
                <w:szCs w:val="20"/>
                <w:lang w:val="en-US"/>
              </w:rPr>
              <w:t xml:space="preserve">Alte </w:t>
            </w:r>
            <w:proofErr w:type="spellStart"/>
            <w:r w:rsidRPr="64F62F4D">
              <w:rPr>
                <w:rFonts w:ascii="Times New Roman" w:hAnsi="Times New Roman" w:eastAsia="Times New Roman" w:cs="Times New Roman"/>
                <w:b/>
                <w:bCs/>
                <w:color w:val="000000" w:themeColor="text1"/>
                <w:sz w:val="20"/>
                <w:szCs w:val="20"/>
                <w:lang w:val="en-US"/>
              </w:rPr>
              <w:t>texte</w:t>
            </w:r>
            <w:proofErr w:type="spellEnd"/>
            <w:r w:rsidRPr="64F62F4D">
              <w:rPr>
                <w:rFonts w:ascii="Times New Roman" w:hAnsi="Times New Roman" w:eastAsia="Times New Roman" w:cs="Times New Roman"/>
                <w:b/>
                <w:bCs/>
                <w:color w:val="000000" w:themeColor="text1"/>
                <w:sz w:val="20"/>
                <w:szCs w:val="20"/>
                <w:lang w:val="en-US"/>
              </w:rPr>
              <w:t>:</w:t>
            </w:r>
          </w:p>
          <w:p w:rsidRPr="00C02345" w:rsidR="003F659E" w:rsidP="64F62F4D" w:rsidRDefault="766F3252" w14:paraId="275F6C37" w14:textId="710C63E7">
            <w:pPr>
              <w:spacing w:line="214" w:lineRule="auto"/>
            </w:pPr>
            <w:r w:rsidRPr="64F62F4D">
              <w:rPr>
                <w:rFonts w:ascii="Times New Roman" w:hAnsi="Times New Roman" w:eastAsia="Times New Roman" w:cs="Times New Roman"/>
                <w:color w:val="000000" w:themeColor="text1"/>
                <w:sz w:val="20"/>
                <w:szCs w:val="20"/>
                <w:lang w:val="en-US"/>
              </w:rPr>
              <w:t xml:space="preserve">Latour, Bruno - </w:t>
            </w:r>
            <w:r w:rsidRPr="64F62F4D">
              <w:rPr>
                <w:rFonts w:ascii="Times New Roman" w:hAnsi="Times New Roman" w:eastAsia="Times New Roman" w:cs="Times New Roman"/>
                <w:i/>
                <w:iCs/>
                <w:color w:val="000000" w:themeColor="text1"/>
                <w:sz w:val="20"/>
                <w:szCs w:val="20"/>
                <w:lang w:val="en-US"/>
              </w:rPr>
              <w:t>We have never been modern</w:t>
            </w:r>
            <w:r w:rsidRPr="64F62F4D">
              <w:rPr>
                <w:rFonts w:ascii="Times New Roman" w:hAnsi="Times New Roman" w:eastAsia="Times New Roman" w:cs="Times New Roman"/>
                <w:color w:val="000000" w:themeColor="text1"/>
                <w:sz w:val="20"/>
                <w:szCs w:val="20"/>
                <w:lang w:val="en-US"/>
              </w:rPr>
              <w:t>. Harvard University Press, 2012.</w:t>
            </w:r>
          </w:p>
          <w:p w:rsidRPr="00C02345" w:rsidR="003F659E" w:rsidP="64F62F4D" w:rsidRDefault="766F3252" w14:paraId="2C78A2C0" w14:textId="422904A0">
            <w:pPr>
              <w:spacing w:line="214" w:lineRule="auto"/>
            </w:pPr>
            <w:r w:rsidRPr="64F62F4D">
              <w:rPr>
                <w:rFonts w:ascii="Times New Roman" w:hAnsi="Times New Roman" w:eastAsia="Times New Roman" w:cs="Times New Roman"/>
                <w:color w:val="000000" w:themeColor="text1"/>
                <w:sz w:val="20"/>
                <w:szCs w:val="20"/>
                <w:lang w:val="en-US"/>
              </w:rPr>
              <w:t xml:space="preserve">Latour, Bruno - </w:t>
            </w:r>
            <w:r w:rsidRPr="64F62F4D">
              <w:rPr>
                <w:rFonts w:ascii="Times New Roman" w:hAnsi="Times New Roman" w:eastAsia="Times New Roman" w:cs="Times New Roman"/>
                <w:i/>
                <w:iCs/>
                <w:color w:val="000000" w:themeColor="text1"/>
                <w:sz w:val="20"/>
                <w:szCs w:val="20"/>
                <w:lang w:val="en-US"/>
              </w:rPr>
              <w:t>An inquiry into modes of existence</w:t>
            </w:r>
            <w:r w:rsidRPr="64F62F4D">
              <w:rPr>
                <w:rFonts w:ascii="Times New Roman" w:hAnsi="Times New Roman" w:eastAsia="Times New Roman" w:cs="Times New Roman"/>
                <w:color w:val="000000" w:themeColor="text1"/>
                <w:sz w:val="20"/>
                <w:szCs w:val="20"/>
                <w:lang w:val="en-US"/>
              </w:rPr>
              <w:t>. Harvard University Press, 2013.</w:t>
            </w:r>
          </w:p>
          <w:p w:rsidRPr="00C02345" w:rsidR="003F659E" w:rsidP="64F62F4D" w:rsidRDefault="766F3252" w14:paraId="4C558F93" w14:textId="0055BF16">
            <w:pPr>
              <w:spacing w:line="214" w:lineRule="auto"/>
            </w:pPr>
            <w:r w:rsidRPr="64F62F4D">
              <w:rPr>
                <w:rFonts w:ascii="Times New Roman" w:hAnsi="Times New Roman" w:eastAsia="Times New Roman" w:cs="Times New Roman"/>
                <w:color w:val="000000" w:themeColor="text1"/>
                <w:sz w:val="20"/>
                <w:szCs w:val="20"/>
                <w:lang w:val="en-US"/>
              </w:rPr>
              <w:t xml:space="preserve">Latour, Bruno. </w:t>
            </w:r>
            <w:r w:rsidRPr="64F62F4D">
              <w:rPr>
                <w:rFonts w:ascii="Times New Roman" w:hAnsi="Times New Roman" w:eastAsia="Times New Roman" w:cs="Times New Roman"/>
                <w:i/>
                <w:iCs/>
                <w:color w:val="000000" w:themeColor="text1"/>
                <w:sz w:val="20"/>
                <w:szCs w:val="20"/>
                <w:lang w:val="en-US"/>
              </w:rPr>
              <w:t>Pandora's hope: essays on the reality of science studies</w:t>
            </w:r>
            <w:r w:rsidRPr="64F62F4D">
              <w:rPr>
                <w:rFonts w:ascii="Times New Roman" w:hAnsi="Times New Roman" w:eastAsia="Times New Roman" w:cs="Times New Roman"/>
                <w:color w:val="000000" w:themeColor="text1"/>
                <w:sz w:val="20"/>
                <w:szCs w:val="20"/>
                <w:lang w:val="en-US"/>
              </w:rPr>
              <w:t>. Harvard University Press, 1999.. pp. 145- 173</w:t>
            </w:r>
          </w:p>
          <w:p w:rsidRPr="00C02345" w:rsidR="003F659E" w:rsidP="00373CCF" w:rsidRDefault="003F659E" w14:paraId="206119C7" w14:textId="24A3EE25">
            <w:pPr>
              <w:spacing w:after="0" w:line="240" w:lineRule="auto"/>
              <w:rPr>
                <w:rFonts w:ascii="Cambria" w:hAnsi="Cambria"/>
                <w:sz w:val="20"/>
                <w:szCs w:val="20"/>
              </w:rPr>
            </w:pPr>
          </w:p>
        </w:tc>
        <w:tc>
          <w:tcPr>
            <w:tcW w:w="1559" w:type="dxa"/>
            <w:vAlign w:val="center"/>
          </w:tcPr>
          <w:p w:rsidRPr="00C02345" w:rsidR="003F659E" w:rsidP="64F62F4D" w:rsidRDefault="37DB6A8C" w14:paraId="0B412CC1" w14:textId="73050A9E">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p w:rsidRPr="00C02345" w:rsidR="003F659E" w:rsidP="00373CCF" w:rsidRDefault="003F659E" w14:paraId="4826A110" w14:textId="49A80024">
            <w:pPr>
              <w:spacing w:after="0" w:line="240" w:lineRule="auto"/>
              <w:rPr>
                <w:rFonts w:ascii="Cambria" w:hAnsi="Cambria"/>
                <w:sz w:val="20"/>
                <w:szCs w:val="20"/>
              </w:rPr>
            </w:pPr>
          </w:p>
        </w:tc>
        <w:tc>
          <w:tcPr>
            <w:tcW w:w="1418" w:type="dxa"/>
            <w:vAlign w:val="center"/>
          </w:tcPr>
          <w:p w:rsidRPr="00C02345" w:rsidR="003F659E" w:rsidP="00373CCF" w:rsidRDefault="003F659E" w14:paraId="0CFDBE61" w14:textId="77777777">
            <w:pPr>
              <w:spacing w:after="0" w:line="240" w:lineRule="auto"/>
              <w:rPr>
                <w:rFonts w:ascii="Cambria" w:hAnsi="Cambria"/>
                <w:sz w:val="20"/>
                <w:szCs w:val="20"/>
              </w:rPr>
            </w:pPr>
          </w:p>
        </w:tc>
      </w:tr>
      <w:tr w:rsidRPr="00C02345" w:rsidR="008C28C6" w:rsidTr="00223DD8" w14:paraId="5C80429B" w14:textId="77777777">
        <w:trPr>
          <w:trHeight w:val="284"/>
        </w:trPr>
        <w:tc>
          <w:tcPr>
            <w:tcW w:w="7514" w:type="dxa"/>
            <w:vAlign w:val="center"/>
          </w:tcPr>
          <w:p w:rsidRPr="00C02345" w:rsidR="003F659E" w:rsidP="64F62F4D" w:rsidRDefault="76863AA4" w14:paraId="49417A7B" w14:textId="7FC0E9C3">
            <w:pPr>
              <w:spacing w:after="0" w:line="240" w:lineRule="auto"/>
              <w:rPr>
                <w:rFonts w:ascii="Cambria" w:hAnsi="Cambria"/>
                <w:sz w:val="20"/>
                <w:szCs w:val="20"/>
              </w:rPr>
            </w:pPr>
            <w:r w:rsidRPr="64F62F4D">
              <w:rPr>
                <w:rFonts w:ascii="Cambria" w:hAnsi="Cambria"/>
                <w:sz w:val="20"/>
                <w:szCs w:val="20"/>
              </w:rPr>
              <w:t>14.</w:t>
            </w:r>
            <w:r w:rsidRPr="64F62F4D" w:rsidR="5A6CD58C">
              <w:rPr>
                <w:rFonts w:ascii="Cambria" w:hAnsi="Cambria"/>
                <w:sz w:val="20"/>
                <w:szCs w:val="20"/>
              </w:rPr>
              <w:t xml:space="preserve"> </w:t>
            </w:r>
            <w:r w:rsidRPr="64F62F4D" w:rsidR="5A6CD58C">
              <w:rPr>
                <w:rFonts w:ascii="Times New Roman" w:hAnsi="Times New Roman" w:eastAsia="Times New Roman" w:cs="Times New Roman"/>
                <w:color w:val="000000" w:themeColor="text1"/>
                <w:lang w:val="ro"/>
              </w:rPr>
              <w:t>Seminar recapitulativ</w:t>
            </w:r>
          </w:p>
        </w:tc>
        <w:tc>
          <w:tcPr>
            <w:tcW w:w="1559" w:type="dxa"/>
            <w:vAlign w:val="center"/>
          </w:tcPr>
          <w:p w:rsidRPr="00C02345" w:rsidR="003F659E" w:rsidP="64F62F4D" w:rsidRDefault="6FB7064D" w14:paraId="70049786" w14:textId="596DCE2F">
            <w:pPr>
              <w:spacing w:after="0" w:line="240" w:lineRule="auto"/>
            </w:pPr>
            <w:proofErr w:type="spellStart"/>
            <w:r w:rsidRPr="64F62F4D">
              <w:rPr>
                <w:rFonts w:ascii="Times New Roman" w:hAnsi="Times New Roman" w:eastAsia="Times New Roman" w:cs="Times New Roman"/>
                <w:color w:val="000000" w:themeColor="text1"/>
                <w:lang w:val="ro"/>
              </w:rPr>
              <w:t>prezentari</w:t>
            </w:r>
            <w:proofErr w:type="spellEnd"/>
            <w:r w:rsidRPr="64F62F4D">
              <w:rPr>
                <w:rFonts w:ascii="Times New Roman" w:hAnsi="Times New Roman" w:eastAsia="Times New Roman" w:cs="Times New Roman"/>
                <w:color w:val="000000" w:themeColor="text1"/>
                <w:lang w:val="ro"/>
              </w:rPr>
              <w:t xml:space="preserve"> și dezbateri</w:t>
            </w:r>
          </w:p>
        </w:tc>
        <w:tc>
          <w:tcPr>
            <w:tcW w:w="1418" w:type="dxa"/>
            <w:vAlign w:val="center"/>
          </w:tcPr>
          <w:p w:rsidRPr="00C02345" w:rsidR="003F659E" w:rsidP="00373CCF" w:rsidRDefault="003F659E" w14:paraId="7B35DD85" w14:textId="77777777">
            <w:pPr>
              <w:spacing w:after="0" w:line="240" w:lineRule="auto"/>
              <w:rPr>
                <w:rFonts w:ascii="Cambria" w:hAnsi="Cambria"/>
                <w:sz w:val="20"/>
                <w:szCs w:val="20"/>
              </w:rPr>
            </w:pPr>
          </w:p>
        </w:tc>
      </w:tr>
      <w:tr w:rsidRPr="00C02345" w:rsidR="003F659E" w:rsidTr="64F62F4D" w14:paraId="2512011A" w14:textId="77777777">
        <w:trPr>
          <w:trHeight w:val="284"/>
        </w:trPr>
        <w:tc>
          <w:tcPr>
            <w:tcW w:w="10491" w:type="dxa"/>
            <w:gridSpan w:val="3"/>
            <w:vAlign w:val="center"/>
          </w:tcPr>
          <w:p w:rsidRPr="00C02345" w:rsidR="003F659E" w:rsidP="64F62F4D" w:rsidRDefault="5019B9EB" w14:paraId="3545E702" w14:textId="2C4A9813">
            <w:pPr>
              <w:tabs>
                <w:tab w:val="left" w:pos="2715"/>
              </w:tabs>
              <w:spacing w:after="0" w:line="240" w:lineRule="auto"/>
              <w:rPr>
                <w:rFonts w:ascii="Cambria" w:hAnsi="Cambria"/>
                <w:sz w:val="20"/>
                <w:szCs w:val="20"/>
              </w:rPr>
            </w:pPr>
            <w:r w:rsidRPr="64F62F4D">
              <w:rPr>
                <w:rFonts w:ascii="Cambria" w:hAnsi="Cambria"/>
                <w:sz w:val="20"/>
                <w:szCs w:val="20"/>
              </w:rPr>
              <w:t>Bibliografie</w:t>
            </w:r>
          </w:p>
          <w:p w:rsidRPr="00C02345" w:rsidR="003F659E" w:rsidP="64F62F4D" w:rsidRDefault="003F659E" w14:paraId="341BF488" w14:textId="2EBE2E85">
            <w:pPr>
              <w:tabs>
                <w:tab w:val="left" w:pos="2715"/>
              </w:tabs>
              <w:spacing w:after="0" w:line="240" w:lineRule="auto"/>
              <w:rPr>
                <w:rFonts w:ascii="Cambria" w:hAnsi="Cambria"/>
                <w:sz w:val="20"/>
                <w:szCs w:val="20"/>
              </w:rPr>
            </w:pPr>
          </w:p>
          <w:p w:rsidRPr="00C02345" w:rsidR="003F659E" w:rsidP="64F62F4D" w:rsidRDefault="741B2CFB" w14:paraId="37A7EFD6" w14:textId="50664792">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Berger, Peter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Luckmann, Thomas - </w:t>
            </w:r>
            <w:proofErr w:type="spellStart"/>
            <w:r w:rsidRPr="64F62F4D">
              <w:rPr>
                <w:rFonts w:ascii="Times New Roman" w:hAnsi="Times New Roman" w:eastAsia="Times New Roman" w:cs="Times New Roman"/>
                <w:color w:val="000000" w:themeColor="text1"/>
                <w:sz w:val="20"/>
                <w:szCs w:val="20"/>
                <w:lang w:val="en-US"/>
              </w:rPr>
              <w:t>Construirea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sociala</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realitatii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w:t>
            </w:r>
          </w:p>
          <w:p w:rsidRPr="00C02345" w:rsidR="003F659E" w:rsidP="64F62F4D" w:rsidRDefault="741B2CFB" w14:paraId="7C3E955A" w14:textId="3BAF1DB1">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color w:val="000000" w:themeColor="text1"/>
                <w:sz w:val="20"/>
                <w:szCs w:val="20"/>
                <w:lang w:val="en-US"/>
              </w:rPr>
              <w:t>Dominaţia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masculină</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2003, </w:t>
            </w:r>
            <w:proofErr w:type="spellStart"/>
            <w:r w:rsidRPr="64F62F4D">
              <w:rPr>
                <w:rFonts w:ascii="Times New Roman" w:hAnsi="Times New Roman" w:eastAsia="Times New Roman" w:cs="Times New Roman"/>
                <w:color w:val="000000" w:themeColor="text1"/>
                <w:sz w:val="20"/>
                <w:szCs w:val="20"/>
                <w:lang w:val="en-US"/>
              </w:rPr>
              <w:t>Bucureşti</w:t>
            </w:r>
            <w:proofErr w:type="spellEnd"/>
          </w:p>
          <w:p w:rsidRPr="00C02345" w:rsidR="003F659E" w:rsidP="64F62F4D" w:rsidRDefault="741B2CFB" w14:paraId="01F8BD89" w14:textId="1FDE197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Bourdieu, Pierre - Ratiuni practice. O </w:t>
            </w:r>
            <w:proofErr w:type="spellStart"/>
            <w:r w:rsidRPr="64F62F4D">
              <w:rPr>
                <w:rFonts w:ascii="Times New Roman" w:hAnsi="Times New Roman" w:eastAsia="Times New Roman" w:cs="Times New Roman"/>
                <w:color w:val="000000" w:themeColor="text1"/>
                <w:sz w:val="20"/>
                <w:szCs w:val="20"/>
                <w:lang w:val="en-US"/>
              </w:rPr>
              <w:t>teorie</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actiunii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  pp. 8-24</w:t>
            </w:r>
          </w:p>
          <w:p w:rsidRPr="00C02345" w:rsidR="003F659E" w:rsidP="64F62F4D" w:rsidRDefault="741B2CFB" w14:paraId="4276E925" w14:textId="621CDBAE">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color w:val="000000" w:themeColor="text1"/>
                <w:sz w:val="20"/>
                <w:szCs w:val="20"/>
                <w:lang w:val="en-US"/>
              </w:rPr>
              <w:t>Regulile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artei</w:t>
            </w:r>
            <w:proofErr w:type="spellEnd"/>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1998</w:t>
            </w:r>
          </w:p>
          <w:p w:rsidRPr="00C02345" w:rsidR="003F659E" w:rsidP="64F62F4D" w:rsidRDefault="741B2CFB" w14:paraId="1171ACE9" w14:textId="3312B7B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Bourdieu, Pierre - </w:t>
            </w:r>
            <w:proofErr w:type="spellStart"/>
            <w:r w:rsidRPr="64F62F4D">
              <w:rPr>
                <w:rFonts w:ascii="Times New Roman" w:hAnsi="Times New Roman" w:eastAsia="Times New Roman" w:cs="Times New Roman"/>
                <w:color w:val="000000" w:themeColor="text1"/>
                <w:sz w:val="20"/>
                <w:szCs w:val="20"/>
                <w:lang w:val="en-US"/>
              </w:rPr>
              <w:t>Simţul</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practic</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Institutul</w:t>
            </w:r>
            <w:proofErr w:type="spellEnd"/>
            <w:r w:rsidRPr="64F62F4D">
              <w:rPr>
                <w:rFonts w:ascii="Times New Roman" w:hAnsi="Times New Roman" w:eastAsia="Times New Roman" w:cs="Times New Roman"/>
                <w:color w:val="000000" w:themeColor="text1"/>
                <w:sz w:val="20"/>
                <w:szCs w:val="20"/>
                <w:lang w:val="en-US"/>
              </w:rPr>
              <w:t xml:space="preserve"> European,  2000, Iasi </w:t>
            </w:r>
          </w:p>
          <w:p w:rsidRPr="00C02345" w:rsidR="003F659E" w:rsidP="64F62F4D" w:rsidRDefault="741B2CFB" w14:paraId="0AC78DB0" w14:textId="2AA135D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Bourdieu, Pierre and Loïc Wacquant. An invitation to reflexive sociology. University of Chicago Press, 1992.</w:t>
            </w:r>
          </w:p>
          <w:p w:rsidRPr="00C02345" w:rsidR="003F659E" w:rsidP="64F62F4D" w:rsidRDefault="741B2CFB" w14:paraId="575447AA" w14:textId="1B1642AF">
            <w:pPr>
              <w:spacing w:after="0" w:line="240" w:lineRule="auto"/>
              <w:ind w:left="426" w:hanging="426"/>
            </w:pPr>
            <w:r w:rsidRPr="64F62F4D">
              <w:rPr>
                <w:rFonts w:ascii="Times New Roman" w:hAnsi="Times New Roman" w:eastAsia="Times New Roman" w:cs="Times New Roman"/>
                <w:color w:val="000000" w:themeColor="text1"/>
                <w:sz w:val="20"/>
                <w:szCs w:val="20"/>
                <w:lang w:val="en-US"/>
              </w:rPr>
              <w:lastRenderedPageBreak/>
              <w:t xml:space="preserve">Bourdieu, Pierre- Economia </w:t>
            </w:r>
            <w:proofErr w:type="spellStart"/>
            <w:r w:rsidRPr="64F62F4D">
              <w:rPr>
                <w:rFonts w:ascii="Times New Roman" w:hAnsi="Times New Roman" w:eastAsia="Times New Roman" w:cs="Times New Roman"/>
                <w:color w:val="000000" w:themeColor="text1"/>
                <w:sz w:val="20"/>
                <w:szCs w:val="20"/>
                <w:lang w:val="en-US"/>
              </w:rPr>
              <w:t>bunurilor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simbolice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1986</w:t>
            </w:r>
          </w:p>
          <w:p w:rsidRPr="00C02345" w:rsidR="003F659E" w:rsidP="64F62F4D" w:rsidRDefault="741B2CFB" w14:paraId="79A0E722" w14:textId="2294324E">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Connor, Steve. Cultura </w:t>
            </w:r>
            <w:proofErr w:type="spellStart"/>
            <w:r w:rsidRPr="64F62F4D">
              <w:rPr>
                <w:rFonts w:ascii="Times New Roman" w:hAnsi="Times New Roman" w:eastAsia="Times New Roman" w:cs="Times New Roman"/>
                <w:color w:val="000000" w:themeColor="text1"/>
                <w:sz w:val="20"/>
                <w:szCs w:val="20"/>
                <w:lang w:val="en-US"/>
              </w:rPr>
              <w:t>postmoderna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Institutul</w:t>
            </w:r>
            <w:proofErr w:type="spellEnd"/>
            <w:r w:rsidRPr="64F62F4D">
              <w:rPr>
                <w:rFonts w:ascii="Times New Roman" w:hAnsi="Times New Roman" w:eastAsia="Times New Roman" w:cs="Times New Roman"/>
                <w:color w:val="000000" w:themeColor="text1"/>
                <w:sz w:val="20"/>
                <w:szCs w:val="20"/>
                <w:lang w:val="en-US"/>
              </w:rPr>
              <w:t xml:space="preserve"> European, 2006 </w:t>
            </w:r>
          </w:p>
          <w:p w:rsidRPr="00C02345" w:rsidR="003F659E" w:rsidP="64F62F4D" w:rsidRDefault="741B2CFB" w14:paraId="28B3B970" w14:textId="5CC05F29">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David  Harvey - </w:t>
            </w:r>
            <w:proofErr w:type="spellStart"/>
            <w:r w:rsidRPr="64F62F4D">
              <w:rPr>
                <w:rFonts w:ascii="Times New Roman" w:hAnsi="Times New Roman" w:eastAsia="Times New Roman" w:cs="Times New Roman"/>
                <w:color w:val="000000" w:themeColor="text1"/>
                <w:sz w:val="20"/>
                <w:szCs w:val="20"/>
                <w:lang w:val="en-US"/>
              </w:rPr>
              <w:t>Conditia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postmodernitatii</w:t>
            </w:r>
            <w:proofErr w:type="spellEnd"/>
            <w:r w:rsidRPr="64F62F4D">
              <w:rPr>
                <w:rFonts w:ascii="Times New Roman" w:hAnsi="Times New Roman" w:eastAsia="Times New Roman" w:cs="Times New Roman"/>
                <w:color w:val="000000" w:themeColor="text1"/>
                <w:sz w:val="20"/>
                <w:szCs w:val="20"/>
                <w:lang w:val="en-US"/>
              </w:rPr>
              <w:t xml:space="preserve"> - Timisoara: Amarcord, 2002</w:t>
            </w:r>
          </w:p>
          <w:p w:rsidRPr="00C02345" w:rsidR="003F659E" w:rsidP="64F62F4D" w:rsidRDefault="741B2CFB" w14:paraId="0D043BCE" w14:textId="451C9058">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Deleuze Gilles, </w:t>
            </w:r>
            <w:proofErr w:type="spellStart"/>
            <w:r w:rsidRPr="64F62F4D">
              <w:rPr>
                <w:rFonts w:ascii="Times New Roman" w:hAnsi="Times New Roman" w:eastAsia="Times New Roman" w:cs="Times New Roman"/>
                <w:color w:val="000000" w:themeColor="text1"/>
                <w:sz w:val="20"/>
                <w:szCs w:val="20"/>
                <w:lang w:val="en-US"/>
              </w:rPr>
              <w:t>Guattari</w:t>
            </w:r>
            <w:proofErr w:type="spellEnd"/>
            <w:r w:rsidRPr="64F62F4D">
              <w:rPr>
                <w:rFonts w:ascii="Times New Roman" w:hAnsi="Times New Roman" w:eastAsia="Times New Roman" w:cs="Times New Roman"/>
                <w:color w:val="000000" w:themeColor="text1"/>
                <w:sz w:val="20"/>
                <w:szCs w:val="20"/>
                <w:lang w:val="en-US"/>
              </w:rPr>
              <w:t xml:space="preserve"> Felix -  </w:t>
            </w:r>
            <w:proofErr w:type="spellStart"/>
            <w:r w:rsidRPr="64F62F4D">
              <w:rPr>
                <w:rFonts w:ascii="Times New Roman" w:hAnsi="Times New Roman" w:eastAsia="Times New Roman" w:cs="Times New Roman"/>
                <w:color w:val="000000" w:themeColor="text1"/>
                <w:sz w:val="20"/>
                <w:szCs w:val="20"/>
                <w:lang w:val="en-US"/>
              </w:rPr>
              <w:t>Mii</w:t>
            </w:r>
            <w:proofErr w:type="spellEnd"/>
            <w:r w:rsidRPr="64F62F4D">
              <w:rPr>
                <w:rFonts w:ascii="Times New Roman" w:hAnsi="Times New Roman" w:eastAsia="Times New Roman" w:cs="Times New Roman"/>
                <w:color w:val="000000" w:themeColor="text1"/>
                <w:sz w:val="20"/>
                <w:szCs w:val="20"/>
                <w:lang w:val="en-US"/>
              </w:rPr>
              <w:t xml:space="preserve"> de </w:t>
            </w:r>
            <w:proofErr w:type="spellStart"/>
            <w:r w:rsidRPr="64F62F4D">
              <w:rPr>
                <w:rFonts w:ascii="Times New Roman" w:hAnsi="Times New Roman" w:eastAsia="Times New Roman" w:cs="Times New Roman"/>
                <w:color w:val="000000" w:themeColor="text1"/>
                <w:sz w:val="20"/>
                <w:szCs w:val="20"/>
                <w:lang w:val="en-US"/>
              </w:rPr>
              <w:t>platouri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București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Art, 2013</w:t>
            </w:r>
          </w:p>
          <w:p w:rsidRPr="00C02345" w:rsidR="003F659E" w:rsidP="64F62F4D" w:rsidRDefault="741B2CFB" w14:paraId="0694E853" w14:textId="10DA5525">
            <w:pPr>
              <w:spacing w:after="0" w:line="240" w:lineRule="auto"/>
              <w:ind w:left="426" w:hanging="426"/>
            </w:pPr>
            <w:r w:rsidRPr="64F62F4D">
              <w:rPr>
                <w:rFonts w:ascii="Times New Roman" w:hAnsi="Times New Roman" w:eastAsia="Times New Roman" w:cs="Times New Roman"/>
                <w:color w:val="000000" w:themeColor="text1"/>
                <w:sz w:val="20"/>
                <w:szCs w:val="20"/>
                <w:lang w:val="en-US"/>
              </w:rPr>
              <w:t>Elliott, Anthony - Contemporary social theory: An introduction. Routledge, 2014</w:t>
            </w:r>
          </w:p>
          <w:p w:rsidRPr="00C02345" w:rsidR="003F659E" w:rsidP="64F62F4D" w:rsidRDefault="741B2CFB" w14:paraId="480CCC8E" w14:textId="5FD2DAF4">
            <w:pPr>
              <w:spacing w:after="0" w:line="240" w:lineRule="auto"/>
              <w:ind w:left="426" w:hanging="426"/>
            </w:pPr>
            <w:r w:rsidRPr="64F62F4D">
              <w:rPr>
                <w:rFonts w:ascii="Times New Roman" w:hAnsi="Times New Roman" w:eastAsia="Times New Roman" w:cs="Times New Roman"/>
                <w:color w:val="000000" w:themeColor="text1"/>
                <w:sz w:val="20"/>
                <w:szCs w:val="20"/>
                <w:lang w:val="en-US"/>
              </w:rPr>
              <w:t>Elliott, Anthony - Social theory since Freud: Traversing social imaginaries. Routledge, 2004</w:t>
            </w:r>
          </w:p>
          <w:p w:rsidRPr="00C02345" w:rsidR="003F659E" w:rsidP="64F62F4D" w:rsidRDefault="741B2CFB" w14:paraId="0871BFAF" w14:textId="7DE8AAB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Elster, Jon - </w:t>
            </w:r>
            <w:proofErr w:type="spellStart"/>
            <w:r w:rsidRPr="64F62F4D">
              <w:rPr>
                <w:rFonts w:ascii="Times New Roman" w:hAnsi="Times New Roman" w:eastAsia="Times New Roman" w:cs="Times New Roman"/>
                <w:color w:val="000000" w:themeColor="text1"/>
                <w:sz w:val="20"/>
                <w:szCs w:val="20"/>
                <w:lang w:val="en-US"/>
              </w:rPr>
              <w:t>Comportamentul</w:t>
            </w:r>
            <w:proofErr w:type="spellEnd"/>
            <w:r w:rsidRPr="64F62F4D">
              <w:rPr>
                <w:rFonts w:ascii="Times New Roman" w:hAnsi="Times New Roman" w:eastAsia="Times New Roman" w:cs="Times New Roman"/>
                <w:color w:val="000000" w:themeColor="text1"/>
                <w:sz w:val="20"/>
                <w:szCs w:val="20"/>
                <w:lang w:val="en-US"/>
              </w:rPr>
              <w:t xml:space="preserve"> social. </w:t>
            </w:r>
            <w:proofErr w:type="spellStart"/>
            <w:r w:rsidRPr="64F62F4D">
              <w:rPr>
                <w:rFonts w:ascii="Times New Roman" w:hAnsi="Times New Roman" w:eastAsia="Times New Roman" w:cs="Times New Roman"/>
                <w:color w:val="000000" w:themeColor="text1"/>
                <w:sz w:val="20"/>
                <w:szCs w:val="20"/>
                <w:lang w:val="en-US"/>
              </w:rPr>
              <w:t>Fundamentele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explicatiei</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stiintele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Ed. All,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2013</w:t>
            </w:r>
          </w:p>
          <w:p w:rsidRPr="00C02345" w:rsidR="003F659E" w:rsidP="64F62F4D" w:rsidRDefault="741B2CFB" w14:paraId="72F4D467" w14:textId="2F3FE9F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A </w:t>
            </w:r>
            <w:proofErr w:type="spellStart"/>
            <w:r w:rsidRPr="64F62F4D">
              <w:rPr>
                <w:rFonts w:ascii="Times New Roman" w:hAnsi="Times New Roman" w:eastAsia="Times New Roman" w:cs="Times New Roman"/>
                <w:color w:val="000000" w:themeColor="text1"/>
                <w:sz w:val="20"/>
                <w:szCs w:val="20"/>
                <w:lang w:val="en-US"/>
              </w:rPr>
              <w:t>supraveghea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pedepsi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nasterea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inchisorii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Paralela</w:t>
            </w:r>
            <w:proofErr w:type="spellEnd"/>
            <w:r w:rsidRPr="64F62F4D">
              <w:rPr>
                <w:rFonts w:ascii="Times New Roman" w:hAnsi="Times New Roman" w:eastAsia="Times New Roman" w:cs="Times New Roman"/>
                <w:color w:val="000000" w:themeColor="text1"/>
                <w:sz w:val="20"/>
                <w:szCs w:val="20"/>
                <w:lang w:val="en-US"/>
              </w:rPr>
              <w:t xml:space="preserve"> 45, Pitesti 2005,</w:t>
            </w:r>
          </w:p>
          <w:p w:rsidRPr="00C02345" w:rsidR="003F659E" w:rsidP="64F62F4D" w:rsidRDefault="741B2CFB" w14:paraId="48F56747" w14:textId="01D9F6CB">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w:t>
            </w:r>
            <w:proofErr w:type="spellStart"/>
            <w:r w:rsidRPr="64F62F4D">
              <w:rPr>
                <w:rFonts w:ascii="Times New Roman" w:hAnsi="Times New Roman" w:eastAsia="Times New Roman" w:cs="Times New Roman"/>
                <w:color w:val="000000" w:themeColor="text1"/>
                <w:sz w:val="20"/>
                <w:szCs w:val="20"/>
                <w:lang w:val="en-US"/>
              </w:rPr>
              <w:t>Arheologia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cunoaşterii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Univers</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1999</w:t>
            </w:r>
          </w:p>
          <w:p w:rsidRPr="00C02345" w:rsidR="003F659E" w:rsidP="64F62F4D" w:rsidRDefault="741B2CFB" w14:paraId="491E93B2" w14:textId="54ADF8E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Istoria </w:t>
            </w:r>
            <w:proofErr w:type="spellStart"/>
            <w:r w:rsidRPr="64F62F4D">
              <w:rPr>
                <w:rFonts w:ascii="Times New Roman" w:hAnsi="Times New Roman" w:eastAsia="Times New Roman" w:cs="Times New Roman"/>
                <w:color w:val="000000" w:themeColor="text1"/>
                <w:sz w:val="20"/>
                <w:szCs w:val="20"/>
                <w:lang w:val="en-US"/>
              </w:rPr>
              <w:t>nebuniei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în</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epoca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clasică</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1996</w:t>
            </w:r>
          </w:p>
          <w:p w:rsidRPr="00C02345" w:rsidR="003F659E" w:rsidP="64F62F4D" w:rsidRDefault="741B2CFB" w14:paraId="08273A06" w14:textId="4B34CB10">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Lumea </w:t>
            </w:r>
            <w:proofErr w:type="spellStart"/>
            <w:r w:rsidRPr="64F62F4D">
              <w:rPr>
                <w:rFonts w:ascii="Times New Roman" w:hAnsi="Times New Roman" w:eastAsia="Times New Roman" w:cs="Times New Roman"/>
                <w:color w:val="000000" w:themeColor="text1"/>
                <w:sz w:val="20"/>
                <w:szCs w:val="20"/>
                <w:lang w:val="en-US"/>
              </w:rPr>
              <w:t>este</w:t>
            </w:r>
            <w:proofErr w:type="spellEnd"/>
            <w:r w:rsidRPr="64F62F4D">
              <w:rPr>
                <w:rFonts w:ascii="Times New Roman" w:hAnsi="Times New Roman" w:eastAsia="Times New Roman" w:cs="Times New Roman"/>
                <w:color w:val="000000" w:themeColor="text1"/>
                <w:sz w:val="20"/>
                <w:szCs w:val="20"/>
                <w:lang w:val="en-US"/>
              </w:rPr>
              <w:t xml:space="preserve"> un mare </w:t>
            </w:r>
            <w:proofErr w:type="spellStart"/>
            <w:r w:rsidRPr="64F62F4D">
              <w:rPr>
                <w:rFonts w:ascii="Times New Roman" w:hAnsi="Times New Roman" w:eastAsia="Times New Roman" w:cs="Times New Roman"/>
                <w:color w:val="000000" w:themeColor="text1"/>
                <w:sz w:val="20"/>
                <w:szCs w:val="20"/>
                <w:lang w:val="en-US"/>
              </w:rPr>
              <w:t>azil</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Studiu</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despre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putere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Cluj, 2005</w:t>
            </w:r>
          </w:p>
          <w:p w:rsidRPr="00C02345" w:rsidR="003F659E" w:rsidP="64F62F4D" w:rsidRDefault="741B2CFB" w14:paraId="40447917" w14:textId="7F9BAF40">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Foucault, Michel - Naşterea </w:t>
            </w:r>
            <w:proofErr w:type="spellStart"/>
            <w:r w:rsidRPr="64F62F4D">
              <w:rPr>
                <w:rFonts w:ascii="Times New Roman" w:hAnsi="Times New Roman" w:eastAsia="Times New Roman" w:cs="Times New Roman"/>
                <w:color w:val="000000" w:themeColor="text1"/>
                <w:sz w:val="20"/>
                <w:szCs w:val="20"/>
                <w:lang w:val="en-US"/>
              </w:rPr>
              <w:t>biopoliticii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 2007</w:t>
            </w:r>
          </w:p>
          <w:p w:rsidRPr="00C02345" w:rsidR="003F659E" w:rsidP="64F62F4D" w:rsidRDefault="741B2CFB" w14:paraId="660A8135" w14:textId="7CB71373">
            <w:pPr>
              <w:spacing w:after="0" w:line="240" w:lineRule="auto"/>
              <w:ind w:left="426" w:hanging="426"/>
            </w:pPr>
            <w:r w:rsidRPr="64F62F4D">
              <w:rPr>
                <w:rFonts w:ascii="Times New Roman" w:hAnsi="Times New Roman" w:eastAsia="Times New Roman" w:cs="Times New Roman"/>
                <w:color w:val="000000" w:themeColor="text1"/>
                <w:sz w:val="20"/>
                <w:szCs w:val="20"/>
                <w:lang w:val="en-US"/>
              </w:rPr>
              <w:t>George Ritzer - Sociological Theory, 8th Edition, McGraw-Hill, New York, pp. 351-390</w:t>
            </w:r>
          </w:p>
          <w:p w:rsidRPr="00C02345" w:rsidR="003F659E" w:rsidP="64F62F4D" w:rsidRDefault="741B2CFB" w14:paraId="5099BE66" w14:textId="4C59F9D8">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Goffman Erving - </w:t>
            </w:r>
            <w:proofErr w:type="spellStart"/>
            <w:r w:rsidRPr="64F62F4D">
              <w:rPr>
                <w:rFonts w:ascii="Times New Roman" w:hAnsi="Times New Roman" w:eastAsia="Times New Roman" w:cs="Times New Roman"/>
                <w:color w:val="000000" w:themeColor="text1"/>
                <w:sz w:val="20"/>
                <w:szCs w:val="20"/>
                <w:lang w:val="en-US"/>
              </w:rPr>
              <w:t>Viata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cotidiana</w:t>
            </w:r>
            <w:proofErr w:type="spellEnd"/>
            <w:r w:rsidRPr="64F62F4D">
              <w:rPr>
                <w:rFonts w:ascii="Times New Roman" w:hAnsi="Times New Roman" w:eastAsia="Times New Roman" w:cs="Times New Roman"/>
                <w:color w:val="000000" w:themeColor="text1"/>
                <w:sz w:val="20"/>
                <w:szCs w:val="20"/>
                <w:lang w:val="en-US"/>
              </w:rPr>
              <w:t xml:space="preserve"> ca </w:t>
            </w:r>
            <w:proofErr w:type="spellStart"/>
            <w:r w:rsidRPr="64F62F4D">
              <w:rPr>
                <w:rFonts w:ascii="Times New Roman" w:hAnsi="Times New Roman" w:eastAsia="Times New Roman" w:cs="Times New Roman"/>
                <w:color w:val="000000" w:themeColor="text1"/>
                <w:sz w:val="20"/>
                <w:szCs w:val="20"/>
                <w:lang w:val="en-US"/>
              </w:rPr>
              <w:t>spectacol</w:t>
            </w:r>
            <w:proofErr w:type="spellEnd"/>
            <w:r w:rsidRPr="64F62F4D">
              <w:rPr>
                <w:rFonts w:ascii="Times New Roman" w:hAnsi="Times New Roman" w:eastAsia="Times New Roman" w:cs="Times New Roman"/>
                <w:color w:val="000000" w:themeColor="text1"/>
                <w:sz w:val="20"/>
                <w:szCs w:val="20"/>
                <w:lang w:val="en-US"/>
              </w:rPr>
              <w:t xml:space="preserve">, ed.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2003 </w:t>
            </w:r>
          </w:p>
          <w:p w:rsidRPr="00C02345" w:rsidR="003F659E" w:rsidP="64F62F4D" w:rsidRDefault="741B2CFB" w14:paraId="48FC4888" w14:textId="566B554A">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Goffman, Erving. Interaction Ritual: Essays in Face to Face Behavior. </w:t>
            </w:r>
            <w:proofErr w:type="spellStart"/>
            <w:r w:rsidRPr="64F62F4D">
              <w:rPr>
                <w:rFonts w:ascii="Times New Roman" w:hAnsi="Times New Roman" w:eastAsia="Times New Roman" w:cs="Times New Roman"/>
                <w:color w:val="000000" w:themeColor="text1"/>
                <w:sz w:val="20"/>
                <w:szCs w:val="20"/>
                <w:lang w:val="en-US"/>
              </w:rPr>
              <w:t>AldineTransaction</w:t>
            </w:r>
            <w:proofErr w:type="spellEnd"/>
            <w:r w:rsidRPr="64F62F4D">
              <w:rPr>
                <w:rFonts w:ascii="Times New Roman" w:hAnsi="Times New Roman" w:eastAsia="Times New Roman" w:cs="Times New Roman"/>
                <w:color w:val="000000" w:themeColor="text1"/>
                <w:sz w:val="20"/>
                <w:szCs w:val="20"/>
                <w:lang w:val="en-US"/>
              </w:rPr>
              <w:t>, 1967.</w:t>
            </w:r>
          </w:p>
          <w:p w:rsidRPr="00C02345" w:rsidR="003F659E" w:rsidP="64F62F4D" w:rsidRDefault="741B2CFB" w14:paraId="24F5D5A3" w14:textId="5E6F2C80">
            <w:pPr>
              <w:spacing w:after="0" w:line="240" w:lineRule="auto"/>
              <w:ind w:left="426" w:hanging="426"/>
            </w:pPr>
            <w:r w:rsidRPr="64F62F4D">
              <w:rPr>
                <w:rFonts w:ascii="Times New Roman" w:hAnsi="Times New Roman" w:eastAsia="Times New Roman" w:cs="Times New Roman"/>
                <w:color w:val="000000" w:themeColor="text1"/>
                <w:sz w:val="20"/>
                <w:szCs w:val="20"/>
                <w:lang w:val="en-US"/>
              </w:rPr>
              <w:t>Goffman, Erving. Stigma: Notes on the management of spoiled identity. Simon and Schuster, 2009.</w:t>
            </w:r>
          </w:p>
          <w:p w:rsidRPr="00C02345" w:rsidR="003F659E" w:rsidP="64F62F4D" w:rsidRDefault="741B2CFB" w14:paraId="6ABDD10E" w14:textId="59BAB73B">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Goffmann Erving – Aziluri, ed.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xml:space="preserve">, 2004 </w:t>
            </w:r>
          </w:p>
          <w:p w:rsidRPr="00C02345" w:rsidR="003F659E" w:rsidP="64F62F4D" w:rsidRDefault="741B2CFB" w14:paraId="51D29FF1" w14:textId="01546AC6">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Harman, Graham Prince of networks: Bruno Latour and metaphysics. Prahran </w:t>
            </w:r>
            <w:proofErr w:type="spellStart"/>
            <w:r w:rsidRPr="64F62F4D">
              <w:rPr>
                <w:rFonts w:ascii="Times New Roman" w:hAnsi="Times New Roman" w:eastAsia="Times New Roman" w:cs="Times New Roman"/>
                <w:color w:val="000000" w:themeColor="text1"/>
                <w:sz w:val="20"/>
                <w:szCs w:val="20"/>
                <w:lang w:val="en-US"/>
              </w:rPr>
              <w:t>Re.Press</w:t>
            </w:r>
            <w:proofErr w:type="spellEnd"/>
            <w:r w:rsidRPr="64F62F4D">
              <w:rPr>
                <w:rFonts w:ascii="Times New Roman" w:hAnsi="Times New Roman" w:eastAsia="Times New Roman" w:cs="Times New Roman"/>
                <w:color w:val="000000" w:themeColor="text1"/>
                <w:sz w:val="20"/>
                <w:szCs w:val="20"/>
                <w:lang w:val="en-US"/>
              </w:rPr>
              <w:t>, 2009</w:t>
            </w:r>
          </w:p>
          <w:p w:rsidRPr="00C02345" w:rsidR="003F659E" w:rsidP="64F62F4D" w:rsidRDefault="741B2CFB" w14:paraId="69A3C709" w14:textId="7FF8C6C6">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Hollis, Martin - </w:t>
            </w:r>
            <w:proofErr w:type="spellStart"/>
            <w:r w:rsidRPr="64F62F4D">
              <w:rPr>
                <w:rFonts w:ascii="Times New Roman" w:hAnsi="Times New Roman" w:eastAsia="Times New Roman" w:cs="Times New Roman"/>
                <w:color w:val="000000" w:themeColor="text1"/>
                <w:sz w:val="20"/>
                <w:szCs w:val="20"/>
                <w:lang w:val="en-US"/>
              </w:rPr>
              <w:t>Introducere</w:t>
            </w:r>
            <w:proofErr w:type="spellEnd"/>
            <w:r w:rsidRPr="64F62F4D">
              <w:rPr>
                <w:rFonts w:ascii="Times New Roman" w:hAnsi="Times New Roman" w:eastAsia="Times New Roman" w:cs="Times New Roman"/>
                <w:color w:val="000000" w:themeColor="text1"/>
                <w:sz w:val="20"/>
                <w:szCs w:val="20"/>
                <w:lang w:val="en-US"/>
              </w:rPr>
              <w:t xml:space="preserve"> in </w:t>
            </w:r>
            <w:proofErr w:type="spellStart"/>
            <w:r w:rsidRPr="64F62F4D">
              <w:rPr>
                <w:rFonts w:ascii="Times New Roman" w:hAnsi="Times New Roman" w:eastAsia="Times New Roman" w:cs="Times New Roman"/>
                <w:color w:val="000000" w:themeColor="text1"/>
                <w:sz w:val="20"/>
                <w:szCs w:val="20"/>
                <w:lang w:val="en-US"/>
              </w:rPr>
              <w:t>filosofia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stiintelor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sociale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Trei,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w:t>
            </w:r>
          </w:p>
          <w:p w:rsidRPr="00C02345" w:rsidR="003F659E" w:rsidP="64F62F4D" w:rsidRDefault="741B2CFB" w14:paraId="4E58FF92" w14:textId="23076F38">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Horkheimer, M. </w:t>
            </w:r>
            <w:proofErr w:type="spellStart"/>
            <w:r w:rsidRPr="64F62F4D">
              <w:rPr>
                <w:rFonts w:ascii="Times New Roman" w:hAnsi="Times New Roman" w:eastAsia="Times New Roman" w:cs="Times New Roman"/>
                <w:color w:val="000000" w:themeColor="text1"/>
                <w:sz w:val="20"/>
                <w:szCs w:val="20"/>
                <w:lang w:val="en-US"/>
              </w:rPr>
              <w:t>si</w:t>
            </w:r>
            <w:proofErr w:type="spellEnd"/>
            <w:r w:rsidRPr="64F62F4D">
              <w:rPr>
                <w:rFonts w:ascii="Times New Roman" w:hAnsi="Times New Roman" w:eastAsia="Times New Roman" w:cs="Times New Roman"/>
                <w:color w:val="000000" w:themeColor="text1"/>
                <w:sz w:val="20"/>
                <w:szCs w:val="20"/>
                <w:lang w:val="en-US"/>
              </w:rPr>
              <w:t xml:space="preserve"> Adorno T. – Industria </w:t>
            </w:r>
            <w:proofErr w:type="spellStart"/>
            <w:r w:rsidRPr="64F62F4D">
              <w:rPr>
                <w:rFonts w:ascii="Times New Roman" w:hAnsi="Times New Roman" w:eastAsia="Times New Roman" w:cs="Times New Roman"/>
                <w:color w:val="000000" w:themeColor="text1"/>
                <w:sz w:val="20"/>
                <w:szCs w:val="20"/>
                <w:lang w:val="en-US"/>
              </w:rPr>
              <w:t>culturala</w:t>
            </w:r>
            <w:proofErr w:type="spellEnd"/>
            <w:r w:rsidRPr="64F62F4D">
              <w:rPr>
                <w:rFonts w:ascii="Times New Roman" w:hAnsi="Times New Roman" w:eastAsia="Times New Roman" w:cs="Times New Roman"/>
                <w:color w:val="000000" w:themeColor="text1"/>
                <w:sz w:val="20"/>
                <w:szCs w:val="20"/>
                <w:lang w:val="en-US"/>
              </w:rPr>
              <w:t xml:space="preserve"> – in </w:t>
            </w:r>
            <w:proofErr w:type="spellStart"/>
            <w:r w:rsidRPr="64F62F4D">
              <w:rPr>
                <w:rFonts w:ascii="Times New Roman" w:hAnsi="Times New Roman" w:eastAsia="Times New Roman" w:cs="Times New Roman"/>
                <w:color w:val="000000" w:themeColor="text1"/>
                <w:sz w:val="20"/>
                <w:szCs w:val="20"/>
                <w:lang w:val="en-US"/>
              </w:rPr>
              <w:t>Dialectica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Luminilor</w:t>
            </w:r>
            <w:proofErr w:type="spellEnd"/>
            <w:r w:rsidRPr="64F62F4D">
              <w:rPr>
                <w:rFonts w:ascii="Times New Roman" w:hAnsi="Times New Roman" w:eastAsia="Times New Roman" w:cs="Times New Roman"/>
                <w:color w:val="000000" w:themeColor="text1"/>
                <w:sz w:val="20"/>
                <w:szCs w:val="20"/>
                <w:lang w:val="en-US"/>
              </w:rPr>
              <w:t xml:space="preserve">, Ed. </w:t>
            </w:r>
            <w:proofErr w:type="spellStart"/>
            <w:r w:rsidRPr="64F62F4D">
              <w:rPr>
                <w:rFonts w:ascii="Times New Roman" w:hAnsi="Times New Roman" w:eastAsia="Times New Roman" w:cs="Times New Roman"/>
                <w:color w:val="000000" w:themeColor="text1"/>
                <w:sz w:val="20"/>
                <w:szCs w:val="20"/>
                <w:lang w:val="en-US"/>
              </w:rPr>
              <w:t>Polirom</w:t>
            </w:r>
            <w:proofErr w:type="spellEnd"/>
            <w:r w:rsidRPr="64F62F4D">
              <w:rPr>
                <w:rFonts w:ascii="Times New Roman" w:hAnsi="Times New Roman" w:eastAsia="Times New Roman" w:cs="Times New Roman"/>
                <w:color w:val="000000" w:themeColor="text1"/>
                <w:sz w:val="20"/>
                <w:szCs w:val="20"/>
                <w:lang w:val="en-US"/>
              </w:rPr>
              <w:t xml:space="preserve">, Iasi, 2012 </w:t>
            </w:r>
          </w:p>
          <w:p w:rsidRPr="00C02345" w:rsidR="003F659E" w:rsidP="64F62F4D" w:rsidRDefault="741B2CFB" w14:paraId="627CDEA9" w14:textId="5C9F6EA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Jameson, Fredric. Postmodernism, or, the cultural logic of late capitalism. Duke University Press, 1991.</w:t>
            </w:r>
          </w:p>
          <w:p w:rsidRPr="00C02345" w:rsidR="003F659E" w:rsidP="64F62F4D" w:rsidRDefault="741B2CFB" w14:paraId="65CC2D9D" w14:textId="15E10A41">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Kuhn, Thomas - </w:t>
            </w:r>
            <w:proofErr w:type="spellStart"/>
            <w:r w:rsidRPr="64F62F4D">
              <w:rPr>
                <w:rFonts w:ascii="Times New Roman" w:hAnsi="Times New Roman" w:eastAsia="Times New Roman" w:cs="Times New Roman"/>
                <w:color w:val="000000" w:themeColor="text1"/>
                <w:sz w:val="20"/>
                <w:szCs w:val="20"/>
                <w:lang w:val="en-US"/>
              </w:rPr>
              <w:t>Structura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Revolutiilor</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Stiintifice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2008</w:t>
            </w:r>
          </w:p>
          <w:p w:rsidRPr="00C02345" w:rsidR="003F659E" w:rsidP="64F62F4D" w:rsidRDefault="741B2CFB" w14:paraId="40B93854" w14:textId="0DDE4D5A">
            <w:pPr>
              <w:spacing w:after="0" w:line="240" w:lineRule="auto"/>
              <w:ind w:left="426" w:hanging="426"/>
            </w:pPr>
            <w:r w:rsidRPr="64F62F4D">
              <w:rPr>
                <w:rFonts w:ascii="Times New Roman" w:hAnsi="Times New Roman" w:eastAsia="Times New Roman" w:cs="Times New Roman"/>
                <w:color w:val="000000" w:themeColor="text1"/>
                <w:sz w:val="20"/>
                <w:szCs w:val="20"/>
                <w:lang w:val="en-US"/>
              </w:rPr>
              <w:t>Latour, Bruno - An inquiry into modes of existence. Harvard University Press, 2013.</w:t>
            </w:r>
          </w:p>
          <w:p w:rsidRPr="00C02345" w:rsidR="003F659E" w:rsidP="64F62F4D" w:rsidRDefault="741B2CFB" w14:paraId="168AC9DB" w14:textId="0F3B554C">
            <w:pPr>
              <w:spacing w:after="0" w:line="240" w:lineRule="auto"/>
              <w:ind w:left="426" w:hanging="426"/>
            </w:pPr>
            <w:r w:rsidRPr="64F62F4D">
              <w:rPr>
                <w:rFonts w:ascii="Times New Roman" w:hAnsi="Times New Roman" w:eastAsia="Times New Roman" w:cs="Times New Roman"/>
                <w:color w:val="000000" w:themeColor="text1"/>
                <w:sz w:val="20"/>
                <w:szCs w:val="20"/>
                <w:lang w:val="en-US"/>
              </w:rPr>
              <w:t>Latour, Bruno - Science in action: How to follow engineers and scientists through society." Cambridge: Harvard UP, 1987</w:t>
            </w:r>
          </w:p>
          <w:p w:rsidRPr="00C02345" w:rsidR="003F659E" w:rsidP="64F62F4D" w:rsidRDefault="741B2CFB" w14:paraId="430C5206" w14:textId="46DA8AF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Latour, Bruno Reassembling the Social: an Introduction to Actor-Network-Theory. Oxford: Clarendon</w:t>
            </w:r>
          </w:p>
          <w:p w:rsidRPr="00C02345" w:rsidR="003F659E" w:rsidP="64F62F4D" w:rsidRDefault="741B2CFB" w14:paraId="38ACCFCD" w14:textId="4E0F0CC4">
            <w:pPr>
              <w:spacing w:after="0" w:line="240" w:lineRule="auto"/>
              <w:ind w:left="426" w:hanging="426"/>
            </w:pPr>
            <w:r w:rsidRPr="64F62F4D">
              <w:rPr>
                <w:rFonts w:ascii="Times New Roman" w:hAnsi="Times New Roman" w:eastAsia="Times New Roman" w:cs="Times New Roman"/>
                <w:color w:val="000000" w:themeColor="text1"/>
                <w:sz w:val="20"/>
                <w:szCs w:val="20"/>
                <w:lang w:val="en-US"/>
              </w:rPr>
              <w:t>Latour, Bruno. The pasteurization of France. Harvard University Press, 1993</w:t>
            </w:r>
          </w:p>
          <w:p w:rsidRPr="00C02345" w:rsidR="003F659E" w:rsidP="64F62F4D" w:rsidRDefault="741B2CFB" w14:paraId="16BB50AA" w14:textId="5E962EFD">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Latour, Bruno - Nu am </w:t>
            </w:r>
            <w:proofErr w:type="spellStart"/>
            <w:r w:rsidRPr="64F62F4D">
              <w:rPr>
                <w:rFonts w:ascii="Times New Roman" w:hAnsi="Times New Roman" w:eastAsia="Times New Roman" w:cs="Times New Roman"/>
                <w:color w:val="000000" w:themeColor="text1"/>
                <w:sz w:val="20"/>
                <w:szCs w:val="20"/>
                <w:lang w:val="en-US"/>
              </w:rPr>
              <w:t>fost</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niciodata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moderni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Tact, Cluj-Napoca</w:t>
            </w:r>
          </w:p>
          <w:p w:rsidRPr="00C02345" w:rsidR="003F659E" w:rsidP="64F62F4D" w:rsidRDefault="741B2CFB" w14:paraId="01B6B0A2" w14:textId="7A5FEE74">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Lyotard, Jean-François. </w:t>
            </w:r>
            <w:proofErr w:type="spellStart"/>
            <w:r w:rsidRPr="64F62F4D">
              <w:rPr>
                <w:rFonts w:ascii="Times New Roman" w:hAnsi="Times New Roman" w:eastAsia="Times New Roman" w:cs="Times New Roman"/>
                <w:color w:val="000000" w:themeColor="text1"/>
                <w:sz w:val="20"/>
                <w:szCs w:val="20"/>
                <w:lang w:val="en-US"/>
              </w:rPr>
              <w:t>Condiţia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postmodernă</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raport</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asupra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cunoaşterii</w:t>
            </w:r>
            <w:proofErr w:type="spellEnd"/>
            <w:r w:rsidRPr="64F62F4D">
              <w:rPr>
                <w:rFonts w:ascii="Times New Roman" w:hAnsi="Times New Roman" w:eastAsia="Times New Roman" w:cs="Times New Roman"/>
                <w:color w:val="000000" w:themeColor="text1"/>
                <w:sz w:val="20"/>
                <w:szCs w:val="20"/>
                <w:lang w:val="en-US"/>
              </w:rPr>
              <w:t>. Idea Design &amp; Print, 2003.</w:t>
            </w:r>
          </w:p>
          <w:p w:rsidRPr="00C02345" w:rsidR="003F659E" w:rsidP="64F62F4D" w:rsidRDefault="741B2CFB" w14:paraId="6CDB4F9E" w14:textId="3E7F1385">
            <w:pPr>
              <w:spacing w:after="0" w:line="240" w:lineRule="auto"/>
              <w:ind w:left="426" w:hanging="426"/>
            </w:pPr>
            <w:r w:rsidRPr="64F62F4D">
              <w:rPr>
                <w:rFonts w:ascii="Times New Roman" w:hAnsi="Times New Roman" w:eastAsia="Times New Roman" w:cs="Times New Roman"/>
                <w:color w:val="000000" w:themeColor="text1"/>
                <w:sz w:val="20"/>
                <w:szCs w:val="20"/>
                <w:lang w:val="en-US"/>
              </w:rPr>
              <w:t>Marcuse, Herbert. One-dimensional man: Studies in the ideology of advanced industrial society. Routledge, 2013.</w:t>
            </w:r>
          </w:p>
          <w:p w:rsidRPr="00C02345" w:rsidR="003F659E" w:rsidP="64F62F4D" w:rsidRDefault="741B2CFB" w14:paraId="44F50790" w14:textId="7B06E39B">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Niklas Luhmann  - Iubirea ca </w:t>
            </w:r>
            <w:proofErr w:type="spellStart"/>
            <w:r w:rsidRPr="64F62F4D">
              <w:rPr>
                <w:rFonts w:ascii="Times New Roman" w:hAnsi="Times New Roman" w:eastAsia="Times New Roman" w:cs="Times New Roman"/>
                <w:color w:val="000000" w:themeColor="text1"/>
                <w:sz w:val="20"/>
                <w:szCs w:val="20"/>
                <w:lang w:val="en-US"/>
              </w:rPr>
              <w:t>pasiune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Tact, Cluj-Napoca</w:t>
            </w:r>
          </w:p>
          <w:p w:rsidRPr="00C02345" w:rsidR="003F659E" w:rsidP="64F62F4D" w:rsidRDefault="741B2CFB" w14:paraId="24F1C4B0" w14:textId="0F0EE832">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color w:val="000000" w:themeColor="text1"/>
                <w:sz w:val="20"/>
                <w:szCs w:val="20"/>
                <w:lang w:val="en-US"/>
              </w:rPr>
              <w:t>Globalizarea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nimicului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cultura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consumului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şi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paradoxurile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abundenţei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Bucureşti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Humanitas, 2010</w:t>
            </w:r>
          </w:p>
          <w:p w:rsidRPr="00C02345" w:rsidR="003F659E" w:rsidP="64F62F4D" w:rsidRDefault="741B2CFB" w14:paraId="495EA3C0" w14:textId="48D8C94F">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Ritzer, George – </w:t>
            </w:r>
            <w:proofErr w:type="spellStart"/>
            <w:r w:rsidRPr="64F62F4D">
              <w:rPr>
                <w:rFonts w:ascii="Times New Roman" w:hAnsi="Times New Roman" w:eastAsia="Times New Roman" w:cs="Times New Roman"/>
                <w:color w:val="000000" w:themeColor="text1"/>
                <w:sz w:val="20"/>
                <w:szCs w:val="20"/>
                <w:lang w:val="en-US"/>
              </w:rPr>
              <w:t>Mcdonaldizarea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societatii</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Comunicare.ro, </w:t>
            </w:r>
            <w:proofErr w:type="spellStart"/>
            <w:r w:rsidRPr="64F62F4D">
              <w:rPr>
                <w:rFonts w:ascii="Times New Roman" w:hAnsi="Times New Roman" w:eastAsia="Times New Roman" w:cs="Times New Roman"/>
                <w:color w:val="000000" w:themeColor="text1"/>
                <w:sz w:val="20"/>
                <w:szCs w:val="20"/>
                <w:lang w:val="en-US"/>
              </w:rPr>
              <w:t>Bucuresti</w:t>
            </w:r>
            <w:proofErr w:type="spellEnd"/>
            <w:r w:rsidRPr="64F62F4D">
              <w:rPr>
                <w:rFonts w:ascii="Times New Roman" w:hAnsi="Times New Roman" w:eastAsia="Times New Roman" w:cs="Times New Roman"/>
                <w:color w:val="000000" w:themeColor="text1"/>
                <w:sz w:val="20"/>
                <w:szCs w:val="20"/>
                <w:lang w:val="en-US"/>
              </w:rPr>
              <w:t>, 2011</w:t>
            </w:r>
          </w:p>
          <w:p w:rsidRPr="00C02345" w:rsidR="003F659E" w:rsidP="64F62F4D" w:rsidRDefault="741B2CFB" w14:paraId="30A38EDF" w14:textId="0DB2FA83">
            <w:pPr>
              <w:spacing w:after="0" w:line="240" w:lineRule="auto"/>
              <w:ind w:left="426" w:hanging="426"/>
            </w:pPr>
            <w:r w:rsidRPr="64F62F4D">
              <w:rPr>
                <w:rFonts w:ascii="Times New Roman" w:hAnsi="Times New Roman" w:eastAsia="Times New Roman" w:cs="Times New Roman"/>
                <w:color w:val="000000" w:themeColor="text1"/>
                <w:sz w:val="20"/>
                <w:szCs w:val="20"/>
                <w:lang w:val="en-US"/>
              </w:rPr>
              <w:t>Schutz, Alfred - The phenomenology of the social world. Northwestern University Press, 1967.</w:t>
            </w:r>
          </w:p>
          <w:p w:rsidRPr="00C02345" w:rsidR="003F659E" w:rsidP="64F62F4D" w:rsidRDefault="741B2CFB" w14:paraId="2DADA662" w14:textId="0A535967">
            <w:pPr>
              <w:spacing w:after="0" w:line="240" w:lineRule="auto"/>
              <w:ind w:left="426" w:hanging="426"/>
            </w:pPr>
            <w:r w:rsidRPr="64F62F4D">
              <w:rPr>
                <w:rFonts w:ascii="Times New Roman" w:hAnsi="Times New Roman" w:eastAsia="Times New Roman" w:cs="Times New Roman"/>
                <w:color w:val="000000" w:themeColor="text1"/>
                <w:sz w:val="20"/>
                <w:szCs w:val="20"/>
                <w:lang w:val="en-US"/>
              </w:rPr>
              <w:t>Soja, Edward W. Postmodern geographies: The reassertion of space in critical social theory. Verso, 1989.</w:t>
            </w:r>
          </w:p>
          <w:p w:rsidRPr="00C02345" w:rsidR="003F659E" w:rsidP="64F62F4D" w:rsidRDefault="741B2CFB" w14:paraId="2613A800" w14:textId="3A259646">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Wacquant, Loïc. Punishing the poor: The neoliberal government of social insecurity. Duke University Press, 2009, </w:t>
            </w:r>
          </w:p>
          <w:p w:rsidRPr="00C02345" w:rsidR="003F659E" w:rsidP="64F62F4D" w:rsidRDefault="741B2CFB" w14:paraId="617B6DF8" w14:textId="1B7C061A">
            <w:pPr>
              <w:spacing w:after="0" w:line="240" w:lineRule="auto"/>
              <w:ind w:left="426" w:hanging="426"/>
            </w:pPr>
            <w:r w:rsidRPr="64F62F4D">
              <w:rPr>
                <w:rFonts w:ascii="Times New Roman" w:hAnsi="Times New Roman" w:eastAsia="Times New Roman" w:cs="Times New Roman"/>
                <w:color w:val="000000" w:themeColor="text1"/>
                <w:sz w:val="20"/>
                <w:szCs w:val="20"/>
                <w:lang w:val="en-US"/>
              </w:rPr>
              <w:t>Wacquant, Loic.. Urban outcasts: A comparative sociology of advanced marginality. Polity, 2008</w:t>
            </w:r>
          </w:p>
          <w:p w:rsidRPr="00C02345" w:rsidR="003F659E" w:rsidP="64F62F4D" w:rsidRDefault="741B2CFB" w14:paraId="3871156B" w14:textId="5BB32DEE">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Wallerstein, Immanuel - </w:t>
            </w:r>
            <w:proofErr w:type="spellStart"/>
            <w:r w:rsidRPr="64F62F4D">
              <w:rPr>
                <w:rFonts w:ascii="Times New Roman" w:hAnsi="Times New Roman" w:eastAsia="Times New Roman" w:cs="Times New Roman"/>
                <w:color w:val="000000" w:themeColor="text1"/>
                <w:sz w:val="20"/>
                <w:szCs w:val="20"/>
                <w:lang w:val="en-US"/>
              </w:rPr>
              <w:t>Pentru</w:t>
            </w:r>
            <w:proofErr w:type="spellEnd"/>
            <w:r w:rsidRPr="64F62F4D">
              <w:rPr>
                <w:rFonts w:ascii="Times New Roman" w:hAnsi="Times New Roman" w:eastAsia="Times New Roman" w:cs="Times New Roman"/>
                <w:color w:val="000000" w:themeColor="text1"/>
                <w:sz w:val="20"/>
                <w:szCs w:val="20"/>
                <w:lang w:val="en-US"/>
              </w:rPr>
              <w:t xml:space="preserve"> a </w:t>
            </w:r>
            <w:proofErr w:type="spellStart"/>
            <w:r w:rsidRPr="64F62F4D">
              <w:rPr>
                <w:rFonts w:ascii="Times New Roman" w:hAnsi="Times New Roman" w:eastAsia="Times New Roman" w:cs="Times New Roman"/>
                <w:color w:val="000000" w:themeColor="text1"/>
                <w:sz w:val="20"/>
                <w:szCs w:val="20"/>
                <w:lang w:val="en-US"/>
              </w:rPr>
              <w:t>înţelege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lumea</w:t>
            </w:r>
            <w:proofErr w:type="spellEnd"/>
            <w:r w:rsidRPr="64F62F4D">
              <w:rPr>
                <w:rFonts w:ascii="Times New Roman" w:hAnsi="Times New Roman" w:eastAsia="Times New Roman" w:cs="Times New Roman"/>
                <w:color w:val="000000" w:themeColor="text1"/>
                <w:sz w:val="20"/>
                <w:szCs w:val="20"/>
                <w:lang w:val="en-US"/>
              </w:rPr>
              <w:t xml:space="preserve">. O </w:t>
            </w:r>
            <w:proofErr w:type="spellStart"/>
            <w:r w:rsidRPr="64F62F4D">
              <w:rPr>
                <w:rFonts w:ascii="Times New Roman" w:hAnsi="Times New Roman" w:eastAsia="Times New Roman" w:cs="Times New Roman"/>
                <w:color w:val="000000" w:themeColor="text1"/>
                <w:sz w:val="20"/>
                <w:szCs w:val="20"/>
                <w:lang w:val="en-US"/>
              </w:rPr>
              <w:t>introducere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în</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analiza</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sistemelor-lume</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Idea Design and Print, Cluj-Napoca, 2013</w:t>
            </w:r>
          </w:p>
          <w:p w:rsidRPr="00C02345" w:rsidR="003F659E" w:rsidP="64F62F4D" w:rsidRDefault="741B2CFB" w14:paraId="08C36042" w14:textId="09BF60FD">
            <w:pPr>
              <w:spacing w:after="0" w:line="240" w:lineRule="auto"/>
              <w:ind w:left="426" w:hanging="426"/>
            </w:pPr>
            <w:r w:rsidRPr="64F62F4D">
              <w:rPr>
                <w:rFonts w:ascii="Times New Roman" w:hAnsi="Times New Roman" w:eastAsia="Times New Roman" w:cs="Times New Roman"/>
                <w:color w:val="000000" w:themeColor="text1"/>
                <w:sz w:val="20"/>
                <w:szCs w:val="20"/>
                <w:lang w:val="en-US"/>
              </w:rPr>
              <w:t xml:space="preserve">Wallerstein, Immanuel – </w:t>
            </w:r>
            <w:proofErr w:type="spellStart"/>
            <w:r w:rsidRPr="64F62F4D">
              <w:rPr>
                <w:rFonts w:ascii="Times New Roman" w:hAnsi="Times New Roman" w:eastAsia="Times New Roman" w:cs="Times New Roman"/>
                <w:color w:val="000000" w:themeColor="text1"/>
                <w:sz w:val="20"/>
                <w:szCs w:val="20"/>
                <w:lang w:val="en-US"/>
              </w:rPr>
              <w:t>Sistemul</w:t>
            </w:r>
            <w:proofErr w:type="spellEnd"/>
            <w:r w:rsidRPr="64F62F4D">
              <w:rPr>
                <w:rFonts w:ascii="Times New Roman" w:hAnsi="Times New Roman" w:eastAsia="Times New Roman" w:cs="Times New Roman"/>
                <w:color w:val="000000" w:themeColor="text1"/>
                <w:sz w:val="20"/>
                <w:szCs w:val="20"/>
                <w:lang w:val="en-US"/>
              </w:rPr>
              <w:t xml:space="preserve"> </w:t>
            </w:r>
            <w:proofErr w:type="spellStart"/>
            <w:r w:rsidRPr="64F62F4D">
              <w:rPr>
                <w:rFonts w:ascii="Times New Roman" w:hAnsi="Times New Roman" w:eastAsia="Times New Roman" w:cs="Times New Roman"/>
                <w:color w:val="000000" w:themeColor="text1"/>
                <w:sz w:val="20"/>
                <w:szCs w:val="20"/>
                <w:lang w:val="en-US"/>
              </w:rPr>
              <w:t>mondial</w:t>
            </w:r>
            <w:proofErr w:type="spellEnd"/>
            <w:r w:rsidRPr="64F62F4D">
              <w:rPr>
                <w:rFonts w:ascii="Times New Roman" w:hAnsi="Times New Roman" w:eastAsia="Times New Roman" w:cs="Times New Roman"/>
                <w:color w:val="000000" w:themeColor="text1"/>
                <w:sz w:val="20"/>
                <w:szCs w:val="20"/>
                <w:lang w:val="en-US"/>
              </w:rPr>
              <w:t xml:space="preserve"> modern, </w:t>
            </w:r>
            <w:proofErr w:type="spellStart"/>
            <w:r w:rsidRPr="64F62F4D">
              <w:rPr>
                <w:rFonts w:ascii="Times New Roman" w:hAnsi="Times New Roman" w:eastAsia="Times New Roman" w:cs="Times New Roman"/>
                <w:color w:val="000000" w:themeColor="text1"/>
                <w:sz w:val="20"/>
                <w:szCs w:val="20"/>
                <w:lang w:val="en-US"/>
              </w:rPr>
              <w:t>Editura</w:t>
            </w:r>
            <w:proofErr w:type="spellEnd"/>
            <w:r w:rsidRPr="64F62F4D">
              <w:rPr>
                <w:rFonts w:ascii="Times New Roman" w:hAnsi="Times New Roman" w:eastAsia="Times New Roman" w:cs="Times New Roman"/>
                <w:color w:val="000000" w:themeColor="text1"/>
                <w:sz w:val="20"/>
                <w:szCs w:val="20"/>
                <w:lang w:val="en-US"/>
              </w:rPr>
              <w:t xml:space="preserve"> Meridiane</w:t>
            </w:r>
          </w:p>
          <w:p w:rsidRPr="00C02345" w:rsidR="003F659E" w:rsidP="00373CCF" w:rsidRDefault="003F659E" w14:paraId="65706CFD" w14:textId="0A1043E3">
            <w:pPr>
              <w:tabs>
                <w:tab w:val="left" w:pos="2715"/>
              </w:tabs>
              <w:spacing w:after="0" w:line="240" w:lineRule="auto"/>
              <w:rPr>
                <w:rFonts w:ascii="Cambria" w:hAnsi="Cambria"/>
                <w:sz w:val="20"/>
                <w:szCs w:val="20"/>
              </w:rPr>
            </w:pP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00223DD8" w14:paraId="697653B0" w14:textId="77777777">
        <w:trPr>
          <w:trHeight w:val="1342"/>
        </w:trPr>
        <w:tc>
          <w:tcPr>
            <w:tcW w:w="10491" w:type="dxa"/>
          </w:tcPr>
          <w:p w:rsidRPr="00223DD8" w:rsidR="0084568F" w:rsidP="00223DD8" w:rsidRDefault="1A111C34" w14:paraId="2B940AFD" w14:textId="48A3AEBD">
            <w:pPr>
              <w:pStyle w:val="ListParagraph"/>
              <w:numPr>
                <w:ilvl w:val="0"/>
                <w:numId w:val="5"/>
              </w:numPr>
              <w:spacing w:before="120" w:after="0" w:line="240" w:lineRule="auto"/>
              <w:ind w:left="714" w:hanging="357"/>
              <w:rPr>
                <w:rFonts w:ascii="Cambria" w:hAnsi="Cambria"/>
                <w:sz w:val="20"/>
                <w:szCs w:val="20"/>
              </w:rPr>
            </w:pPr>
            <w:r w:rsidRPr="64F62F4D">
              <w:rPr>
                <w:rFonts w:ascii="Times New Roman" w:hAnsi="Times New Roman" w:eastAsia="Times New Roman" w:cs="Times New Roman"/>
                <w:color w:val="000000" w:themeColor="text1"/>
                <w:lang w:val="ro"/>
              </w:rPr>
              <w:t xml:space="preserve">Scopul cursului este de a transmite o serie de competente si </w:t>
            </w:r>
            <w:proofErr w:type="spellStart"/>
            <w:r w:rsidRPr="64F62F4D">
              <w:rPr>
                <w:rFonts w:ascii="Times New Roman" w:hAnsi="Times New Roman" w:eastAsia="Times New Roman" w:cs="Times New Roman"/>
                <w:color w:val="000000" w:themeColor="text1"/>
                <w:lang w:val="ro"/>
              </w:rPr>
              <w:t>cunostinte</w:t>
            </w:r>
            <w:proofErr w:type="spellEnd"/>
            <w:r w:rsidRPr="64F62F4D">
              <w:rPr>
                <w:rFonts w:ascii="Times New Roman" w:hAnsi="Times New Roman" w:eastAsia="Times New Roman" w:cs="Times New Roman"/>
                <w:color w:val="000000" w:themeColor="text1"/>
                <w:lang w:val="ro"/>
              </w:rPr>
              <w:t xml:space="preserve"> legate de temele abordate in cadrul </w:t>
            </w:r>
            <w:proofErr w:type="spellStart"/>
            <w:r w:rsidRPr="64F62F4D">
              <w:rPr>
                <w:rFonts w:ascii="Times New Roman" w:hAnsi="Times New Roman" w:eastAsia="Times New Roman" w:cs="Times New Roman"/>
                <w:color w:val="000000" w:themeColor="text1"/>
                <w:lang w:val="ro"/>
              </w:rPr>
              <w:t>intalnirilor</w:t>
            </w:r>
            <w:proofErr w:type="spellEnd"/>
            <w:r w:rsidRPr="64F62F4D">
              <w:rPr>
                <w:rFonts w:ascii="Times New Roman" w:hAnsi="Times New Roman" w:eastAsia="Times New Roman" w:cs="Times New Roman"/>
                <w:color w:val="000000" w:themeColor="text1"/>
                <w:lang w:val="ro"/>
              </w:rPr>
              <w:t xml:space="preserve"> in vederea unei </w:t>
            </w:r>
            <w:proofErr w:type="spellStart"/>
            <w:r w:rsidRPr="64F62F4D">
              <w:rPr>
                <w:rFonts w:ascii="Times New Roman" w:hAnsi="Times New Roman" w:eastAsia="Times New Roman" w:cs="Times New Roman"/>
                <w:color w:val="000000" w:themeColor="text1"/>
                <w:lang w:val="ro"/>
              </w:rPr>
              <w:t>adecvari</w:t>
            </w:r>
            <w:proofErr w:type="spellEnd"/>
            <w:r w:rsidRPr="64F62F4D">
              <w:rPr>
                <w:rFonts w:ascii="Times New Roman" w:hAnsi="Times New Roman" w:eastAsia="Times New Roman" w:cs="Times New Roman"/>
                <w:color w:val="000000" w:themeColor="text1"/>
                <w:lang w:val="ro"/>
              </w:rPr>
              <w:t xml:space="preserve"> mai mari cu </w:t>
            </w:r>
            <w:proofErr w:type="spellStart"/>
            <w:r w:rsidRPr="64F62F4D">
              <w:rPr>
                <w:rFonts w:ascii="Times New Roman" w:hAnsi="Times New Roman" w:eastAsia="Times New Roman" w:cs="Times New Roman"/>
                <w:color w:val="000000" w:themeColor="text1"/>
                <w:lang w:val="ro"/>
              </w:rPr>
              <w:t>asteptarile</w:t>
            </w:r>
            <w:proofErr w:type="spellEnd"/>
            <w:r w:rsidRPr="64F62F4D">
              <w:rPr>
                <w:rFonts w:ascii="Times New Roman" w:hAnsi="Times New Roman" w:eastAsia="Times New Roman" w:cs="Times New Roman"/>
                <w:color w:val="000000" w:themeColor="text1"/>
                <w:lang w:val="ro"/>
              </w:rPr>
              <w:t xml:space="preserve"> </w:t>
            </w:r>
            <w:proofErr w:type="spellStart"/>
            <w:r w:rsidRPr="64F62F4D">
              <w:rPr>
                <w:rFonts w:ascii="Times New Roman" w:hAnsi="Times New Roman" w:eastAsia="Times New Roman" w:cs="Times New Roman"/>
                <w:color w:val="000000" w:themeColor="text1"/>
                <w:lang w:val="ro"/>
              </w:rPr>
              <w:t>reprezentanţilor</w:t>
            </w:r>
            <w:proofErr w:type="spellEnd"/>
            <w:r w:rsidRPr="64F62F4D">
              <w:rPr>
                <w:rFonts w:ascii="Times New Roman" w:hAnsi="Times New Roman" w:eastAsia="Times New Roman" w:cs="Times New Roman"/>
                <w:color w:val="000000" w:themeColor="text1"/>
                <w:lang w:val="ro"/>
              </w:rPr>
              <w:t xml:space="preserve"> </w:t>
            </w:r>
            <w:proofErr w:type="spellStart"/>
            <w:r w:rsidRPr="64F62F4D">
              <w:rPr>
                <w:rFonts w:ascii="Times New Roman" w:hAnsi="Times New Roman" w:eastAsia="Times New Roman" w:cs="Times New Roman"/>
                <w:color w:val="000000" w:themeColor="text1"/>
                <w:lang w:val="ro"/>
              </w:rPr>
              <w:t>comunităţii</w:t>
            </w:r>
            <w:proofErr w:type="spellEnd"/>
            <w:r w:rsidRPr="64F62F4D">
              <w:rPr>
                <w:rFonts w:ascii="Times New Roman" w:hAnsi="Times New Roman" w:eastAsia="Times New Roman" w:cs="Times New Roman"/>
                <w:color w:val="000000" w:themeColor="text1"/>
                <w:lang w:val="ro"/>
              </w:rPr>
              <w:t xml:space="preserve"> epistemice si </w:t>
            </w:r>
            <w:proofErr w:type="spellStart"/>
            <w:r w:rsidRPr="64F62F4D">
              <w:rPr>
                <w:rFonts w:ascii="Times New Roman" w:hAnsi="Times New Roman" w:eastAsia="Times New Roman" w:cs="Times New Roman"/>
                <w:color w:val="000000" w:themeColor="text1"/>
                <w:lang w:val="ro"/>
              </w:rPr>
              <w:t>asociaţiilor</w:t>
            </w:r>
            <w:proofErr w:type="spellEnd"/>
            <w:r w:rsidRPr="64F62F4D">
              <w:rPr>
                <w:rFonts w:ascii="Times New Roman" w:hAnsi="Times New Roman" w:eastAsia="Times New Roman" w:cs="Times New Roman"/>
                <w:color w:val="000000" w:themeColor="text1"/>
                <w:lang w:val="ro"/>
              </w:rPr>
              <w:t xml:space="preserve"> profesionale.</w:t>
            </w: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64F62F4D" w14:paraId="06629255" w14:textId="77777777">
        <w:trPr>
          <w:trHeight w:val="284"/>
        </w:trPr>
        <w:tc>
          <w:tcPr>
            <w:tcW w:w="2839" w:type="dxa"/>
            <w:vAlign w:val="center"/>
          </w:tcPr>
          <w:p w:rsidRPr="00357598" w:rsidR="00357598" w:rsidP="00373CCF" w:rsidRDefault="00357598" w14:paraId="2C2573E7" w14:textId="77777777">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rsidRPr="00357598" w:rsidR="00357598" w:rsidP="00373CCF" w:rsidRDefault="00357598" w14:paraId="33DC37B7" w14:textId="77777777">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rsidRPr="00357598" w:rsidR="00357598" w:rsidP="00373CCF" w:rsidRDefault="00357598" w14:paraId="2252364F" w14:textId="77777777">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rsidRPr="00357598" w:rsidR="00357598" w:rsidP="00373CCF" w:rsidRDefault="00357598" w14:paraId="46FA2B79" w14:textId="77777777">
            <w:pPr>
              <w:spacing w:after="0" w:line="240" w:lineRule="auto"/>
              <w:rPr>
                <w:rFonts w:ascii="Cambria" w:hAnsi="Cambria"/>
                <w:sz w:val="20"/>
                <w:szCs w:val="20"/>
              </w:rPr>
            </w:pPr>
            <w:r w:rsidRPr="00357598">
              <w:rPr>
                <w:rFonts w:ascii="Cambria" w:hAnsi="Cambria"/>
                <w:sz w:val="20"/>
                <w:szCs w:val="20"/>
              </w:rPr>
              <w:t>10.3 Pondere din nota finală</w:t>
            </w:r>
          </w:p>
        </w:tc>
      </w:tr>
      <w:tr w:rsidRPr="0039068A" w:rsidR="00357598" w:rsidTr="64F62F4D" w14:paraId="3DDA6B4F" w14:textId="77777777">
        <w:trPr>
          <w:trHeight w:val="284"/>
        </w:trPr>
        <w:tc>
          <w:tcPr>
            <w:tcW w:w="2839" w:type="dxa"/>
            <w:vMerge w:val="restart"/>
            <w:vAlign w:val="center"/>
          </w:tcPr>
          <w:p w:rsidRPr="00357598" w:rsidR="00357598" w:rsidP="00373CCF" w:rsidRDefault="00357598" w14:paraId="0E948466" w14:textId="77777777">
            <w:pPr>
              <w:spacing w:after="0" w:line="240" w:lineRule="auto"/>
              <w:rPr>
                <w:rFonts w:ascii="Cambria" w:hAnsi="Cambria"/>
                <w:sz w:val="20"/>
                <w:szCs w:val="20"/>
              </w:rPr>
            </w:pPr>
            <w:r w:rsidRPr="00357598">
              <w:rPr>
                <w:rFonts w:ascii="Cambria" w:hAnsi="Cambria"/>
                <w:sz w:val="20"/>
                <w:szCs w:val="20"/>
              </w:rPr>
              <w:t>10.4 Curs</w:t>
            </w:r>
          </w:p>
        </w:tc>
        <w:tc>
          <w:tcPr>
            <w:tcW w:w="2550" w:type="dxa"/>
            <w:vAlign w:val="center"/>
          </w:tcPr>
          <w:p w:rsidRPr="00357598" w:rsidR="00357598" w:rsidP="64F62F4D" w:rsidRDefault="6CFFD936" w14:paraId="683AE807" w14:textId="6C746FEF">
            <w:pPr>
              <w:spacing w:after="0" w:line="240" w:lineRule="auto"/>
            </w:pPr>
            <w:proofErr w:type="spellStart"/>
            <w:r w:rsidRPr="64F62F4D">
              <w:rPr>
                <w:rFonts w:ascii="Times New Roman" w:hAnsi="Times New Roman" w:eastAsia="Times New Roman" w:cs="Times New Roman"/>
                <w:color w:val="000000" w:themeColor="text1"/>
                <w:lang w:val="en-US"/>
              </w:rPr>
              <w:t>Parcurgerea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integrala</w:t>
            </w:r>
            <w:proofErr w:type="spellEnd"/>
            <w:r w:rsidRPr="64F62F4D">
              <w:rPr>
                <w:rFonts w:ascii="Times New Roman" w:hAnsi="Times New Roman" w:eastAsia="Times New Roman" w:cs="Times New Roman"/>
                <w:color w:val="000000" w:themeColor="text1"/>
                <w:lang w:val="en-US"/>
              </w:rPr>
              <w:t xml:space="preserve"> a </w:t>
            </w:r>
            <w:proofErr w:type="spellStart"/>
            <w:r w:rsidRPr="64F62F4D">
              <w:rPr>
                <w:rFonts w:ascii="Times New Roman" w:hAnsi="Times New Roman" w:eastAsia="Times New Roman" w:cs="Times New Roman"/>
                <w:color w:val="000000" w:themeColor="text1"/>
                <w:lang w:val="en-US"/>
              </w:rPr>
              <w:t>doua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carti</w:t>
            </w:r>
            <w:proofErr w:type="spellEnd"/>
            <w:r w:rsidRPr="64F62F4D">
              <w:rPr>
                <w:rFonts w:ascii="Times New Roman" w:hAnsi="Times New Roman" w:eastAsia="Times New Roman" w:cs="Times New Roman"/>
                <w:color w:val="000000" w:themeColor="text1"/>
                <w:lang w:val="en-US"/>
              </w:rPr>
              <w:t xml:space="preserve"> de </w:t>
            </w:r>
            <w:proofErr w:type="spellStart"/>
            <w:r w:rsidRPr="64F62F4D">
              <w:rPr>
                <w:rFonts w:ascii="Times New Roman" w:hAnsi="Times New Roman" w:eastAsia="Times New Roman" w:cs="Times New Roman"/>
                <w:color w:val="000000" w:themeColor="text1"/>
                <w:lang w:val="en-US"/>
              </w:rPr>
              <w:t>teorii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sociologice</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contemporane</w:t>
            </w:r>
            <w:proofErr w:type="spellEnd"/>
          </w:p>
          <w:p w:rsidRPr="00357598" w:rsidR="00357598" w:rsidP="64F62F4D" w:rsidRDefault="00357598" w14:paraId="5AB08A57" w14:textId="27742F83">
            <w:pPr>
              <w:spacing w:after="0" w:line="240" w:lineRule="auto"/>
              <w:rPr>
                <w:rFonts w:ascii="Times New Roman" w:hAnsi="Times New Roman" w:eastAsia="Times New Roman" w:cs="Times New Roman"/>
                <w:color w:val="000000" w:themeColor="text1"/>
                <w:lang w:val="en-US"/>
              </w:rPr>
            </w:pPr>
          </w:p>
          <w:p w:rsidRPr="00357598" w:rsidR="00357598" w:rsidP="64F62F4D" w:rsidRDefault="00357598" w14:paraId="72A7F566" w14:textId="406B81A8">
            <w:pPr>
              <w:spacing w:after="0" w:line="240" w:lineRule="auto"/>
              <w:rPr>
                <w:rFonts w:ascii="Times New Roman" w:hAnsi="Times New Roman" w:eastAsia="Times New Roman" w:cs="Times New Roman"/>
                <w:color w:val="000000" w:themeColor="text1"/>
                <w:lang w:val="en-US"/>
              </w:rPr>
            </w:pPr>
          </w:p>
        </w:tc>
        <w:tc>
          <w:tcPr>
            <w:tcW w:w="2409" w:type="dxa"/>
            <w:vAlign w:val="center"/>
          </w:tcPr>
          <w:p w:rsidRPr="00357598" w:rsidR="00357598" w:rsidP="64F62F4D" w:rsidRDefault="309FDC05" w14:paraId="307E3AAC" w14:textId="2557E96E">
            <w:pPr>
              <w:spacing w:after="0" w:line="240" w:lineRule="auto"/>
            </w:pPr>
            <w:r w:rsidRPr="64F62F4D">
              <w:rPr>
                <w:rFonts w:ascii="Times New Roman" w:hAnsi="Times New Roman" w:eastAsia="Times New Roman" w:cs="Times New Roman"/>
                <w:color w:val="000000" w:themeColor="text1"/>
                <w:lang w:val="en-US"/>
              </w:rPr>
              <w:t xml:space="preserve">Examen (test de </w:t>
            </w:r>
            <w:proofErr w:type="spellStart"/>
            <w:r w:rsidRPr="64F62F4D">
              <w:rPr>
                <w:rFonts w:ascii="Times New Roman" w:hAnsi="Times New Roman" w:eastAsia="Times New Roman" w:cs="Times New Roman"/>
                <w:color w:val="000000" w:themeColor="text1"/>
                <w:lang w:val="en-US"/>
              </w:rPr>
              <w:t>lectura</w:t>
            </w:r>
            <w:proofErr w:type="spellEnd"/>
            <w:r w:rsidRPr="64F62F4D">
              <w:rPr>
                <w:rFonts w:ascii="Times New Roman" w:hAnsi="Times New Roman" w:eastAsia="Times New Roman" w:cs="Times New Roman"/>
                <w:color w:val="000000" w:themeColor="text1"/>
                <w:lang w:val="en-US"/>
              </w:rPr>
              <w:t>)</w:t>
            </w:r>
          </w:p>
        </w:tc>
        <w:tc>
          <w:tcPr>
            <w:tcW w:w="2694" w:type="dxa"/>
            <w:vAlign w:val="center"/>
          </w:tcPr>
          <w:p w:rsidRPr="00357598" w:rsidR="00357598" w:rsidP="64F62F4D" w:rsidRDefault="494599FD" w14:paraId="759DB29F" w14:textId="2E5CFA83">
            <w:pPr>
              <w:spacing w:after="0" w:line="240" w:lineRule="auto"/>
            </w:pPr>
            <w:r w:rsidRPr="64F62F4D">
              <w:rPr>
                <w:rFonts w:ascii="Times New Roman" w:hAnsi="Times New Roman" w:eastAsia="Times New Roman" w:cs="Times New Roman"/>
                <w:color w:val="000000" w:themeColor="text1"/>
                <w:lang w:val="en-US"/>
              </w:rPr>
              <w:t>50%</w:t>
            </w:r>
          </w:p>
        </w:tc>
      </w:tr>
      <w:tr w:rsidRPr="0039068A" w:rsidR="00357598" w:rsidTr="64F62F4D" w14:paraId="685D657C" w14:textId="77777777">
        <w:trPr>
          <w:trHeight w:val="284"/>
        </w:trPr>
        <w:tc>
          <w:tcPr>
            <w:tcW w:w="2839" w:type="dxa"/>
            <w:vMerge/>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vAlign w:val="center"/>
          </w:tcPr>
          <w:p w:rsidRPr="00357598" w:rsidR="00357598" w:rsidP="64F62F4D" w:rsidRDefault="7B62EB11" w14:paraId="7618A6FE" w14:textId="4ED446E6">
            <w:pPr>
              <w:spacing w:after="0" w:line="240" w:lineRule="auto"/>
              <w:rPr>
                <w:rFonts w:ascii="Times New Roman" w:hAnsi="Times New Roman" w:eastAsia="Times New Roman" w:cs="Times New Roman"/>
                <w:color w:val="000000" w:themeColor="text1"/>
                <w:lang w:val="en-US"/>
              </w:rPr>
            </w:pPr>
            <w:r w:rsidRPr="64F62F4D">
              <w:rPr>
                <w:rFonts w:ascii="Times New Roman" w:hAnsi="Times New Roman" w:eastAsia="Times New Roman" w:cs="Times New Roman"/>
                <w:color w:val="000000" w:themeColor="text1"/>
                <w:lang w:val="en-US"/>
              </w:rPr>
              <w:t xml:space="preserve">In </w:t>
            </w:r>
            <w:proofErr w:type="spellStart"/>
            <w:r w:rsidRPr="64F62F4D">
              <w:rPr>
                <w:rFonts w:ascii="Times New Roman" w:hAnsi="Times New Roman" w:eastAsia="Times New Roman" w:cs="Times New Roman"/>
                <w:color w:val="000000" w:themeColor="text1"/>
                <w:lang w:val="en-US"/>
              </w:rPr>
              <w:t>sesiunea</w:t>
            </w:r>
            <w:proofErr w:type="spellEnd"/>
            <w:r w:rsidRPr="64F62F4D">
              <w:rPr>
                <w:rFonts w:ascii="Times New Roman" w:hAnsi="Times New Roman" w:eastAsia="Times New Roman" w:cs="Times New Roman"/>
                <w:color w:val="000000" w:themeColor="text1"/>
                <w:lang w:val="en-US"/>
              </w:rPr>
              <w:t xml:space="preserve"> de restante </w:t>
            </w:r>
            <w:proofErr w:type="spellStart"/>
            <w:r w:rsidRPr="64F62F4D">
              <w:rPr>
                <w:rFonts w:ascii="Times New Roman" w:hAnsi="Times New Roman" w:eastAsia="Times New Roman" w:cs="Times New Roman"/>
                <w:color w:val="000000" w:themeColor="text1"/>
                <w:lang w:val="en-US"/>
              </w:rPr>
              <w:t>conditiile</w:t>
            </w:r>
            <w:proofErr w:type="spellEnd"/>
            <w:r w:rsidRPr="64F62F4D">
              <w:rPr>
                <w:rFonts w:ascii="Times New Roman" w:hAnsi="Times New Roman" w:eastAsia="Times New Roman" w:cs="Times New Roman"/>
                <w:color w:val="000000" w:themeColor="text1"/>
                <w:lang w:val="en-US"/>
              </w:rPr>
              <w:t xml:space="preserve"> de </w:t>
            </w:r>
            <w:proofErr w:type="spellStart"/>
            <w:r w:rsidRPr="64F62F4D">
              <w:rPr>
                <w:rFonts w:ascii="Times New Roman" w:hAnsi="Times New Roman" w:eastAsia="Times New Roman" w:cs="Times New Roman"/>
                <w:color w:val="000000" w:themeColor="text1"/>
                <w:lang w:val="en-US"/>
              </w:rPr>
              <w:t>promovare</w:t>
            </w:r>
            <w:proofErr w:type="spellEnd"/>
            <w:r w:rsidRPr="64F62F4D">
              <w:rPr>
                <w:rFonts w:ascii="Times New Roman" w:hAnsi="Times New Roman" w:eastAsia="Times New Roman" w:cs="Times New Roman"/>
                <w:color w:val="000000" w:themeColor="text1"/>
                <w:lang w:val="en-US"/>
              </w:rPr>
              <w:t xml:space="preserve"> a </w:t>
            </w:r>
            <w:proofErr w:type="spellStart"/>
            <w:r w:rsidRPr="64F62F4D">
              <w:rPr>
                <w:rFonts w:ascii="Times New Roman" w:hAnsi="Times New Roman" w:eastAsia="Times New Roman" w:cs="Times New Roman"/>
                <w:color w:val="000000" w:themeColor="text1"/>
                <w:lang w:val="en-US"/>
              </w:rPr>
              <w:t>cursului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raman</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identice</w:t>
            </w:r>
            <w:proofErr w:type="spellEnd"/>
          </w:p>
          <w:p w:rsidRPr="00357598" w:rsidR="00357598" w:rsidP="00373CCF" w:rsidRDefault="00357598" w14:paraId="41328FC6" w14:textId="7983AB28">
            <w:pPr>
              <w:spacing w:after="0" w:line="240" w:lineRule="auto"/>
              <w:rPr>
                <w:rFonts w:ascii="Cambria" w:hAnsi="Cambria"/>
                <w:sz w:val="20"/>
                <w:szCs w:val="20"/>
              </w:rPr>
            </w:pPr>
          </w:p>
        </w:tc>
        <w:tc>
          <w:tcPr>
            <w:tcW w:w="2409" w:type="dxa"/>
            <w:vAlign w:val="center"/>
          </w:tcPr>
          <w:p w:rsidRPr="00357598" w:rsidR="00357598" w:rsidP="00373CCF" w:rsidRDefault="00357598" w14:paraId="4BC27ADE" w14:textId="77777777">
            <w:pPr>
              <w:spacing w:after="0" w:line="240" w:lineRule="auto"/>
              <w:rPr>
                <w:rFonts w:ascii="Cambria" w:hAnsi="Cambria"/>
                <w:sz w:val="20"/>
                <w:szCs w:val="20"/>
              </w:rPr>
            </w:pPr>
          </w:p>
        </w:tc>
        <w:tc>
          <w:tcPr>
            <w:tcW w:w="2694" w:type="dxa"/>
            <w:vAlign w:val="center"/>
          </w:tcPr>
          <w:p w:rsidRPr="00357598" w:rsidR="00357598" w:rsidP="00373CCF" w:rsidRDefault="00357598" w14:paraId="7EF06B9D" w14:textId="77777777">
            <w:pPr>
              <w:spacing w:after="0" w:line="240" w:lineRule="auto"/>
              <w:rPr>
                <w:rFonts w:ascii="Cambria" w:hAnsi="Cambria"/>
                <w:sz w:val="20"/>
                <w:szCs w:val="20"/>
              </w:rPr>
            </w:pPr>
          </w:p>
        </w:tc>
      </w:tr>
      <w:tr w:rsidRPr="0039068A" w:rsidR="00357598" w:rsidTr="64F62F4D" w14:paraId="4000A1C8" w14:textId="77777777">
        <w:trPr>
          <w:trHeight w:val="284"/>
        </w:trPr>
        <w:tc>
          <w:tcPr>
            <w:tcW w:w="2839" w:type="dxa"/>
            <w:vMerge w:val="restart"/>
            <w:vAlign w:val="center"/>
          </w:tcPr>
          <w:p w:rsidRPr="00357598" w:rsidR="00357598" w:rsidP="00373CCF" w:rsidRDefault="00357598" w14:paraId="620B4533" w14:textId="77777777">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rsidRPr="00357598" w:rsidR="00357598" w:rsidP="64F62F4D" w:rsidRDefault="0AD95CC8" w14:paraId="03ECFB85" w14:textId="5C8B510B">
            <w:pPr>
              <w:spacing w:after="0" w:line="240" w:lineRule="auto"/>
              <w:rPr>
                <w:rFonts w:ascii="Times New Roman" w:hAnsi="Times New Roman" w:eastAsia="Times New Roman" w:cs="Times New Roman"/>
                <w:color w:val="000000" w:themeColor="text1"/>
                <w:lang w:val="en-US"/>
              </w:rPr>
            </w:pPr>
            <w:proofErr w:type="spellStart"/>
            <w:r w:rsidRPr="64F62F4D">
              <w:rPr>
                <w:rFonts w:ascii="Times New Roman" w:hAnsi="Times New Roman" w:eastAsia="Times New Roman" w:cs="Times New Roman"/>
                <w:color w:val="000000" w:themeColor="text1"/>
                <w:lang w:val="en-US"/>
              </w:rPr>
              <w:t>Sustinerea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unei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prezentari</w:t>
            </w:r>
            <w:proofErr w:type="spellEnd"/>
            <w:r w:rsidRPr="64F62F4D" w:rsidR="179656FC">
              <w:rPr>
                <w:rFonts w:ascii="Times New Roman" w:hAnsi="Times New Roman" w:eastAsia="Times New Roman" w:cs="Times New Roman"/>
                <w:color w:val="000000" w:themeColor="text1"/>
                <w:lang w:val="en-US"/>
              </w:rPr>
              <w:t>, a</w:t>
            </w:r>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unui</w:t>
            </w:r>
            <w:proofErr w:type="spellEnd"/>
            <w:r w:rsidRPr="64F62F4D">
              <w:rPr>
                <w:rFonts w:ascii="Times New Roman" w:hAnsi="Times New Roman" w:eastAsia="Times New Roman" w:cs="Times New Roman"/>
                <w:color w:val="000000" w:themeColor="text1"/>
                <w:lang w:val="en-US"/>
              </w:rPr>
              <w:t xml:space="preserve"> examen partial</w:t>
            </w:r>
            <w:r w:rsidRPr="64F62F4D" w:rsidR="461064D5">
              <w:rPr>
                <w:rFonts w:ascii="Times New Roman" w:hAnsi="Times New Roman" w:eastAsia="Times New Roman" w:cs="Times New Roman"/>
                <w:color w:val="000000" w:themeColor="text1"/>
                <w:lang w:val="en-US"/>
              </w:rPr>
              <w:t xml:space="preserve"> </w:t>
            </w:r>
            <w:proofErr w:type="spellStart"/>
            <w:r w:rsidRPr="64F62F4D" w:rsidR="461064D5">
              <w:rPr>
                <w:rFonts w:ascii="Times New Roman" w:hAnsi="Times New Roman" w:eastAsia="Times New Roman" w:cs="Times New Roman"/>
                <w:color w:val="000000" w:themeColor="text1"/>
                <w:lang w:val="en-US"/>
              </w:rPr>
              <w:t>si</w:t>
            </w:r>
            <w:proofErr w:type="spellEnd"/>
            <w:r w:rsidRPr="64F62F4D" w:rsidR="461064D5">
              <w:rPr>
                <w:rFonts w:ascii="Times New Roman" w:hAnsi="Times New Roman" w:eastAsia="Times New Roman" w:cs="Times New Roman"/>
                <w:color w:val="000000" w:themeColor="text1"/>
                <w:lang w:val="en-US"/>
              </w:rPr>
              <w:t xml:space="preserve"> </w:t>
            </w:r>
            <w:proofErr w:type="spellStart"/>
            <w:r w:rsidRPr="64F62F4D" w:rsidR="461064D5">
              <w:rPr>
                <w:rFonts w:ascii="Times New Roman" w:hAnsi="Times New Roman" w:eastAsia="Times New Roman" w:cs="Times New Roman"/>
                <w:color w:val="000000" w:themeColor="text1"/>
                <w:lang w:val="en-US"/>
              </w:rPr>
              <w:t>predarea</w:t>
            </w:r>
            <w:proofErr w:type="spellEnd"/>
            <w:r w:rsidRPr="64F62F4D" w:rsidR="461064D5">
              <w:rPr>
                <w:rFonts w:ascii="Times New Roman" w:hAnsi="Times New Roman" w:eastAsia="Times New Roman" w:cs="Times New Roman"/>
                <w:color w:val="000000" w:themeColor="text1"/>
                <w:lang w:val="en-US"/>
              </w:rPr>
              <w:t xml:space="preserve"> </w:t>
            </w:r>
            <w:proofErr w:type="spellStart"/>
            <w:r w:rsidRPr="64F62F4D" w:rsidR="461064D5">
              <w:rPr>
                <w:rFonts w:ascii="Times New Roman" w:hAnsi="Times New Roman" w:eastAsia="Times New Roman" w:cs="Times New Roman"/>
                <w:color w:val="000000" w:themeColor="text1"/>
                <w:lang w:val="en-US"/>
              </w:rPr>
              <w:t>temelor</w:t>
            </w:r>
            <w:proofErr w:type="spellEnd"/>
            <w:r w:rsidRPr="64F62F4D" w:rsidR="461064D5">
              <w:rPr>
                <w:rFonts w:ascii="Times New Roman" w:hAnsi="Times New Roman" w:eastAsia="Times New Roman" w:cs="Times New Roman"/>
                <w:color w:val="000000" w:themeColor="text1"/>
                <w:lang w:val="en-US"/>
              </w:rPr>
              <w:t xml:space="preserve"> de seminar de-a </w:t>
            </w:r>
            <w:proofErr w:type="spellStart"/>
            <w:r w:rsidRPr="64F62F4D" w:rsidR="461064D5">
              <w:rPr>
                <w:rFonts w:ascii="Times New Roman" w:hAnsi="Times New Roman" w:eastAsia="Times New Roman" w:cs="Times New Roman"/>
                <w:color w:val="000000" w:themeColor="text1"/>
                <w:lang w:val="en-US"/>
              </w:rPr>
              <w:t>lungul</w:t>
            </w:r>
            <w:proofErr w:type="spellEnd"/>
            <w:r w:rsidRPr="64F62F4D" w:rsidR="461064D5">
              <w:rPr>
                <w:rFonts w:ascii="Times New Roman" w:hAnsi="Times New Roman" w:eastAsia="Times New Roman" w:cs="Times New Roman"/>
                <w:color w:val="000000" w:themeColor="text1"/>
                <w:lang w:val="en-US"/>
              </w:rPr>
              <w:t xml:space="preserve"> </w:t>
            </w:r>
            <w:proofErr w:type="spellStart"/>
            <w:r w:rsidRPr="64F62F4D" w:rsidR="461064D5">
              <w:rPr>
                <w:rFonts w:ascii="Times New Roman" w:hAnsi="Times New Roman" w:eastAsia="Times New Roman" w:cs="Times New Roman"/>
                <w:color w:val="000000" w:themeColor="text1"/>
                <w:lang w:val="en-US"/>
              </w:rPr>
              <w:t>semestrului</w:t>
            </w:r>
            <w:proofErr w:type="spellEnd"/>
          </w:p>
          <w:p w:rsidRPr="00357598" w:rsidR="00357598" w:rsidP="00373CCF" w:rsidRDefault="00357598" w14:paraId="656A98BB" w14:textId="33841547">
            <w:pPr>
              <w:spacing w:after="0" w:line="240" w:lineRule="auto"/>
              <w:rPr>
                <w:rFonts w:ascii="Cambria" w:hAnsi="Cambria"/>
                <w:sz w:val="20"/>
                <w:szCs w:val="20"/>
              </w:rPr>
            </w:pPr>
          </w:p>
        </w:tc>
        <w:tc>
          <w:tcPr>
            <w:tcW w:w="2409" w:type="dxa"/>
            <w:vAlign w:val="center"/>
          </w:tcPr>
          <w:p w:rsidRPr="00357598" w:rsidR="00357598" w:rsidP="64F62F4D" w:rsidRDefault="72F0B21A" w14:paraId="45722AA8" w14:textId="4188316C">
            <w:pPr>
              <w:spacing w:after="0" w:line="240" w:lineRule="auto"/>
            </w:pPr>
            <w:r w:rsidRPr="64F62F4D">
              <w:rPr>
                <w:rFonts w:ascii="Times New Roman" w:hAnsi="Times New Roman" w:eastAsia="Times New Roman" w:cs="Times New Roman"/>
                <w:color w:val="000000" w:themeColor="text1"/>
                <w:lang w:val="en-US"/>
              </w:rPr>
              <w:t xml:space="preserve">Examen </w:t>
            </w:r>
            <w:proofErr w:type="spellStart"/>
            <w:r w:rsidRPr="64F62F4D">
              <w:rPr>
                <w:rFonts w:ascii="Times New Roman" w:hAnsi="Times New Roman" w:eastAsia="Times New Roman" w:cs="Times New Roman"/>
                <w:color w:val="000000" w:themeColor="text1"/>
                <w:lang w:val="en-US"/>
              </w:rPr>
              <w:t>scris</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si</w:t>
            </w:r>
            <w:proofErr w:type="spellEnd"/>
            <w:r w:rsidRPr="64F62F4D">
              <w:rPr>
                <w:rFonts w:ascii="Times New Roman" w:hAnsi="Times New Roman" w:eastAsia="Times New Roman" w:cs="Times New Roman"/>
                <w:color w:val="000000" w:themeColor="text1"/>
                <w:lang w:val="en-US"/>
              </w:rPr>
              <w:t xml:space="preserve"> oral</w:t>
            </w:r>
          </w:p>
        </w:tc>
        <w:tc>
          <w:tcPr>
            <w:tcW w:w="2694" w:type="dxa"/>
            <w:vAlign w:val="center"/>
          </w:tcPr>
          <w:p w:rsidRPr="00357598" w:rsidR="00357598" w:rsidP="64F62F4D" w:rsidRDefault="207CB299" w14:paraId="47DB3803" w14:textId="54FAAC25">
            <w:pPr>
              <w:spacing w:after="0" w:line="240" w:lineRule="auto"/>
            </w:pPr>
            <w:r w:rsidRPr="64F62F4D">
              <w:rPr>
                <w:rFonts w:ascii="Times New Roman" w:hAnsi="Times New Roman" w:eastAsia="Times New Roman" w:cs="Times New Roman"/>
                <w:color w:val="000000" w:themeColor="text1"/>
                <w:lang w:val="en-US"/>
              </w:rPr>
              <w:t>50%</w:t>
            </w:r>
          </w:p>
        </w:tc>
      </w:tr>
      <w:tr w:rsidRPr="0039068A" w:rsidR="00357598" w:rsidTr="64F62F4D" w14:paraId="2C56DD2A" w14:textId="77777777">
        <w:trPr>
          <w:trHeight w:val="284"/>
        </w:trPr>
        <w:tc>
          <w:tcPr>
            <w:tcW w:w="2839" w:type="dxa"/>
            <w:vMerge/>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vAlign w:val="center"/>
          </w:tcPr>
          <w:p w:rsidRPr="00357598" w:rsidR="00357598" w:rsidP="64F62F4D" w:rsidRDefault="112527E7" w14:paraId="1627ABB3" w14:textId="7AD139D1">
            <w:pPr>
              <w:spacing w:after="0" w:line="240" w:lineRule="auto"/>
              <w:rPr>
                <w:rFonts w:ascii="Times New Roman" w:hAnsi="Times New Roman" w:eastAsia="Times New Roman" w:cs="Times New Roman"/>
                <w:color w:val="000000" w:themeColor="text1"/>
                <w:lang w:val="en-US"/>
              </w:rPr>
            </w:pPr>
            <w:r w:rsidRPr="64F62F4D">
              <w:rPr>
                <w:rFonts w:ascii="Times New Roman" w:hAnsi="Times New Roman" w:eastAsia="Times New Roman" w:cs="Times New Roman"/>
                <w:color w:val="000000" w:themeColor="text1"/>
                <w:lang w:val="en-US"/>
              </w:rPr>
              <w:t xml:space="preserve">In </w:t>
            </w:r>
            <w:proofErr w:type="spellStart"/>
            <w:r w:rsidRPr="64F62F4D">
              <w:rPr>
                <w:rFonts w:ascii="Times New Roman" w:hAnsi="Times New Roman" w:eastAsia="Times New Roman" w:cs="Times New Roman"/>
                <w:color w:val="000000" w:themeColor="text1"/>
                <w:lang w:val="en-US"/>
              </w:rPr>
              <w:t>sesiunea</w:t>
            </w:r>
            <w:proofErr w:type="spellEnd"/>
            <w:r w:rsidRPr="64F62F4D">
              <w:rPr>
                <w:rFonts w:ascii="Times New Roman" w:hAnsi="Times New Roman" w:eastAsia="Times New Roman" w:cs="Times New Roman"/>
                <w:color w:val="000000" w:themeColor="text1"/>
                <w:lang w:val="en-US"/>
              </w:rPr>
              <w:t xml:space="preserve"> de restante </w:t>
            </w:r>
            <w:proofErr w:type="spellStart"/>
            <w:r w:rsidRPr="64F62F4D">
              <w:rPr>
                <w:rFonts w:ascii="Times New Roman" w:hAnsi="Times New Roman" w:eastAsia="Times New Roman" w:cs="Times New Roman"/>
                <w:color w:val="000000" w:themeColor="text1"/>
                <w:lang w:val="en-US"/>
              </w:rPr>
              <w:t>conditiile</w:t>
            </w:r>
            <w:proofErr w:type="spellEnd"/>
            <w:r w:rsidRPr="64F62F4D">
              <w:rPr>
                <w:rFonts w:ascii="Times New Roman" w:hAnsi="Times New Roman" w:eastAsia="Times New Roman" w:cs="Times New Roman"/>
                <w:color w:val="000000" w:themeColor="text1"/>
                <w:lang w:val="en-US"/>
              </w:rPr>
              <w:t xml:space="preserve"> de </w:t>
            </w:r>
            <w:proofErr w:type="spellStart"/>
            <w:r w:rsidRPr="64F62F4D">
              <w:rPr>
                <w:rFonts w:ascii="Times New Roman" w:hAnsi="Times New Roman" w:eastAsia="Times New Roman" w:cs="Times New Roman"/>
                <w:color w:val="000000" w:themeColor="text1"/>
                <w:lang w:val="en-US"/>
              </w:rPr>
              <w:t>promovare</w:t>
            </w:r>
            <w:proofErr w:type="spellEnd"/>
            <w:r w:rsidRPr="64F62F4D">
              <w:rPr>
                <w:rFonts w:ascii="Times New Roman" w:hAnsi="Times New Roman" w:eastAsia="Times New Roman" w:cs="Times New Roman"/>
                <w:color w:val="000000" w:themeColor="text1"/>
                <w:lang w:val="en-US"/>
              </w:rPr>
              <w:t xml:space="preserve"> a </w:t>
            </w:r>
            <w:proofErr w:type="spellStart"/>
            <w:r w:rsidRPr="64F62F4D">
              <w:rPr>
                <w:rFonts w:ascii="Times New Roman" w:hAnsi="Times New Roman" w:eastAsia="Times New Roman" w:cs="Times New Roman"/>
                <w:color w:val="000000" w:themeColor="text1"/>
                <w:lang w:val="en-US"/>
              </w:rPr>
              <w:t>seminarului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implica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aditional</w:t>
            </w:r>
            <w:proofErr w:type="spellEnd"/>
            <w:r w:rsidRPr="64F62F4D">
              <w:rPr>
                <w:rFonts w:ascii="Times New Roman" w:hAnsi="Times New Roman" w:eastAsia="Times New Roman" w:cs="Times New Roman"/>
                <w:color w:val="000000" w:themeColor="text1"/>
                <w:lang w:val="en-US"/>
              </w:rPr>
              <w:t xml:space="preserve">, pe </w:t>
            </w:r>
            <w:proofErr w:type="spellStart"/>
            <w:r w:rsidRPr="64F62F4D">
              <w:rPr>
                <w:rFonts w:ascii="Times New Roman" w:hAnsi="Times New Roman" w:eastAsia="Times New Roman" w:cs="Times New Roman"/>
                <w:color w:val="000000" w:themeColor="text1"/>
                <w:lang w:val="en-US"/>
              </w:rPr>
              <w:t>langa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conditiile</w:t>
            </w:r>
            <w:proofErr w:type="spellEnd"/>
            <w:r w:rsidRPr="64F62F4D">
              <w:rPr>
                <w:rFonts w:ascii="Times New Roman" w:hAnsi="Times New Roman" w:eastAsia="Times New Roman" w:cs="Times New Roman"/>
                <w:color w:val="000000" w:themeColor="text1"/>
                <w:lang w:val="en-US"/>
              </w:rPr>
              <w:t xml:space="preserve"> anterior </w:t>
            </w:r>
            <w:proofErr w:type="spellStart"/>
            <w:r w:rsidRPr="64F62F4D">
              <w:rPr>
                <w:rFonts w:ascii="Times New Roman" w:hAnsi="Times New Roman" w:eastAsia="Times New Roman" w:cs="Times New Roman"/>
                <w:color w:val="000000" w:themeColor="text1"/>
                <w:lang w:val="en-US"/>
              </w:rPr>
              <w:t>precizate</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si</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sustinerea</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unui</w:t>
            </w:r>
            <w:proofErr w:type="spellEnd"/>
            <w:r w:rsidRPr="64F62F4D">
              <w:rPr>
                <w:rFonts w:ascii="Times New Roman" w:hAnsi="Times New Roman" w:eastAsia="Times New Roman" w:cs="Times New Roman"/>
                <w:color w:val="000000" w:themeColor="text1"/>
                <w:lang w:val="en-US"/>
              </w:rPr>
              <w:t xml:space="preserve"> examen oral din </w:t>
            </w:r>
            <w:proofErr w:type="spellStart"/>
            <w:r w:rsidRPr="64F62F4D">
              <w:rPr>
                <w:rFonts w:ascii="Times New Roman" w:hAnsi="Times New Roman" w:eastAsia="Times New Roman" w:cs="Times New Roman"/>
                <w:color w:val="000000" w:themeColor="text1"/>
                <w:lang w:val="en-US"/>
              </w:rPr>
              <w:t>temele</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ce</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trebuiau</w:t>
            </w:r>
            <w:proofErr w:type="spellEnd"/>
            <w:r w:rsidRPr="64F62F4D">
              <w:rPr>
                <w:rFonts w:ascii="Times New Roman" w:hAnsi="Times New Roman" w:eastAsia="Times New Roman" w:cs="Times New Roman"/>
                <w:color w:val="000000" w:themeColor="text1"/>
                <w:lang w:val="en-US"/>
              </w:rPr>
              <w:t xml:space="preserve"> predate de-a </w:t>
            </w:r>
            <w:proofErr w:type="spellStart"/>
            <w:r w:rsidRPr="64F62F4D">
              <w:rPr>
                <w:rFonts w:ascii="Times New Roman" w:hAnsi="Times New Roman" w:eastAsia="Times New Roman" w:cs="Times New Roman"/>
                <w:color w:val="000000" w:themeColor="text1"/>
                <w:lang w:val="en-US"/>
              </w:rPr>
              <w:t>lungul</w:t>
            </w:r>
            <w:proofErr w:type="spellEnd"/>
            <w:r w:rsidRPr="64F62F4D">
              <w:rPr>
                <w:rFonts w:ascii="Times New Roman" w:hAnsi="Times New Roman" w:eastAsia="Times New Roman" w:cs="Times New Roman"/>
                <w:color w:val="000000" w:themeColor="text1"/>
                <w:lang w:val="en-US"/>
              </w:rPr>
              <w:t xml:space="preserve"> </w:t>
            </w:r>
            <w:proofErr w:type="spellStart"/>
            <w:r w:rsidRPr="64F62F4D">
              <w:rPr>
                <w:rFonts w:ascii="Times New Roman" w:hAnsi="Times New Roman" w:eastAsia="Times New Roman" w:cs="Times New Roman"/>
                <w:color w:val="000000" w:themeColor="text1"/>
                <w:lang w:val="en-US"/>
              </w:rPr>
              <w:t>semestrului</w:t>
            </w:r>
            <w:proofErr w:type="spellEnd"/>
            <w:r w:rsidRPr="64F62F4D">
              <w:rPr>
                <w:rFonts w:ascii="Times New Roman" w:hAnsi="Times New Roman" w:eastAsia="Times New Roman" w:cs="Times New Roman"/>
                <w:color w:val="000000" w:themeColor="text1"/>
                <w:lang w:val="en-US"/>
              </w:rPr>
              <w:t xml:space="preserve">. </w:t>
            </w:r>
          </w:p>
          <w:p w:rsidRPr="00357598" w:rsidR="00357598" w:rsidP="00373CCF" w:rsidRDefault="00357598" w14:paraId="2C1E6256" w14:textId="22A82DAC">
            <w:pPr>
              <w:spacing w:after="0" w:line="240" w:lineRule="auto"/>
              <w:rPr>
                <w:rFonts w:ascii="Cambria" w:hAnsi="Cambria"/>
                <w:sz w:val="20"/>
                <w:szCs w:val="20"/>
              </w:rPr>
            </w:pPr>
          </w:p>
        </w:tc>
        <w:tc>
          <w:tcPr>
            <w:tcW w:w="2409" w:type="dxa"/>
            <w:vAlign w:val="center"/>
          </w:tcPr>
          <w:p w:rsidRPr="00357598" w:rsidR="00357598" w:rsidP="00373CCF" w:rsidRDefault="00357598" w14:paraId="24AF3BCF" w14:textId="77777777">
            <w:pPr>
              <w:spacing w:after="0" w:line="240" w:lineRule="auto"/>
              <w:rPr>
                <w:rFonts w:ascii="Cambria" w:hAnsi="Cambria"/>
                <w:sz w:val="20"/>
                <w:szCs w:val="20"/>
              </w:rPr>
            </w:pPr>
          </w:p>
        </w:tc>
        <w:tc>
          <w:tcPr>
            <w:tcW w:w="2694" w:type="dxa"/>
            <w:vAlign w:val="center"/>
          </w:tcPr>
          <w:p w:rsidRPr="00357598" w:rsidR="00357598" w:rsidP="00373CCF" w:rsidRDefault="00357598" w14:paraId="7196415F" w14:textId="77777777">
            <w:pPr>
              <w:spacing w:after="0" w:line="240" w:lineRule="auto"/>
              <w:rPr>
                <w:rFonts w:ascii="Cambria" w:hAnsi="Cambria"/>
                <w:sz w:val="20"/>
                <w:szCs w:val="20"/>
              </w:rPr>
            </w:pPr>
          </w:p>
        </w:tc>
      </w:tr>
      <w:tr w:rsidRPr="0039068A" w:rsidR="00357598" w:rsidTr="64F62F4D" w14:paraId="17F47F67" w14:textId="77777777">
        <w:trPr>
          <w:trHeight w:val="284"/>
        </w:trPr>
        <w:tc>
          <w:tcPr>
            <w:tcW w:w="10492" w:type="dxa"/>
            <w:gridSpan w:val="4"/>
            <w:vAlign w:val="center"/>
          </w:tcPr>
          <w:p w:rsidRPr="00357598" w:rsidR="00357598" w:rsidP="00373CCF" w:rsidRDefault="00357598" w14:paraId="1B6F4D48" w14:textId="77777777">
            <w:pPr>
              <w:spacing w:after="0" w:line="240" w:lineRule="auto"/>
              <w:rPr>
                <w:rFonts w:ascii="Cambria" w:hAnsi="Cambria"/>
                <w:sz w:val="20"/>
                <w:szCs w:val="20"/>
              </w:rPr>
            </w:pPr>
            <w:r w:rsidRPr="00357598">
              <w:rPr>
                <w:rFonts w:ascii="Cambria" w:hAnsi="Cambria"/>
                <w:sz w:val="20"/>
                <w:szCs w:val="20"/>
              </w:rPr>
              <w:t>10.6 Standard minim de performanță</w:t>
            </w:r>
          </w:p>
        </w:tc>
      </w:tr>
      <w:tr w:rsidRPr="0039068A" w:rsidR="00357598" w:rsidTr="64F62F4D" w14:paraId="6CA55508" w14:textId="77777777">
        <w:trPr>
          <w:trHeight w:val="284"/>
        </w:trPr>
        <w:tc>
          <w:tcPr>
            <w:tcW w:w="10492" w:type="dxa"/>
            <w:gridSpan w:val="4"/>
          </w:tcPr>
          <w:p w:rsidRPr="00357598" w:rsidR="00357598" w:rsidP="64F62F4D" w:rsidRDefault="680D1771" w14:paraId="7A106683" w14:textId="03AF6319">
            <w:pPr>
              <w:numPr>
                <w:ilvl w:val="0"/>
                <w:numId w:val="4"/>
              </w:numPr>
              <w:spacing w:before="120" w:after="0" w:line="240" w:lineRule="auto"/>
              <w:rPr>
                <w:rFonts w:ascii="Times New Roman" w:hAnsi="Times New Roman" w:eastAsia="Times New Roman" w:cs="Times New Roman"/>
                <w:color w:val="000000" w:themeColor="text1"/>
                <w:lang w:val="ro"/>
              </w:rPr>
            </w:pPr>
            <w:r w:rsidRPr="64F62F4D">
              <w:rPr>
                <w:rFonts w:ascii="Cambria" w:hAnsi="Cambria"/>
                <w:sz w:val="20"/>
                <w:szCs w:val="20"/>
              </w:rPr>
              <w:t xml:space="preserve"> </w:t>
            </w:r>
            <w:r w:rsidRPr="64F62F4D" w:rsidR="4BAAE2D0">
              <w:rPr>
                <w:rFonts w:ascii="Times New Roman" w:hAnsi="Times New Roman" w:eastAsia="Times New Roman" w:cs="Times New Roman"/>
                <w:color w:val="000000" w:themeColor="text1"/>
                <w:lang w:val="ro"/>
              </w:rPr>
              <w:t xml:space="preserve">Plagiatul va fi sancționat conform reglementărilor universitare, inclusiv prin neacordarea punctajului pentru lucrarea plagiată. </w:t>
            </w:r>
          </w:p>
          <w:p w:rsidRPr="00357598" w:rsidR="00357598" w:rsidP="64F62F4D" w:rsidRDefault="4BAAE2D0" w14:paraId="3367B147" w14:textId="52005E4A">
            <w:pPr>
              <w:numPr>
                <w:ilvl w:val="0"/>
                <w:numId w:val="4"/>
              </w:numPr>
              <w:spacing w:before="120" w:after="0" w:line="240" w:lineRule="auto"/>
              <w:rPr>
                <w:rFonts w:ascii="Cambria" w:hAnsi="Cambria"/>
                <w:sz w:val="20"/>
                <w:szCs w:val="20"/>
              </w:rPr>
            </w:pPr>
            <w:r w:rsidRPr="64F62F4D">
              <w:rPr>
                <w:rFonts w:ascii="Times New Roman" w:hAnsi="Times New Roman" w:eastAsia="Times New Roman" w:cs="Times New Roman"/>
                <w:color w:val="000000" w:themeColor="text1"/>
                <w:lang w:val="ro"/>
              </w:rPr>
              <w:t xml:space="preserve">Pentru promovare studentul trebuie să </w:t>
            </w:r>
            <w:proofErr w:type="spellStart"/>
            <w:r w:rsidRPr="64F62F4D">
              <w:rPr>
                <w:rFonts w:ascii="Times New Roman" w:hAnsi="Times New Roman" w:eastAsia="Times New Roman" w:cs="Times New Roman"/>
                <w:color w:val="000000" w:themeColor="text1"/>
                <w:lang w:val="ro"/>
              </w:rPr>
              <w:t>obţină</w:t>
            </w:r>
            <w:proofErr w:type="spellEnd"/>
            <w:r w:rsidRPr="64F62F4D">
              <w:rPr>
                <w:rFonts w:ascii="Times New Roman" w:hAnsi="Times New Roman" w:eastAsia="Times New Roman" w:cs="Times New Roman"/>
                <w:color w:val="000000" w:themeColor="text1"/>
                <w:lang w:val="ro"/>
              </w:rPr>
              <w:t xml:space="preserve"> minim 5 puncte din max. 10 puncte.</w:t>
            </w:r>
          </w:p>
          <w:p w:rsidRPr="00357598" w:rsidR="00357598" w:rsidP="00373CCF" w:rsidRDefault="00357598" w14:paraId="2C08C47D" w14:textId="77777777">
            <w:pPr>
              <w:spacing w:after="0" w:line="240" w:lineRule="auto"/>
              <w:rPr>
                <w:rFonts w:ascii="Cambria" w:hAnsi="Cambria"/>
                <w:sz w:val="20"/>
                <w:szCs w:val="20"/>
              </w:rPr>
            </w:pPr>
          </w:p>
          <w:p w:rsidRPr="00357598" w:rsidR="00357598" w:rsidP="00373CCF" w:rsidRDefault="00357598" w14:paraId="6766C520" w14:textId="77777777">
            <w:pPr>
              <w:spacing w:after="0" w:line="240" w:lineRule="auto"/>
              <w:rPr>
                <w:rFonts w:ascii="Cambria" w:hAnsi="Cambria"/>
                <w:sz w:val="20"/>
                <w:szCs w:val="20"/>
              </w:rPr>
            </w:pPr>
          </w:p>
        </w:tc>
      </w:tr>
      <w:tr w:rsidR="64F62F4D" w:rsidTr="64F62F4D" w14:paraId="243B310C" w14:textId="77777777">
        <w:trPr>
          <w:trHeight w:val="300"/>
        </w:trPr>
        <w:tc>
          <w:tcPr>
            <w:tcW w:w="10492" w:type="dxa"/>
            <w:gridSpan w:val="4"/>
          </w:tcPr>
          <w:p w:rsidR="64F62F4D" w:rsidP="64F62F4D" w:rsidRDefault="64F62F4D" w14:paraId="10E44BA5" w14:textId="722FC30C">
            <w:pPr>
              <w:spacing w:line="240" w:lineRule="auto"/>
              <w:rPr>
                <w:rFonts w:ascii="Cambria" w:hAnsi="Cambria"/>
              </w:rPr>
            </w:pPr>
          </w:p>
        </w:tc>
      </w:tr>
    </w:tbl>
    <w:p w:rsidR="000B6EB1" w:rsidP="00F01F2B" w:rsidRDefault="000B6EB1" w14:paraId="67C01178" w14:textId="77777777">
      <w:pPr>
        <w:rPr>
          <w:rFonts w:ascii="Cambria" w:hAnsi="Cambria"/>
          <w:sz w:val="20"/>
          <w:szCs w:val="20"/>
        </w:rPr>
      </w:pPr>
    </w:p>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Pr="00E027F6" w:rsidR="00CB66F3" w:rsidTr="007120C7" w14:paraId="11B37CCE" w14:textId="77777777">
        <w:trPr>
          <w:trHeight w:val="1037"/>
        </w:trPr>
        <w:tc>
          <w:tcPr>
            <w:tcW w:w="1165" w:type="dxa"/>
            <w:vAlign w:val="center"/>
          </w:tcPr>
          <w:p w:rsidRPr="00E027F6" w:rsidR="00CB66F3" w:rsidP="00373CCF" w:rsidRDefault="007120C7" w14:paraId="029BE597" w14:textId="6C4D9CFA">
            <w:pPr>
              <w:rPr>
                <w:rFonts w:ascii="Cambria" w:hAnsi="Cambria"/>
              </w:rPr>
            </w:pPr>
            <w:r w:rsidRPr="00E027F6">
              <w:rPr>
                <w:rFonts w:ascii="Cambria" w:hAnsi="Cambria"/>
                <w:noProof/>
              </w:rPr>
              <w:drawing>
                <wp:inline distT="0" distB="0" distL="0" distR="0" wp14:anchorId="788C1B87" wp14:editId="3208FBDC">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bl>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leGrid"/>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64F62F4D" w14:paraId="2195F4D4" w14:textId="77777777">
        <w:trPr>
          <w:trHeight w:val="2093"/>
        </w:trPr>
        <w:tc>
          <w:tcPr>
            <w:tcW w:w="3545" w:type="dxa"/>
            <w:shd w:val="clear" w:color="auto" w:fill="FFFFFF" w:themeFill="background1"/>
          </w:tcPr>
          <w:p w:rsidRPr="003C197C" w:rsidR="003C197C" w:rsidP="00C0333B" w:rsidRDefault="05DDBCEE" w14:paraId="7D7E40B9" w14:textId="30F0C337">
            <w:pPr>
              <w:rPr>
                <w:rFonts w:ascii="Cambria" w:hAnsi="Cambria"/>
              </w:rPr>
            </w:pPr>
            <w:r w:rsidRPr="64F62F4D">
              <w:rPr>
                <w:rFonts w:ascii="Cambria" w:hAnsi="Cambria"/>
              </w:rPr>
              <w:lastRenderedPageBreak/>
              <w:t>Data completării:</w:t>
            </w:r>
            <w:r w:rsidRPr="64F62F4D" w:rsidR="1D1AC54A">
              <w:rPr>
                <w:rFonts w:ascii="Cambria" w:hAnsi="Cambria"/>
              </w:rPr>
              <w:t xml:space="preserve"> 21.09.2025</w:t>
            </w:r>
          </w:p>
          <w:p w:rsidRPr="003C197C" w:rsidR="003C197C" w:rsidP="00C0333B" w:rsidRDefault="003C197C" w14:paraId="6F85EC4B" w14:textId="242E0D23">
            <w:pPr>
              <w:rPr>
                <w:rFonts w:ascii="Cambria" w:hAnsi="Cambria"/>
              </w:rPr>
            </w:pPr>
          </w:p>
        </w:tc>
        <w:tc>
          <w:tcPr>
            <w:tcW w:w="3827" w:type="dxa"/>
            <w:shd w:val="clear" w:color="auto" w:fill="FFFFFF" w:themeFill="background1"/>
          </w:tcPr>
          <w:p w:rsidRPr="003C197C" w:rsidR="003C197C" w:rsidP="00C0333B" w:rsidRDefault="003C197C" w14:paraId="7FC6F972" w14:textId="77777777">
            <w:pPr>
              <w:spacing w:line="480" w:lineRule="auto"/>
              <w:rPr>
                <w:rFonts w:ascii="Cambria" w:hAnsi="Cambria"/>
              </w:rPr>
            </w:pPr>
            <w:r w:rsidRPr="003C197C">
              <w:rPr>
                <w:rFonts w:ascii="Cambria" w:hAnsi="Cambria"/>
              </w:rPr>
              <w:t>Semnătura titularului de curs</w:t>
            </w:r>
          </w:p>
          <w:p w:rsidRPr="003C197C" w:rsidR="003C197C" w:rsidP="00C0333B" w:rsidRDefault="05DDBCEE" w14:paraId="0F5C8287" w14:textId="1DCA5A1C">
            <w:pPr>
              <w:spacing w:line="480" w:lineRule="auto"/>
              <w:rPr>
                <w:rFonts w:ascii="Cambria" w:hAnsi="Cambria"/>
              </w:rPr>
            </w:pPr>
            <w:r w:rsidRPr="64F62F4D">
              <w:rPr>
                <w:rFonts w:ascii="Cambria" w:hAnsi="Cambria"/>
              </w:rPr>
              <w:t>.....................</w:t>
            </w:r>
          </w:p>
        </w:tc>
        <w:tc>
          <w:tcPr>
            <w:tcW w:w="3119" w:type="dxa"/>
            <w:shd w:val="clear" w:color="auto" w:fill="FFFFFF" w:themeFill="background1"/>
          </w:tcPr>
          <w:p w:rsidRPr="003C197C" w:rsidR="003C197C" w:rsidP="00C0333B" w:rsidRDefault="003C197C" w14:paraId="6B082F1C" w14:textId="77777777">
            <w:pPr>
              <w:spacing w:line="480" w:lineRule="auto"/>
              <w:rPr>
                <w:rFonts w:ascii="Cambria" w:hAnsi="Cambria"/>
              </w:rPr>
            </w:pPr>
            <w:r w:rsidRPr="003C197C">
              <w:rPr>
                <w:rFonts w:ascii="Cambria" w:hAnsi="Cambria"/>
              </w:rPr>
              <w:t>Semnătura titularului de seminar</w:t>
            </w:r>
          </w:p>
          <w:p w:rsidR="003C197C" w:rsidP="64F62F4D" w:rsidRDefault="35F69950" w14:paraId="27619918" w14:textId="76EFAF8C">
            <w:pPr>
              <w:spacing w:line="480" w:lineRule="auto"/>
              <w:rPr>
                <w:rFonts w:ascii="Cambria" w:hAnsi="Cambria"/>
              </w:rPr>
            </w:pPr>
            <w:r w:rsidRPr="64F62F4D">
              <w:rPr>
                <w:rFonts w:ascii="Cambria" w:hAnsi="Cambria"/>
              </w:rPr>
              <w:t>..</w:t>
            </w:r>
            <w:r w:rsidRPr="64F62F4D" w:rsidR="05DDBCEE">
              <w:rPr>
                <w:rFonts w:ascii="Cambria" w:hAnsi="Cambria"/>
              </w:rPr>
              <w:t>...........</w:t>
            </w:r>
          </w:p>
          <w:p w:rsidRPr="003C197C" w:rsidR="00C0333B" w:rsidP="00C0333B" w:rsidRDefault="00C0333B" w14:paraId="34043C9C" w14:textId="77777777">
            <w:pPr>
              <w:spacing w:line="480" w:lineRule="auto"/>
              <w:rPr>
                <w:rFonts w:ascii="Cambria" w:hAnsi="Cambria"/>
              </w:rPr>
            </w:pPr>
          </w:p>
        </w:tc>
      </w:tr>
      <w:tr w:rsidRPr="003C197C" w:rsidR="006B6ABF" w:rsidTr="64F62F4D" w14:paraId="5931DBEE" w14:textId="77777777">
        <w:trPr>
          <w:trHeight w:val="605"/>
        </w:trPr>
        <w:tc>
          <w:tcPr>
            <w:tcW w:w="3545" w:type="dxa"/>
            <w:shd w:val="clear" w:color="auto" w:fill="FFFFFF" w:themeFill="background1"/>
          </w:tcPr>
          <w:p w:rsidRPr="003C197C" w:rsidR="003C197C" w:rsidP="00C0333B" w:rsidRDefault="003C197C" w14:paraId="13CC825D" w14:textId="77777777">
            <w:pPr>
              <w:rPr>
                <w:rFonts w:ascii="Cambria" w:hAnsi="Cambria"/>
              </w:rPr>
            </w:pPr>
            <w:r w:rsidRPr="003C197C">
              <w:rPr>
                <w:rFonts w:ascii="Cambria" w:hAnsi="Cambria"/>
              </w:rPr>
              <w:t>Data avizării în departament:</w:t>
            </w:r>
          </w:p>
          <w:p w:rsidRPr="003C197C" w:rsidR="003C197C" w:rsidP="00C0333B" w:rsidRDefault="007120C7" w14:paraId="714DB94C" w14:textId="6016F10A">
            <w:pPr>
              <w:spacing w:line="480" w:lineRule="auto"/>
              <w:rPr>
                <w:rFonts w:ascii="Cambria" w:hAnsi="Cambria"/>
              </w:rPr>
            </w:pPr>
            <w:r w:rsidRPr="64F62F4D">
              <w:rPr>
                <w:rFonts w:ascii="Cambria" w:hAnsi="Cambria"/>
              </w:rPr>
              <w:t>2</w:t>
            </w:r>
            <w:r>
              <w:rPr>
                <w:rFonts w:ascii="Cambria" w:hAnsi="Cambria"/>
              </w:rPr>
              <w:t>2</w:t>
            </w:r>
            <w:r w:rsidRPr="64F62F4D">
              <w:rPr>
                <w:rFonts w:ascii="Cambria" w:hAnsi="Cambria"/>
              </w:rPr>
              <w:t>.09.2025</w:t>
            </w: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Pr>
          <w:p w:rsidRPr="003C197C" w:rsidR="003C197C" w:rsidP="00C0333B" w:rsidRDefault="003C197C" w14:paraId="6E7DCA84" w14:textId="77777777">
            <w:pPr>
              <w:spacing w:line="480" w:lineRule="auto"/>
              <w:rPr>
                <w:rFonts w:ascii="Cambria" w:hAnsi="Cambria"/>
              </w:rPr>
            </w:pPr>
            <w:r w:rsidRPr="003C197C">
              <w:rPr>
                <w:rFonts w:ascii="Cambria" w:hAnsi="Cambria"/>
              </w:rPr>
              <w:t>Semnătura directorului de departament</w:t>
            </w:r>
          </w:p>
          <w:p w:rsidRPr="003C197C" w:rsidR="003C197C" w:rsidP="00C0333B" w:rsidRDefault="003C197C" w14:paraId="6ACF21FC" w14:textId="77777777">
            <w:pPr>
              <w:spacing w:line="480" w:lineRule="auto"/>
              <w:rPr>
                <w:rFonts w:ascii="Cambria" w:hAnsi="Cambria"/>
              </w:rPr>
            </w:pPr>
            <w:r w:rsidRPr="003C197C">
              <w:rPr>
                <w:rFonts w:ascii="Cambria" w:hAnsi="Cambria"/>
              </w:rPr>
              <w:t>.....................</w:t>
            </w: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96B" w:rsidP="00D12BC3" w:rsidRDefault="002C196B" w14:paraId="1AC1FCC8" w14:textId="77777777">
      <w:pPr>
        <w:spacing w:after="0" w:line="240" w:lineRule="auto"/>
      </w:pPr>
      <w:r>
        <w:separator/>
      </w:r>
    </w:p>
  </w:endnote>
  <w:endnote w:type="continuationSeparator" w:id="0">
    <w:p w:rsidR="002C196B" w:rsidP="00D12BC3" w:rsidRDefault="002C196B" w14:paraId="0C5B63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96B" w:rsidP="00D12BC3" w:rsidRDefault="002C196B" w14:paraId="59A7C9BC" w14:textId="77777777">
      <w:pPr>
        <w:spacing w:after="0" w:line="240" w:lineRule="auto"/>
      </w:pPr>
      <w:r>
        <w:separator/>
      </w:r>
    </w:p>
  </w:footnote>
  <w:footnote w:type="continuationSeparator" w:id="0">
    <w:p w:rsidR="002C196B" w:rsidP="00D12BC3" w:rsidRDefault="002C196B" w14:paraId="4E9F859D" w14:textId="77777777">
      <w:pPr>
        <w:spacing w:after="0" w:line="240" w:lineRule="auto"/>
      </w:pPr>
      <w:r>
        <w:continuationSeparator/>
      </w:r>
    </w:p>
  </w:footnote>
  <w:footnote w:id="1">
    <w:p w:rsidRPr="00C3571C" w:rsidR="00C3571C" w:rsidP="00C3571C" w:rsidRDefault="00C3571C" w14:paraId="3806BD12" w14:textId="3330235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0E1F802"/>
    <w:multiLevelType w:val="hybridMultilevel"/>
    <w:tmpl w:val="E1E0FB94"/>
    <w:lvl w:ilvl="0" w:tplc="2A3A8220">
      <w:start w:val="1"/>
      <w:numFmt w:val="bullet"/>
      <w:lvlText w:val=""/>
      <w:lvlJc w:val="left"/>
      <w:pPr>
        <w:ind w:left="720" w:hanging="360"/>
      </w:pPr>
      <w:rPr>
        <w:rFonts w:hint="default" w:ascii="Symbol" w:hAnsi="Symbol"/>
      </w:rPr>
    </w:lvl>
    <w:lvl w:ilvl="1" w:tplc="A956B526">
      <w:start w:val="1"/>
      <w:numFmt w:val="bullet"/>
      <w:lvlText w:val="o"/>
      <w:lvlJc w:val="left"/>
      <w:pPr>
        <w:ind w:left="1440" w:hanging="360"/>
      </w:pPr>
      <w:rPr>
        <w:rFonts w:hint="default" w:ascii="Courier New" w:hAnsi="Courier New"/>
      </w:rPr>
    </w:lvl>
    <w:lvl w:ilvl="2" w:tplc="F8BCEA64">
      <w:start w:val="1"/>
      <w:numFmt w:val="bullet"/>
      <w:lvlText w:val=""/>
      <w:lvlJc w:val="left"/>
      <w:pPr>
        <w:ind w:left="2160" w:hanging="360"/>
      </w:pPr>
      <w:rPr>
        <w:rFonts w:hint="default" w:ascii="Wingdings" w:hAnsi="Wingdings"/>
      </w:rPr>
    </w:lvl>
    <w:lvl w:ilvl="3" w:tplc="8104F910">
      <w:start w:val="1"/>
      <w:numFmt w:val="bullet"/>
      <w:lvlText w:val=""/>
      <w:lvlJc w:val="left"/>
      <w:pPr>
        <w:ind w:left="2880" w:hanging="360"/>
      </w:pPr>
      <w:rPr>
        <w:rFonts w:hint="default" w:ascii="Symbol" w:hAnsi="Symbol"/>
      </w:rPr>
    </w:lvl>
    <w:lvl w:ilvl="4" w:tplc="9416A536">
      <w:start w:val="1"/>
      <w:numFmt w:val="bullet"/>
      <w:lvlText w:val="o"/>
      <w:lvlJc w:val="left"/>
      <w:pPr>
        <w:ind w:left="3600" w:hanging="360"/>
      </w:pPr>
      <w:rPr>
        <w:rFonts w:hint="default" w:ascii="Courier New" w:hAnsi="Courier New"/>
      </w:rPr>
    </w:lvl>
    <w:lvl w:ilvl="5" w:tplc="82BE3CB6">
      <w:start w:val="1"/>
      <w:numFmt w:val="bullet"/>
      <w:lvlText w:val=""/>
      <w:lvlJc w:val="left"/>
      <w:pPr>
        <w:ind w:left="4320" w:hanging="360"/>
      </w:pPr>
      <w:rPr>
        <w:rFonts w:hint="default" w:ascii="Wingdings" w:hAnsi="Wingdings"/>
      </w:rPr>
    </w:lvl>
    <w:lvl w:ilvl="6" w:tplc="9DDA37FA">
      <w:start w:val="1"/>
      <w:numFmt w:val="bullet"/>
      <w:lvlText w:val=""/>
      <w:lvlJc w:val="left"/>
      <w:pPr>
        <w:ind w:left="5040" w:hanging="360"/>
      </w:pPr>
      <w:rPr>
        <w:rFonts w:hint="default" w:ascii="Symbol" w:hAnsi="Symbol"/>
      </w:rPr>
    </w:lvl>
    <w:lvl w:ilvl="7" w:tplc="D662167C">
      <w:start w:val="1"/>
      <w:numFmt w:val="bullet"/>
      <w:lvlText w:val="o"/>
      <w:lvlJc w:val="left"/>
      <w:pPr>
        <w:ind w:left="5760" w:hanging="360"/>
      </w:pPr>
      <w:rPr>
        <w:rFonts w:hint="default" w:ascii="Courier New" w:hAnsi="Courier New"/>
      </w:rPr>
    </w:lvl>
    <w:lvl w:ilvl="8" w:tplc="FBE647EC">
      <w:start w:val="1"/>
      <w:numFmt w:val="bullet"/>
      <w:lvlText w:val=""/>
      <w:lvlJc w:val="left"/>
      <w:pPr>
        <w:ind w:left="6480" w:hanging="360"/>
      </w:pPr>
      <w:rPr>
        <w:rFonts w:hint="default" w:ascii="Wingdings" w:hAnsi="Wingdings"/>
      </w:rPr>
    </w:lvl>
  </w:abstractNum>
  <w:abstractNum w:abstractNumId="4"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19936048">
    <w:abstractNumId w:val="3"/>
  </w:num>
  <w:num w:numId="2" w16cid:durableId="802699678">
    <w:abstractNumId w:val="1"/>
  </w:num>
  <w:num w:numId="3" w16cid:durableId="421922726">
    <w:abstractNumId w:val="0"/>
  </w:num>
  <w:num w:numId="4" w16cid:durableId="1741975505">
    <w:abstractNumId w:val="2"/>
  </w:num>
  <w:num w:numId="5" w16cid:durableId="1498227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90221"/>
    <w:rsid w:val="000B6EB1"/>
    <w:rsid w:val="000B7D0D"/>
    <w:rsid w:val="000D20FE"/>
    <w:rsid w:val="000F20F3"/>
    <w:rsid w:val="000F2DF8"/>
    <w:rsid w:val="00105C9A"/>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3DD8"/>
    <w:rsid w:val="002315D2"/>
    <w:rsid w:val="00242E53"/>
    <w:rsid w:val="00250293"/>
    <w:rsid w:val="00250F88"/>
    <w:rsid w:val="002518F3"/>
    <w:rsid w:val="00261BF1"/>
    <w:rsid w:val="00273287"/>
    <w:rsid w:val="002A3A93"/>
    <w:rsid w:val="002B298E"/>
    <w:rsid w:val="002B38EF"/>
    <w:rsid w:val="002B3B45"/>
    <w:rsid w:val="002B5D2C"/>
    <w:rsid w:val="002C196B"/>
    <w:rsid w:val="002C2A67"/>
    <w:rsid w:val="002D19B2"/>
    <w:rsid w:val="002D5FCA"/>
    <w:rsid w:val="002E2D93"/>
    <w:rsid w:val="002E4459"/>
    <w:rsid w:val="00301E97"/>
    <w:rsid w:val="00351944"/>
    <w:rsid w:val="0035421D"/>
    <w:rsid w:val="00357598"/>
    <w:rsid w:val="00366881"/>
    <w:rsid w:val="00366BFD"/>
    <w:rsid w:val="00370DF5"/>
    <w:rsid w:val="0039378F"/>
    <w:rsid w:val="003A1213"/>
    <w:rsid w:val="003B6EE4"/>
    <w:rsid w:val="003C135D"/>
    <w:rsid w:val="003C197C"/>
    <w:rsid w:val="003C47C3"/>
    <w:rsid w:val="003D7F8A"/>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35230"/>
    <w:rsid w:val="00551CC4"/>
    <w:rsid w:val="00574FBA"/>
    <w:rsid w:val="00586682"/>
    <w:rsid w:val="005B2BEB"/>
    <w:rsid w:val="005B66A9"/>
    <w:rsid w:val="005D354E"/>
    <w:rsid w:val="005E100B"/>
    <w:rsid w:val="005E1610"/>
    <w:rsid w:val="005F30A6"/>
    <w:rsid w:val="006016CF"/>
    <w:rsid w:val="00606962"/>
    <w:rsid w:val="00632190"/>
    <w:rsid w:val="00671A16"/>
    <w:rsid w:val="00680053"/>
    <w:rsid w:val="00687EE7"/>
    <w:rsid w:val="00694E26"/>
    <w:rsid w:val="006A3DD3"/>
    <w:rsid w:val="006B2EAE"/>
    <w:rsid w:val="006B6ABF"/>
    <w:rsid w:val="006D648A"/>
    <w:rsid w:val="006E276B"/>
    <w:rsid w:val="006F32EA"/>
    <w:rsid w:val="00706E3A"/>
    <w:rsid w:val="007120C7"/>
    <w:rsid w:val="007342EF"/>
    <w:rsid w:val="0074223A"/>
    <w:rsid w:val="007526F3"/>
    <w:rsid w:val="007566DE"/>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BDD"/>
    <w:rsid w:val="00896E10"/>
    <w:rsid w:val="008B15F8"/>
    <w:rsid w:val="008C28C6"/>
    <w:rsid w:val="008C6A8A"/>
    <w:rsid w:val="008E6D88"/>
    <w:rsid w:val="008F5E28"/>
    <w:rsid w:val="00936988"/>
    <w:rsid w:val="009401B8"/>
    <w:rsid w:val="00944A03"/>
    <w:rsid w:val="009508B1"/>
    <w:rsid w:val="00996BA6"/>
    <w:rsid w:val="00996E5F"/>
    <w:rsid w:val="009B224E"/>
    <w:rsid w:val="009F6D96"/>
    <w:rsid w:val="00A2132C"/>
    <w:rsid w:val="00A23D3E"/>
    <w:rsid w:val="00A24211"/>
    <w:rsid w:val="00A4215F"/>
    <w:rsid w:val="00A713B0"/>
    <w:rsid w:val="00A74D64"/>
    <w:rsid w:val="00A82450"/>
    <w:rsid w:val="00AB0DE7"/>
    <w:rsid w:val="00AE5FC2"/>
    <w:rsid w:val="00B417DB"/>
    <w:rsid w:val="00B93B07"/>
    <w:rsid w:val="00BC7CDE"/>
    <w:rsid w:val="00BD2252"/>
    <w:rsid w:val="00BD3CB2"/>
    <w:rsid w:val="00BE3534"/>
    <w:rsid w:val="00BF17DD"/>
    <w:rsid w:val="00BF2C1C"/>
    <w:rsid w:val="00BF4F61"/>
    <w:rsid w:val="00C02345"/>
    <w:rsid w:val="00C0333B"/>
    <w:rsid w:val="00C163AF"/>
    <w:rsid w:val="00C276EF"/>
    <w:rsid w:val="00C3571C"/>
    <w:rsid w:val="00C658F9"/>
    <w:rsid w:val="00C76710"/>
    <w:rsid w:val="00C9513E"/>
    <w:rsid w:val="00CA412A"/>
    <w:rsid w:val="00CB66F3"/>
    <w:rsid w:val="00CC781A"/>
    <w:rsid w:val="00CD148B"/>
    <w:rsid w:val="00CE2BF2"/>
    <w:rsid w:val="00D00111"/>
    <w:rsid w:val="00D06D01"/>
    <w:rsid w:val="00D12BC3"/>
    <w:rsid w:val="00D2397E"/>
    <w:rsid w:val="00D44828"/>
    <w:rsid w:val="00D51618"/>
    <w:rsid w:val="00D60DDF"/>
    <w:rsid w:val="00D70267"/>
    <w:rsid w:val="00D80899"/>
    <w:rsid w:val="00D94607"/>
    <w:rsid w:val="00DC236E"/>
    <w:rsid w:val="00DD2809"/>
    <w:rsid w:val="00DD4AE9"/>
    <w:rsid w:val="00DE6B49"/>
    <w:rsid w:val="00DE7243"/>
    <w:rsid w:val="00E027F6"/>
    <w:rsid w:val="00E03DC8"/>
    <w:rsid w:val="00E27C90"/>
    <w:rsid w:val="00E31810"/>
    <w:rsid w:val="00E463DB"/>
    <w:rsid w:val="00E54B8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204E"/>
    <w:rsid w:val="00FC466D"/>
    <w:rsid w:val="00FD3B76"/>
    <w:rsid w:val="00FF78A2"/>
    <w:rsid w:val="04E94A9C"/>
    <w:rsid w:val="05DDBCEE"/>
    <w:rsid w:val="066EE017"/>
    <w:rsid w:val="06726F73"/>
    <w:rsid w:val="06DF455A"/>
    <w:rsid w:val="086B08B6"/>
    <w:rsid w:val="09B461AB"/>
    <w:rsid w:val="0A719C2B"/>
    <w:rsid w:val="0AD95CC8"/>
    <w:rsid w:val="112527E7"/>
    <w:rsid w:val="121C8549"/>
    <w:rsid w:val="14F2305C"/>
    <w:rsid w:val="1642D998"/>
    <w:rsid w:val="179656FC"/>
    <w:rsid w:val="19D29206"/>
    <w:rsid w:val="1A111C34"/>
    <w:rsid w:val="1A384C27"/>
    <w:rsid w:val="1D1AC54A"/>
    <w:rsid w:val="1D9902FA"/>
    <w:rsid w:val="207CB299"/>
    <w:rsid w:val="20B4AD1B"/>
    <w:rsid w:val="230A6D7A"/>
    <w:rsid w:val="24ACE4BF"/>
    <w:rsid w:val="250F4435"/>
    <w:rsid w:val="258E64A1"/>
    <w:rsid w:val="291FABEA"/>
    <w:rsid w:val="2F33D433"/>
    <w:rsid w:val="2F430B14"/>
    <w:rsid w:val="309FDC05"/>
    <w:rsid w:val="346CF5E6"/>
    <w:rsid w:val="34A957E6"/>
    <w:rsid w:val="35781483"/>
    <w:rsid w:val="35F69950"/>
    <w:rsid w:val="376F855C"/>
    <w:rsid w:val="37DB6A8C"/>
    <w:rsid w:val="3BBD5D05"/>
    <w:rsid w:val="3BFDBF46"/>
    <w:rsid w:val="3C87F9C0"/>
    <w:rsid w:val="3CF22992"/>
    <w:rsid w:val="3D737F1C"/>
    <w:rsid w:val="3FB025BC"/>
    <w:rsid w:val="409FD173"/>
    <w:rsid w:val="410A428E"/>
    <w:rsid w:val="43CC5A00"/>
    <w:rsid w:val="4431D8E8"/>
    <w:rsid w:val="44CF56C5"/>
    <w:rsid w:val="45647CB0"/>
    <w:rsid w:val="461064D5"/>
    <w:rsid w:val="479B9C58"/>
    <w:rsid w:val="48C7F5E8"/>
    <w:rsid w:val="48F16A61"/>
    <w:rsid w:val="494599FD"/>
    <w:rsid w:val="4A35A5FC"/>
    <w:rsid w:val="4A501B58"/>
    <w:rsid w:val="4B565300"/>
    <w:rsid w:val="4B96BB2A"/>
    <w:rsid w:val="4BAAE2D0"/>
    <w:rsid w:val="4DD26C9A"/>
    <w:rsid w:val="5019B9EB"/>
    <w:rsid w:val="52712370"/>
    <w:rsid w:val="53593072"/>
    <w:rsid w:val="557F8839"/>
    <w:rsid w:val="565F2B42"/>
    <w:rsid w:val="56BBEF45"/>
    <w:rsid w:val="56EA4E1B"/>
    <w:rsid w:val="56FEE193"/>
    <w:rsid w:val="576EAD85"/>
    <w:rsid w:val="57A13478"/>
    <w:rsid w:val="58DDF610"/>
    <w:rsid w:val="5A6CD58C"/>
    <w:rsid w:val="5AEE83F8"/>
    <w:rsid w:val="5C1C99D8"/>
    <w:rsid w:val="5CA4D5CD"/>
    <w:rsid w:val="5CB80BBF"/>
    <w:rsid w:val="5E644EFA"/>
    <w:rsid w:val="5FE22207"/>
    <w:rsid w:val="5FF12A25"/>
    <w:rsid w:val="60C46940"/>
    <w:rsid w:val="62A58568"/>
    <w:rsid w:val="64AC7592"/>
    <w:rsid w:val="64EB89AF"/>
    <w:rsid w:val="64F62F4D"/>
    <w:rsid w:val="676322EF"/>
    <w:rsid w:val="6764BE52"/>
    <w:rsid w:val="680D1771"/>
    <w:rsid w:val="69229761"/>
    <w:rsid w:val="6CC34F6D"/>
    <w:rsid w:val="6CFFD936"/>
    <w:rsid w:val="6E5556EE"/>
    <w:rsid w:val="6FB06470"/>
    <w:rsid w:val="6FB7064D"/>
    <w:rsid w:val="72F0B21A"/>
    <w:rsid w:val="741B2CFB"/>
    <w:rsid w:val="7563D328"/>
    <w:rsid w:val="766F3252"/>
    <w:rsid w:val="76863AA4"/>
    <w:rsid w:val="79199838"/>
    <w:rsid w:val="7AFEA43F"/>
    <w:rsid w:val="7B62EB11"/>
    <w:rsid w:val="7B983BA4"/>
    <w:rsid w:val="7B9E0C2B"/>
    <w:rsid w:val="7FEA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781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781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781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781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781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781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781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styleId="QuoteChar" w:customStyle="1">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FootnoteTextChar" w:customStyle="1">
    <w:name w:val="Footnote Text Char"/>
    <w:basedOn w:val="DefaultParagraphFont"/>
    <w:link w:val="FootnoteText"/>
    <w:uiPriority w:val="99"/>
    <w:semiHidden/>
    <w:rsid w:val="00D12BC3"/>
    <w:rPr>
      <w:rFonts w:ascii="Calibri" w:hAnsi="Calibri" w:eastAsia="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motlc.wiesenthal.com/site/pp.asp?c=gvKVLcMVIuG&amp;b=394845"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Anca-Ioana Chiș</lastModifiedBy>
  <revision>22</revision>
  <dcterms:created xsi:type="dcterms:W3CDTF">2025-07-30T11:18:00.0000000Z</dcterms:created>
  <dcterms:modified xsi:type="dcterms:W3CDTF">2026-05-27T08:36:59.2667069Z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141a1f32-e61d-49d2-92f6-e81a1d8a9588</vt:lpwstr>
  </property>
</Properties>
</file>